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30F92" w14:textId="648BAA5F" w:rsidR="007D3790" w:rsidRDefault="003A4005" w:rsidP="003A4005">
      <w:pPr>
        <w:pStyle w:val="Title"/>
        <w:pBdr>
          <w:bottom w:val="none" w:sz="0" w:space="0" w:color="auto"/>
        </w:pBdr>
      </w:pPr>
      <w:r>
        <w:rPr>
          <w:noProof/>
        </w:rPr>
        <w:drawing>
          <wp:anchor distT="0" distB="0" distL="114300" distR="114300" simplePos="0" relativeHeight="251658242" behindDoc="1" locked="0" layoutInCell="1" allowOverlap="1" wp14:anchorId="2D9649D1" wp14:editId="6AECB74A">
            <wp:simplePos x="0" y="0"/>
            <wp:positionH relativeFrom="column">
              <wp:posOffset>-120503</wp:posOffset>
            </wp:positionH>
            <wp:positionV relativeFrom="paragraph">
              <wp:posOffset>-266877</wp:posOffset>
            </wp:positionV>
            <wp:extent cx="2701290" cy="1031240"/>
            <wp:effectExtent l="0" t="0" r="0" b="0"/>
            <wp:wrapNone/>
            <wp:docPr id="95358105" name="Picture 3" descr="Home Energy Rating logo and Nationwide House Energy Rating Scheme logo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47707" name="Picture 3" descr="Home Energy Rating logo and Nationwide House Energy Rating Scheme logo side by side"/>
                    <pic:cNvPicPr/>
                  </pic:nvPicPr>
                  <pic:blipFill>
                    <a:blip r:embed="rId12">
                      <a:extLst>
                        <a:ext uri="{28A0092B-C50C-407E-A947-70E740481C1C}">
                          <a14:useLocalDpi xmlns:a14="http://schemas.microsoft.com/office/drawing/2010/main" val="0"/>
                        </a:ext>
                      </a:extLst>
                    </a:blip>
                    <a:stretch>
                      <a:fillRect/>
                    </a:stretch>
                  </pic:blipFill>
                  <pic:spPr>
                    <a:xfrm>
                      <a:off x="0" y="0"/>
                      <a:ext cx="2701290" cy="1031240"/>
                    </a:xfrm>
                    <a:prstGeom prst="rect">
                      <a:avLst/>
                    </a:prstGeom>
                  </pic:spPr>
                </pic:pic>
              </a:graphicData>
            </a:graphic>
            <wp14:sizeRelH relativeFrom="page">
              <wp14:pctWidth>0</wp14:pctWidth>
            </wp14:sizeRelH>
            <wp14:sizeRelV relativeFrom="page">
              <wp14:pctHeight>0</wp14:pctHeight>
            </wp14:sizeRelV>
          </wp:anchor>
        </w:drawing>
      </w:r>
      <w:r w:rsidR="00523108">
        <w:rPr>
          <w:noProof/>
        </w:rPr>
        <mc:AlternateContent>
          <mc:Choice Requires="wps">
            <w:drawing>
              <wp:anchor distT="0" distB="0" distL="114300" distR="114300" simplePos="0" relativeHeight="251658240" behindDoc="1" locked="0" layoutInCell="1" allowOverlap="1" wp14:anchorId="7620D350" wp14:editId="465E171B">
                <wp:simplePos x="0" y="0"/>
                <wp:positionH relativeFrom="page">
                  <wp:posOffset>6720</wp:posOffset>
                </wp:positionH>
                <wp:positionV relativeFrom="paragraph">
                  <wp:posOffset>-716177</wp:posOffset>
                </wp:positionV>
                <wp:extent cx="7867650" cy="10751185"/>
                <wp:effectExtent l="0" t="0" r="0" b="0"/>
                <wp:wrapNone/>
                <wp:docPr id="1100282128" name="Rectangle 1"/>
                <wp:cNvGraphicFramePr/>
                <a:graphic xmlns:a="http://schemas.openxmlformats.org/drawingml/2006/main">
                  <a:graphicData uri="http://schemas.microsoft.com/office/word/2010/wordprocessingShape">
                    <wps:wsp>
                      <wps:cNvSpPr/>
                      <wps:spPr>
                        <a:xfrm>
                          <a:off x="0" y="0"/>
                          <a:ext cx="7867650" cy="10751185"/>
                        </a:xfrm>
                        <a:prstGeom prst="rect">
                          <a:avLst/>
                        </a:prstGeom>
                        <a:solidFill>
                          <a:srgbClr val="9AD9E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8FC156" id="Rectangle 1" o:spid="_x0000_s1026" style="position:absolute;margin-left:.55pt;margin-top:-56.4pt;width:619.5pt;height:846.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" fillcolor="#9ad9e7" stroked="f" strokeweight="2pt">
                <w10:wrap anchorx="page"/>
              </v:rect>
            </w:pict>
          </mc:Fallback>
        </mc:AlternateContent>
      </w:r>
    </w:p>
    <w:p w14:paraId="307496C6" w14:textId="5B630997" w:rsidR="007D3790" w:rsidRDefault="007D3790" w:rsidP="003A4005">
      <w:pPr>
        <w:pStyle w:val="Title"/>
        <w:pBdr>
          <w:bottom w:val="none" w:sz="0" w:space="0" w:color="auto"/>
        </w:pBdr>
      </w:pPr>
    </w:p>
    <w:p w14:paraId="4DBA1B3E" w14:textId="04EF6D09" w:rsidR="007D3790" w:rsidRDefault="00FC3B69" w:rsidP="003A4005">
      <w:pPr>
        <w:pStyle w:val="Title"/>
        <w:pBdr>
          <w:bottom w:val="none" w:sz="0" w:space="0" w:color="auto"/>
        </w:pBdr>
      </w:pPr>
      <w:r>
        <w:rPr>
          <w:noProof/>
        </w:rPr>
        <w:drawing>
          <wp:anchor distT="0" distB="0" distL="114300" distR="114300" simplePos="0" relativeHeight="251658241" behindDoc="0" locked="0" layoutInCell="1" allowOverlap="1" wp14:anchorId="4441C8D3" wp14:editId="51D796C8">
            <wp:simplePos x="0" y="0"/>
            <wp:positionH relativeFrom="column">
              <wp:posOffset>706006</wp:posOffset>
            </wp:positionH>
            <wp:positionV relativeFrom="paragraph">
              <wp:posOffset>292444</wp:posOffset>
            </wp:positionV>
            <wp:extent cx="4859655" cy="4859655"/>
            <wp:effectExtent l="0" t="0" r="4445" b="4445"/>
            <wp:wrapNone/>
            <wp:docPr id="183390859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908592" name="Picture 2">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4859655" cy="4859655"/>
                    </a:xfrm>
                    <a:prstGeom prst="rect">
                      <a:avLst/>
                    </a:prstGeom>
                  </pic:spPr>
                </pic:pic>
              </a:graphicData>
            </a:graphic>
            <wp14:sizeRelH relativeFrom="page">
              <wp14:pctWidth>0</wp14:pctWidth>
            </wp14:sizeRelH>
            <wp14:sizeRelV relativeFrom="page">
              <wp14:pctHeight>0</wp14:pctHeight>
            </wp14:sizeRelV>
          </wp:anchor>
        </w:drawing>
      </w:r>
    </w:p>
    <w:p w14:paraId="4FAE2FE2" w14:textId="651F82F2" w:rsidR="007D3790" w:rsidRDefault="007D3790" w:rsidP="003A4005">
      <w:pPr>
        <w:pStyle w:val="Title"/>
        <w:pBdr>
          <w:bottom w:val="none" w:sz="0" w:space="0" w:color="auto"/>
        </w:pBdr>
      </w:pPr>
    </w:p>
    <w:p w14:paraId="271C2AF2" w14:textId="08CDB4B6" w:rsidR="007D3790" w:rsidRDefault="007D3790" w:rsidP="003A4005">
      <w:pPr>
        <w:pStyle w:val="Title"/>
        <w:pBdr>
          <w:bottom w:val="none" w:sz="0" w:space="0" w:color="auto"/>
        </w:pBdr>
      </w:pPr>
    </w:p>
    <w:p w14:paraId="0AEAADDC" w14:textId="6FC86366" w:rsidR="00116E99" w:rsidRDefault="00116E99" w:rsidP="003A4005">
      <w:pPr>
        <w:pStyle w:val="Title"/>
        <w:pBdr>
          <w:bottom w:val="none" w:sz="0" w:space="0" w:color="auto"/>
        </w:pBdr>
      </w:pPr>
    </w:p>
    <w:p w14:paraId="284C9786" w14:textId="5406C51F" w:rsidR="00116E99" w:rsidRDefault="00116E99" w:rsidP="003A4005">
      <w:pPr>
        <w:pStyle w:val="Title"/>
        <w:pBdr>
          <w:bottom w:val="none" w:sz="0" w:space="0" w:color="auto"/>
        </w:pBdr>
      </w:pPr>
    </w:p>
    <w:p w14:paraId="2DF833CE" w14:textId="09F9AFF1" w:rsidR="00116E99" w:rsidRDefault="00116E99" w:rsidP="003A4005">
      <w:pPr>
        <w:pStyle w:val="Title"/>
        <w:pBdr>
          <w:bottom w:val="none" w:sz="0" w:space="0" w:color="auto"/>
        </w:pBdr>
      </w:pPr>
    </w:p>
    <w:p w14:paraId="0E605BC3" w14:textId="65D35F0F" w:rsidR="00976095" w:rsidRDefault="00976095" w:rsidP="003A4005">
      <w:pPr>
        <w:pStyle w:val="Title"/>
        <w:pBdr>
          <w:bottom w:val="none" w:sz="0" w:space="0" w:color="auto"/>
        </w:pBdr>
      </w:pPr>
    </w:p>
    <w:p w14:paraId="0340AEF7" w14:textId="014E2719" w:rsidR="00976095" w:rsidRDefault="00976095" w:rsidP="003A4005">
      <w:pPr>
        <w:pStyle w:val="Title"/>
        <w:pBdr>
          <w:bottom w:val="none" w:sz="0" w:space="0" w:color="auto"/>
        </w:pBdr>
      </w:pPr>
    </w:p>
    <w:p w14:paraId="7D9E1B26" w14:textId="54C89BA4" w:rsidR="00976095" w:rsidRDefault="00976095" w:rsidP="003A4005">
      <w:pPr>
        <w:pStyle w:val="Title"/>
        <w:pBdr>
          <w:bottom w:val="none" w:sz="0" w:space="0" w:color="auto"/>
        </w:pBdr>
      </w:pPr>
    </w:p>
    <w:p w14:paraId="6696E0AD" w14:textId="77777777" w:rsidR="00E92D20" w:rsidRDefault="00E92D20" w:rsidP="00E92D20"/>
    <w:p w14:paraId="2FE9679D" w14:textId="75A94717" w:rsidR="00E92D20" w:rsidRPr="00E92D20" w:rsidRDefault="00E92D20" w:rsidP="00E92D20"/>
    <w:p w14:paraId="62CADFA0" w14:textId="77777777" w:rsidR="00E92D20" w:rsidRDefault="00E92D20" w:rsidP="00E92D20"/>
    <w:p w14:paraId="1CF2E141" w14:textId="14B5598C" w:rsidR="00E92D20" w:rsidRPr="00E92D20" w:rsidRDefault="00E92D20" w:rsidP="00E92D20"/>
    <w:p w14:paraId="2A7758D6" w14:textId="6C4ABBC9" w:rsidR="00976095" w:rsidRDefault="00976095" w:rsidP="00E20E0D">
      <w:pPr>
        <w:pStyle w:val="Title"/>
      </w:pPr>
    </w:p>
    <w:p w14:paraId="09A237EA" w14:textId="77777777" w:rsidR="003A4005" w:rsidRDefault="003A4005" w:rsidP="00E20E0D">
      <w:pPr>
        <w:pStyle w:val="Title"/>
        <w:rPr>
          <w:sz w:val="48"/>
          <w:szCs w:val="48"/>
        </w:rPr>
      </w:pPr>
    </w:p>
    <w:p w14:paraId="324C05D7" w14:textId="77777777" w:rsidR="003A4005" w:rsidRDefault="003A4005" w:rsidP="00E20E0D">
      <w:pPr>
        <w:pStyle w:val="Title"/>
        <w:rPr>
          <w:sz w:val="48"/>
          <w:szCs w:val="48"/>
        </w:rPr>
      </w:pPr>
    </w:p>
    <w:p w14:paraId="68852B2B" w14:textId="77777777" w:rsidR="003A4005" w:rsidRDefault="003A4005" w:rsidP="00E20E0D">
      <w:pPr>
        <w:pStyle w:val="Title"/>
        <w:rPr>
          <w:sz w:val="48"/>
          <w:szCs w:val="48"/>
        </w:rPr>
      </w:pPr>
    </w:p>
    <w:p w14:paraId="49DFCE48" w14:textId="77777777" w:rsidR="003A4005" w:rsidRDefault="003A4005" w:rsidP="00E20E0D">
      <w:pPr>
        <w:pStyle w:val="Title"/>
        <w:rPr>
          <w:sz w:val="48"/>
          <w:szCs w:val="48"/>
        </w:rPr>
      </w:pPr>
    </w:p>
    <w:p w14:paraId="1ECB0B0C" w14:textId="1DF7C37C" w:rsidR="00F41E58" w:rsidRPr="003A4005" w:rsidRDefault="00335166" w:rsidP="00E20E0D">
      <w:pPr>
        <w:pStyle w:val="Title"/>
        <w:rPr>
          <w:sz w:val="56"/>
          <w:szCs w:val="56"/>
        </w:rPr>
      </w:pPr>
      <w:r w:rsidRPr="003A4005">
        <w:rPr>
          <w:sz w:val="56"/>
          <w:szCs w:val="56"/>
        </w:rPr>
        <w:t>Home Energy Rating – Software Protocol</w:t>
      </w:r>
      <w:r w:rsidR="00B34ADF" w:rsidRPr="003A4005">
        <w:rPr>
          <w:sz w:val="56"/>
          <w:szCs w:val="56"/>
        </w:rPr>
        <w:t xml:space="preserve"> for </w:t>
      </w:r>
      <w:r w:rsidR="00BA6DF0">
        <w:rPr>
          <w:sz w:val="56"/>
          <w:szCs w:val="56"/>
        </w:rPr>
        <w:t>N</w:t>
      </w:r>
      <w:r w:rsidR="00B34ADF" w:rsidRPr="003A4005">
        <w:rPr>
          <w:sz w:val="56"/>
          <w:szCs w:val="56"/>
        </w:rPr>
        <w:t xml:space="preserve">ew and </w:t>
      </w:r>
      <w:r w:rsidR="00BA6DF0">
        <w:rPr>
          <w:sz w:val="56"/>
          <w:szCs w:val="56"/>
        </w:rPr>
        <w:t>E</w:t>
      </w:r>
      <w:r w:rsidR="00B34ADF" w:rsidRPr="003A4005">
        <w:rPr>
          <w:sz w:val="56"/>
          <w:szCs w:val="56"/>
        </w:rPr>
        <w:t xml:space="preserve">xisting </w:t>
      </w:r>
      <w:r w:rsidR="00BA6DF0">
        <w:rPr>
          <w:sz w:val="56"/>
          <w:szCs w:val="56"/>
        </w:rPr>
        <w:t>H</w:t>
      </w:r>
      <w:r w:rsidR="00B34ADF" w:rsidRPr="003A4005">
        <w:rPr>
          <w:sz w:val="56"/>
          <w:szCs w:val="56"/>
        </w:rPr>
        <w:t>omes</w:t>
      </w:r>
      <w:r w:rsidRPr="003A4005">
        <w:rPr>
          <w:sz w:val="56"/>
          <w:szCs w:val="56"/>
        </w:rPr>
        <w:br/>
      </w:r>
    </w:p>
    <w:p w14:paraId="0B3B4AA2" w14:textId="5717C826" w:rsidR="000B3299" w:rsidRPr="00EF006B" w:rsidRDefault="00B34ADF" w:rsidP="00E20E0D">
      <w:pPr>
        <w:pStyle w:val="Title"/>
      </w:pPr>
      <w:r>
        <w:t>Software r</w:t>
      </w:r>
      <w:r w:rsidR="00335166" w:rsidRPr="00EF006B">
        <w:t xml:space="preserve">equirements </w:t>
      </w:r>
      <w:r w:rsidR="00F41E58">
        <w:t>s</w:t>
      </w:r>
      <w:r w:rsidR="00335166" w:rsidRPr="00EF006B">
        <w:t xml:space="preserve">pecifications </w:t>
      </w:r>
    </w:p>
    <w:p w14:paraId="1867C697" w14:textId="415EFECE" w:rsidR="008843E9" w:rsidRPr="00A73C48" w:rsidRDefault="008843E9" w:rsidP="00A73C48">
      <w:pPr>
        <w:spacing w:after="200" w:line="276" w:lineRule="auto"/>
        <w:sectPr w:rsidR="008843E9" w:rsidRPr="00A73C48" w:rsidSect="007A0C6F">
          <w:headerReference w:type="even" r:id="rId14"/>
          <w:footerReference w:type="even" r:id="rId15"/>
          <w:footerReference w:type="default" r:id="rId16"/>
          <w:headerReference w:type="first" r:id="rId17"/>
          <w:footerReference w:type="first" r:id="rId18"/>
          <w:pgSz w:w="12240" w:h="15840"/>
          <w:pgMar w:top="1080" w:right="936" w:bottom="1008" w:left="1080" w:header="720" w:footer="720" w:gutter="0"/>
          <w:cols w:space="720"/>
          <w:docGrid w:linePitch="360"/>
        </w:sectPr>
      </w:pPr>
    </w:p>
    <w:p w14:paraId="1CC799E9" w14:textId="77777777" w:rsidR="00976095" w:rsidRDefault="00976095" w:rsidP="00E20E0D">
      <w:pPr>
        <w:rPr>
          <w:b/>
          <w:bCs/>
        </w:rPr>
      </w:pPr>
    </w:p>
    <w:p w14:paraId="675F894E" w14:textId="77777777" w:rsidR="00EE1976" w:rsidRDefault="00EE1976" w:rsidP="00EE1976">
      <w:pPr>
        <w:pStyle w:val="Normalsmall"/>
      </w:pPr>
    </w:p>
    <w:p w14:paraId="57237324" w14:textId="77777777" w:rsidR="00EE1976" w:rsidRDefault="00EE1976" w:rsidP="00EE1976">
      <w:pPr>
        <w:pStyle w:val="Normalsmall"/>
      </w:pPr>
      <w:r>
        <w:rPr>
          <w:noProof/>
        </w:rPr>
        <w:drawing>
          <wp:inline distT="0" distB="0" distL="0" distR="0" wp14:anchorId="3E9B5896" wp14:editId="68A2479C">
            <wp:extent cx="2409825" cy="505653"/>
            <wp:effectExtent l="0" t="0" r="0" b="8890"/>
            <wp:docPr id="1044212826" name="Picture 1" descr="A picture of the Commonwealth coat of arms with the text, Australian Government, Department of Climate Change, Energy, the Environment and 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12826" name="Picture 1" descr="A picture of the Commonwealth coat of arms with the text, Australian Government, Department of Climate Change, Energy, the Environment and Water.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34197" cy="510767"/>
                    </a:xfrm>
                    <a:prstGeom prst="rect">
                      <a:avLst/>
                    </a:prstGeom>
                  </pic:spPr>
                </pic:pic>
              </a:graphicData>
            </a:graphic>
          </wp:inline>
        </w:drawing>
      </w:r>
    </w:p>
    <w:p w14:paraId="060504F2" w14:textId="77777777" w:rsidR="00EE1976" w:rsidRDefault="00EE1976" w:rsidP="00EE1976">
      <w:pPr>
        <w:pStyle w:val="Normalsmall"/>
      </w:pPr>
      <w:r>
        <w:t>© Commonwealth of Australia 2026</w:t>
      </w:r>
    </w:p>
    <w:p w14:paraId="099B7BBA" w14:textId="77777777" w:rsidR="00EE1976" w:rsidRDefault="00EE1976" w:rsidP="00EE1976">
      <w:pPr>
        <w:pStyle w:val="Normalsmall"/>
        <w:rPr>
          <w:rStyle w:val="Strong"/>
        </w:rPr>
      </w:pPr>
      <w:r>
        <w:rPr>
          <w:rStyle w:val="Strong"/>
        </w:rPr>
        <w:t>Ownership of intellectual property rights</w:t>
      </w:r>
    </w:p>
    <w:p w14:paraId="2CE650CF" w14:textId="77777777" w:rsidR="00EE1976" w:rsidRDefault="00EE1976" w:rsidP="00EE1976">
      <w:pPr>
        <w:pStyle w:val="Normalsmall"/>
      </w:pPr>
      <w:r>
        <w:t>Unless otherwise noted, copyright (and any other intellectual property rights) in this publication is owned by the Commonwealth of Australia (referred to as the Commonwealth).</w:t>
      </w:r>
    </w:p>
    <w:p w14:paraId="1AB6DE8E" w14:textId="77777777" w:rsidR="00EE1976" w:rsidRDefault="00EE1976" w:rsidP="00EE1976">
      <w:pPr>
        <w:pStyle w:val="Normalsmall"/>
        <w:rPr>
          <w:rStyle w:val="Strong"/>
        </w:rPr>
      </w:pPr>
      <w:r>
        <w:rPr>
          <w:rStyle w:val="Strong"/>
        </w:rPr>
        <w:t>Creative Commons licence</w:t>
      </w:r>
    </w:p>
    <w:p w14:paraId="7484C0C1" w14:textId="77777777" w:rsidR="00EE1976" w:rsidRDefault="00EE1976" w:rsidP="00EE1976">
      <w:pPr>
        <w:pStyle w:val="Normalsmall"/>
      </w:pPr>
      <w:r>
        <w:t xml:space="preserve">All material in this publication is licensed under a </w:t>
      </w:r>
      <w:hyperlink r:id="rId20" w:history="1">
        <w:r>
          <w:rPr>
            <w:rStyle w:val="Hyperlink"/>
          </w:rPr>
          <w:t>Creative Commons Attribution 4.0 International Licence</w:t>
        </w:r>
      </w:hyperlink>
      <w:r>
        <w:t xml:space="preserve"> except content supplied by third parties, logos and the Commonwealth Coat of Arms.</w:t>
      </w:r>
    </w:p>
    <w:p w14:paraId="23E39DC8" w14:textId="77777777" w:rsidR="00EE1976" w:rsidRPr="00364A4A" w:rsidRDefault="00EE1976" w:rsidP="00EE1976">
      <w:pPr>
        <w:pStyle w:val="Normalsmall"/>
      </w:pPr>
      <w:r>
        <w:t xml:space="preserve">Inquiries about the licence and any use of this document should be </w:t>
      </w:r>
      <w:r w:rsidRPr="00364A4A">
        <w:t xml:space="preserve">emailed to </w:t>
      </w:r>
      <w:hyperlink r:id="rId21" w:history="1">
        <w:r>
          <w:rPr>
            <w:rStyle w:val="Hyperlink"/>
          </w:rPr>
          <w:t>copyright@dcceew.gov.au</w:t>
        </w:r>
      </w:hyperlink>
      <w:r w:rsidRPr="00364A4A">
        <w:t>.</w:t>
      </w:r>
    </w:p>
    <w:p w14:paraId="6E28CA42" w14:textId="77777777" w:rsidR="00EE1976" w:rsidRPr="00364A4A" w:rsidRDefault="00EE1976" w:rsidP="00EE1976">
      <w:pPr>
        <w:pStyle w:val="Normalsmall"/>
      </w:pPr>
      <w:r w:rsidRPr="00364A4A">
        <w:rPr>
          <w:noProof/>
          <w:lang w:eastAsia="en-AU"/>
        </w:rPr>
        <w:drawing>
          <wp:inline distT="0" distB="0" distL="0" distR="0" wp14:anchorId="34A212B3" wp14:editId="48B42D80">
            <wp:extent cx="724535" cy="255270"/>
            <wp:effectExtent l="0" t="0" r="0" b="0"/>
            <wp:docPr id="17991779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22"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2DE4468E" w14:textId="77777777" w:rsidR="00EE1976" w:rsidRPr="00364A4A" w:rsidRDefault="00EE1976" w:rsidP="00EE1976">
      <w:pPr>
        <w:pStyle w:val="Normalsmall"/>
        <w:rPr>
          <w:rStyle w:val="Strong"/>
        </w:rPr>
      </w:pPr>
      <w:r w:rsidRPr="00364A4A">
        <w:rPr>
          <w:rStyle w:val="Strong"/>
        </w:rPr>
        <w:t>Cataloguing data</w:t>
      </w:r>
    </w:p>
    <w:p w14:paraId="297383BD" w14:textId="77777777" w:rsidR="00EE1976" w:rsidRDefault="00EE1976" w:rsidP="00EE1976">
      <w:pPr>
        <w:pStyle w:val="Normalsmall"/>
      </w:pPr>
      <w:r w:rsidRPr="00364A4A">
        <w:t xml:space="preserve">This publication (and any material sourced from it) should be attributed as: </w:t>
      </w:r>
      <w:r w:rsidRPr="00610327">
        <w:t>DCCEEW 202</w:t>
      </w:r>
      <w:r>
        <w:t>6</w:t>
      </w:r>
      <w:r w:rsidRPr="00610327">
        <w:t xml:space="preserve">, </w:t>
      </w:r>
      <w:r w:rsidRPr="00653F08">
        <w:t>Home Energy Rating Software Protocol for new and existing homes</w:t>
      </w:r>
      <w:r>
        <w:t xml:space="preserve">, </w:t>
      </w:r>
      <w:r w:rsidRPr="006F065B">
        <w:t>Department of Climate Change, Energy, the Environment and Water</w:t>
      </w:r>
      <w:r>
        <w:t>, Canberra, CC BY 4.0.</w:t>
      </w:r>
    </w:p>
    <w:p w14:paraId="4F91AE72" w14:textId="77777777" w:rsidR="00EE1976" w:rsidRDefault="00EE1976" w:rsidP="00EE1976">
      <w:pPr>
        <w:pStyle w:val="Normalsmall"/>
      </w:pPr>
      <w:r>
        <w:t xml:space="preserve">This </w:t>
      </w:r>
      <w:r w:rsidRPr="00364A4A">
        <w:t>publication is available at</w:t>
      </w:r>
      <w:r>
        <w:t xml:space="preserve"> Homeenergyrating.gov.au ……</w:t>
      </w:r>
    </w:p>
    <w:p w14:paraId="22DE1B84" w14:textId="77777777" w:rsidR="00EE1976" w:rsidRDefault="00EE1976" w:rsidP="00EE1976">
      <w:pPr>
        <w:pStyle w:val="Normalsmall"/>
        <w:spacing w:after="0"/>
      </w:pPr>
      <w:r w:rsidRPr="00D86640">
        <w:t>Department of Climate Change, Energy, the Environment and Water</w:t>
      </w:r>
    </w:p>
    <w:p w14:paraId="3DD25119" w14:textId="77777777" w:rsidR="00EE1976" w:rsidRPr="00364A4A" w:rsidRDefault="00EE1976" w:rsidP="00EE1976">
      <w:pPr>
        <w:pStyle w:val="Normalsmall"/>
        <w:spacing w:after="0"/>
      </w:pPr>
      <w:r w:rsidRPr="00364A4A">
        <w:t xml:space="preserve">GPO Box </w:t>
      </w:r>
      <w:r>
        <w:t>3090</w:t>
      </w:r>
      <w:r w:rsidRPr="00364A4A">
        <w:t xml:space="preserve"> Canberra ACT 2601</w:t>
      </w:r>
    </w:p>
    <w:p w14:paraId="487E041F" w14:textId="77777777" w:rsidR="00EE1976" w:rsidRPr="00364A4A" w:rsidRDefault="00EE1976" w:rsidP="00EE1976">
      <w:pPr>
        <w:pStyle w:val="Normalsmall"/>
        <w:spacing w:after="0"/>
      </w:pPr>
      <w:r w:rsidRPr="00364A4A">
        <w:t xml:space="preserve">Telephone </w:t>
      </w:r>
      <w:r w:rsidRPr="00D464F4">
        <w:t>1800 920 528</w:t>
      </w:r>
    </w:p>
    <w:p w14:paraId="25710383" w14:textId="77777777" w:rsidR="00EE1976" w:rsidRPr="00364A4A" w:rsidRDefault="00EE1976" w:rsidP="00EE1976">
      <w:pPr>
        <w:pStyle w:val="Normalsmall"/>
      </w:pPr>
      <w:bookmarkStart w:id="0" w:name="_Hlk108621036"/>
      <w:r w:rsidRPr="00364A4A">
        <w:t xml:space="preserve">Web </w:t>
      </w:r>
      <w:r>
        <w:t>Homeenergyrating.gov.au</w:t>
      </w:r>
    </w:p>
    <w:bookmarkEnd w:id="0"/>
    <w:p w14:paraId="7BA081CB" w14:textId="77777777" w:rsidR="00EE1976" w:rsidRDefault="00EE1976" w:rsidP="00EE1976">
      <w:pPr>
        <w:pStyle w:val="Normalsmall"/>
      </w:pPr>
      <w:r w:rsidRPr="00364A4A">
        <w:rPr>
          <w:rStyle w:val="Strong"/>
        </w:rPr>
        <w:t>Disclaimer</w:t>
      </w:r>
    </w:p>
    <w:p w14:paraId="57A03458" w14:textId="77777777" w:rsidR="00EE1976" w:rsidRDefault="00EE1976" w:rsidP="00EE1976">
      <w:pPr>
        <w:pStyle w:val="Normalsmall"/>
      </w:pPr>
      <w:r>
        <w:t xml:space="preserve">The Australian Government acting through the </w:t>
      </w:r>
      <w:r w:rsidRPr="00D86640">
        <w:t>Department of Climate Change, Energy, the Environment and Water</w:t>
      </w:r>
      <w:r>
        <w:t xml:space="preserve"> has exercised due care and skill in preparing and compiling the information and data in this publication. Notwithstanding, the </w:t>
      </w:r>
      <w:r w:rsidRPr="00D86640">
        <w:t>Department of Climate Change, Energy, the Environment and Water</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3804E784" w14:textId="77777777" w:rsidR="00EE1976" w:rsidRDefault="00EE1976" w:rsidP="00EE1976">
      <w:pPr>
        <w:pStyle w:val="Normalsmall"/>
      </w:pPr>
      <w:r>
        <w:rPr>
          <w:rStyle w:val="Strong"/>
        </w:rPr>
        <w:t>Acknowledgement of Country</w:t>
      </w:r>
    </w:p>
    <w:p w14:paraId="2F327ABC" w14:textId="77777777" w:rsidR="00EE1976" w:rsidRDefault="00EE1976" w:rsidP="00EE1976">
      <w:pPr>
        <w:pStyle w:val="Normalsmall"/>
      </w:pPr>
      <w:r w:rsidRPr="00B8745D">
        <w:t>We acknowledge the Traditional Owners of Country throughout Australia and recognise their continuing connection to land, waters and culture. We pay our respects to their Elders past and present</w:t>
      </w:r>
      <w:r w:rsidRPr="00FC0B39">
        <w:t>.</w:t>
      </w:r>
    </w:p>
    <w:p w14:paraId="67D32D5A" w14:textId="77777777" w:rsidR="008843E9" w:rsidRDefault="008843E9" w:rsidP="00E20E0D">
      <w:pPr>
        <w:rPr>
          <w:b/>
          <w:bCs/>
        </w:rPr>
      </w:pPr>
    </w:p>
    <w:p w14:paraId="1E14C2D8" w14:textId="77777777" w:rsidR="00155BA6" w:rsidRDefault="00155BA6" w:rsidP="00E20E0D">
      <w:pPr>
        <w:rPr>
          <w:b/>
          <w:bCs/>
        </w:rPr>
      </w:pPr>
    </w:p>
    <w:p w14:paraId="5B600BCA" w14:textId="77777777" w:rsidR="00155BA6" w:rsidRDefault="00155BA6" w:rsidP="00E20E0D">
      <w:pPr>
        <w:rPr>
          <w:b/>
          <w:bCs/>
        </w:rPr>
      </w:pPr>
    </w:p>
    <w:p w14:paraId="3FCF551D" w14:textId="77777777" w:rsidR="00155BA6" w:rsidRDefault="00155BA6" w:rsidP="00E20E0D">
      <w:pPr>
        <w:rPr>
          <w:b/>
          <w:bCs/>
        </w:rPr>
      </w:pPr>
    </w:p>
    <w:p w14:paraId="169001AF" w14:textId="77777777" w:rsidR="00155BA6" w:rsidRDefault="00155BA6" w:rsidP="00E20E0D">
      <w:pPr>
        <w:rPr>
          <w:b/>
          <w:bCs/>
        </w:rPr>
      </w:pPr>
    </w:p>
    <w:p w14:paraId="09144508" w14:textId="77777777" w:rsidR="00155BA6" w:rsidRDefault="00155BA6" w:rsidP="00E20E0D">
      <w:pPr>
        <w:rPr>
          <w:b/>
          <w:bCs/>
        </w:rPr>
      </w:pPr>
    </w:p>
    <w:p w14:paraId="13B9AA2C" w14:textId="77777777" w:rsidR="00155BA6" w:rsidRDefault="00155BA6" w:rsidP="00E20E0D">
      <w:pPr>
        <w:rPr>
          <w:b/>
          <w:bCs/>
        </w:rPr>
      </w:pPr>
    </w:p>
    <w:p w14:paraId="0CEC5941" w14:textId="69A901DF" w:rsidR="000B3299" w:rsidRPr="00976095" w:rsidRDefault="00F20735" w:rsidP="00E20E0D">
      <w:pPr>
        <w:rPr>
          <w:b/>
          <w:bCs/>
        </w:rPr>
      </w:pPr>
      <w:r w:rsidRPr="00976095">
        <w:rPr>
          <w:b/>
          <w:bCs/>
        </w:rPr>
        <w:lastRenderedPageBreak/>
        <w:t>Change log</w:t>
      </w: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554"/>
        <w:gridCol w:w="7506"/>
      </w:tblGrid>
      <w:tr w:rsidR="00661E1F" w:rsidRPr="00C60B49" w14:paraId="7A5D07A9" w14:textId="77777777" w:rsidTr="00C60B49">
        <w:tc>
          <w:tcPr>
            <w:tcW w:w="2554" w:type="dxa"/>
            <w:shd w:val="clear" w:color="auto" w:fill="E6E973"/>
            <w:vAlign w:val="center"/>
          </w:tcPr>
          <w:p w14:paraId="3F9C6D35" w14:textId="7C4B0A45" w:rsidR="0032714B" w:rsidRPr="00C60B49" w:rsidRDefault="00661E1F" w:rsidP="00C60B49">
            <w:pPr>
              <w:jc w:val="center"/>
              <w:rPr>
                <w:b/>
                <w:bCs/>
                <w:color w:val="000000" w:themeColor="text1"/>
              </w:rPr>
            </w:pPr>
            <w:r w:rsidRPr="00C60B49">
              <w:rPr>
                <w:b/>
                <w:color w:val="000000" w:themeColor="text1"/>
              </w:rPr>
              <w:t>Version</w:t>
            </w:r>
          </w:p>
          <w:p w14:paraId="6228C9FC" w14:textId="24648704" w:rsidR="00661E1F" w:rsidRPr="00C60B49" w:rsidRDefault="00C72AE2" w:rsidP="00C60B49">
            <w:pPr>
              <w:jc w:val="center"/>
              <w:rPr>
                <w:b/>
                <w:color w:val="000000" w:themeColor="text1"/>
              </w:rPr>
            </w:pPr>
            <w:r w:rsidRPr="00C60B49">
              <w:rPr>
                <w:b/>
                <w:color w:val="000000" w:themeColor="text1"/>
              </w:rPr>
              <w:t>(YYYYMMDD)</w:t>
            </w:r>
          </w:p>
        </w:tc>
        <w:tc>
          <w:tcPr>
            <w:tcW w:w="7506" w:type="dxa"/>
            <w:shd w:val="clear" w:color="auto" w:fill="E6E973"/>
            <w:vAlign w:val="center"/>
          </w:tcPr>
          <w:p w14:paraId="268D9240" w14:textId="473E475C" w:rsidR="00661E1F" w:rsidRPr="00C60B49" w:rsidRDefault="00272BB0" w:rsidP="00C60B49">
            <w:pPr>
              <w:jc w:val="center"/>
              <w:rPr>
                <w:b/>
                <w:color w:val="000000" w:themeColor="text1"/>
              </w:rPr>
            </w:pPr>
            <w:r w:rsidRPr="00C60B49">
              <w:rPr>
                <w:b/>
                <w:bCs/>
                <w:color w:val="000000" w:themeColor="text1"/>
              </w:rPr>
              <w:t>Comments</w:t>
            </w:r>
          </w:p>
        </w:tc>
      </w:tr>
      <w:tr w:rsidR="0094222F" w14:paraId="3C6A3B6C" w14:textId="77777777" w:rsidTr="00272BB0">
        <w:tc>
          <w:tcPr>
            <w:tcW w:w="2554" w:type="dxa"/>
            <w:tcMar>
              <w:top w:w="90" w:type="dxa"/>
              <w:left w:w="100" w:type="dxa"/>
              <w:bottom w:w="90" w:type="dxa"/>
              <w:right w:w="100" w:type="dxa"/>
            </w:tcMar>
          </w:tcPr>
          <w:p w14:paraId="2E0AA202" w14:textId="4E8040C5" w:rsidR="0094222F" w:rsidRDefault="0094222F" w:rsidP="0094222F">
            <w:r>
              <w:t>20261030</w:t>
            </w:r>
          </w:p>
        </w:tc>
        <w:tc>
          <w:tcPr>
            <w:tcW w:w="7506" w:type="dxa"/>
            <w:tcMar>
              <w:top w:w="90" w:type="dxa"/>
              <w:left w:w="100" w:type="dxa"/>
              <w:bottom w:w="90" w:type="dxa"/>
              <w:right w:w="100" w:type="dxa"/>
            </w:tcMar>
          </w:tcPr>
          <w:p w14:paraId="68F5E54A" w14:textId="2941A09B" w:rsidR="0094222F" w:rsidRDefault="0094222F" w:rsidP="0094222F">
            <w:r>
              <w:t>EEWG notification</w:t>
            </w:r>
          </w:p>
        </w:tc>
      </w:tr>
      <w:tr w:rsidR="00661E1F" w14:paraId="541FDF1B" w14:textId="77777777" w:rsidTr="00272BB0">
        <w:tc>
          <w:tcPr>
            <w:tcW w:w="2554" w:type="dxa"/>
            <w:tcMar>
              <w:top w:w="90" w:type="dxa"/>
              <w:left w:w="100" w:type="dxa"/>
              <w:bottom w:w="90" w:type="dxa"/>
              <w:right w:w="100" w:type="dxa"/>
            </w:tcMar>
          </w:tcPr>
          <w:p w14:paraId="5DFBD36E" w14:textId="4717CE65" w:rsidR="00661E1F" w:rsidRDefault="00661E1F" w:rsidP="00E20E0D">
            <w:r>
              <w:t>2026</w:t>
            </w:r>
            <w:r w:rsidR="00155BA6">
              <w:t>1106</w:t>
            </w:r>
          </w:p>
        </w:tc>
        <w:tc>
          <w:tcPr>
            <w:tcW w:w="7506" w:type="dxa"/>
            <w:tcMar>
              <w:top w:w="90" w:type="dxa"/>
              <w:left w:w="100" w:type="dxa"/>
              <w:bottom w:w="90" w:type="dxa"/>
              <w:right w:w="100" w:type="dxa"/>
            </w:tcMar>
          </w:tcPr>
          <w:p w14:paraId="761E6608" w14:textId="69B4951E" w:rsidR="00661E1F" w:rsidRDefault="00F135FE" w:rsidP="00E20E0D">
            <w:r>
              <w:t>Consultation d</w:t>
            </w:r>
            <w:r w:rsidR="00661E1F">
              <w:t>raft</w:t>
            </w:r>
          </w:p>
        </w:tc>
      </w:tr>
    </w:tbl>
    <w:p w14:paraId="48E0741B" w14:textId="13F5A734" w:rsidR="00976095" w:rsidRDefault="00976095" w:rsidP="006A0D09">
      <w:pPr>
        <w:rPr>
          <w:sz w:val="44"/>
          <w:szCs w:val="44"/>
        </w:rPr>
      </w:pPr>
      <w:bookmarkStart w:id="1" w:name="_Toc238798197"/>
      <w:bookmarkStart w:id="2" w:name="_Toc240208136"/>
      <w:bookmarkStart w:id="3" w:name="_Toc240209012"/>
      <w:bookmarkStart w:id="4" w:name="_Toc240894890"/>
    </w:p>
    <w:p w14:paraId="521C3641" w14:textId="77777777" w:rsidR="00976095" w:rsidRDefault="00976095">
      <w:pPr>
        <w:spacing w:after="200" w:line="276" w:lineRule="auto"/>
        <w:rPr>
          <w:sz w:val="44"/>
          <w:szCs w:val="44"/>
        </w:rPr>
      </w:pPr>
      <w:r>
        <w:rPr>
          <w:sz w:val="44"/>
          <w:szCs w:val="44"/>
        </w:rPr>
        <w:br w:type="page"/>
      </w:r>
    </w:p>
    <w:p w14:paraId="65BF0232" w14:textId="6DA53F7C" w:rsidR="000B3299" w:rsidRDefault="000A19AE" w:rsidP="006A0D09">
      <w:pPr>
        <w:rPr>
          <w:sz w:val="44"/>
          <w:szCs w:val="44"/>
        </w:rPr>
      </w:pPr>
      <w:r w:rsidRPr="009C2933">
        <w:rPr>
          <w:sz w:val="44"/>
          <w:szCs w:val="44"/>
        </w:rPr>
        <w:lastRenderedPageBreak/>
        <w:t>C</w:t>
      </w:r>
      <w:r w:rsidR="004C524D" w:rsidRPr="009C2933">
        <w:rPr>
          <w:sz w:val="44"/>
          <w:szCs w:val="44"/>
        </w:rPr>
        <w:t>ontents</w:t>
      </w:r>
      <w:bookmarkEnd w:id="1"/>
      <w:bookmarkEnd w:id="2"/>
      <w:bookmarkEnd w:id="3"/>
      <w:bookmarkEnd w:id="4"/>
    </w:p>
    <w:p w14:paraId="170FFB62" w14:textId="77777777" w:rsidR="00337503" w:rsidRDefault="00337503" w:rsidP="006A0D09">
      <w:pPr>
        <w:rPr>
          <w:sz w:val="44"/>
          <w:szCs w:val="44"/>
        </w:rPr>
      </w:pPr>
    </w:p>
    <w:p w14:paraId="6FFB1EAE" w14:textId="3CD2BF1A" w:rsidR="007170A6" w:rsidRDefault="00DE69D5">
      <w:pPr>
        <w:pStyle w:val="TOC1"/>
        <w:rPr>
          <w:rFonts w:asciiTheme="minorHAnsi" w:hAnsiTheme="minorHAnsi"/>
          <w:b w:val="0"/>
          <w:smallCaps w:val="0"/>
          <w:noProof/>
          <w:kern w:val="2"/>
          <w:sz w:val="24"/>
          <w:szCs w:val="24"/>
          <w:lang w:val="en-AU" w:eastAsia="en-AU"/>
          <w14:ligatures w14:val="standardContextual"/>
        </w:rPr>
      </w:pPr>
      <w:r>
        <w:fldChar w:fldCharType="begin"/>
      </w:r>
      <w:r>
        <w:instrText xml:space="preserve"> TOC \o "1-2" \h \z \t "Heading 3,3" </w:instrText>
      </w:r>
      <w:r>
        <w:fldChar w:fldCharType="separate"/>
      </w:r>
      <w:hyperlink w:anchor="_Toc243989321" w:history="1">
        <w:r w:rsidR="007170A6" w:rsidRPr="00491979">
          <w:rPr>
            <w:rStyle w:val="Hyperlink"/>
          </w:rPr>
          <w:t>1.</w:t>
        </w:r>
        <w:r w:rsidR="007170A6">
          <w:rPr>
            <w:rFonts w:asciiTheme="minorHAnsi" w:hAnsiTheme="minorHAnsi"/>
            <w:b w:val="0"/>
            <w:smallCaps w:val="0"/>
            <w:noProof/>
            <w:kern w:val="2"/>
            <w:sz w:val="24"/>
            <w:szCs w:val="24"/>
            <w:lang w:val="en-AU" w:eastAsia="en-AU"/>
            <w14:ligatures w14:val="standardContextual"/>
          </w:rPr>
          <w:tab/>
        </w:r>
        <w:r w:rsidR="007170A6" w:rsidRPr="00491979">
          <w:rPr>
            <w:rStyle w:val="Hyperlink"/>
          </w:rPr>
          <w:t>Purpose</w:t>
        </w:r>
        <w:r w:rsidR="007170A6">
          <w:rPr>
            <w:noProof/>
            <w:webHidden/>
          </w:rPr>
          <w:tab/>
        </w:r>
        <w:r w:rsidR="007170A6">
          <w:rPr>
            <w:noProof/>
            <w:webHidden/>
          </w:rPr>
          <w:fldChar w:fldCharType="begin"/>
        </w:r>
        <w:r w:rsidR="007170A6">
          <w:rPr>
            <w:noProof/>
            <w:webHidden/>
          </w:rPr>
          <w:instrText xml:space="preserve"> PAGEREF _Toc243989321 \h </w:instrText>
        </w:r>
        <w:r w:rsidR="007170A6">
          <w:rPr>
            <w:noProof/>
            <w:webHidden/>
          </w:rPr>
        </w:r>
        <w:r w:rsidR="007170A6">
          <w:rPr>
            <w:noProof/>
            <w:webHidden/>
          </w:rPr>
          <w:fldChar w:fldCharType="separate"/>
        </w:r>
        <w:r w:rsidR="008911D6">
          <w:rPr>
            <w:noProof/>
            <w:webHidden/>
          </w:rPr>
          <w:t>1</w:t>
        </w:r>
        <w:r w:rsidR="007170A6">
          <w:rPr>
            <w:noProof/>
            <w:webHidden/>
          </w:rPr>
          <w:fldChar w:fldCharType="end"/>
        </w:r>
      </w:hyperlink>
    </w:p>
    <w:p w14:paraId="0FD4EF60" w14:textId="3ADD410A" w:rsidR="007170A6" w:rsidRDefault="007170A6">
      <w:pPr>
        <w:pStyle w:val="TOC1"/>
        <w:rPr>
          <w:rFonts w:asciiTheme="minorHAnsi" w:hAnsiTheme="minorHAnsi"/>
          <w:b w:val="0"/>
          <w:smallCaps w:val="0"/>
          <w:noProof/>
          <w:kern w:val="2"/>
          <w:sz w:val="24"/>
          <w:szCs w:val="24"/>
          <w:lang w:val="en-AU" w:eastAsia="en-AU"/>
          <w14:ligatures w14:val="standardContextual"/>
        </w:rPr>
      </w:pPr>
      <w:hyperlink w:anchor="_Toc243989322" w:history="1">
        <w:r w:rsidRPr="00491979">
          <w:rPr>
            <w:rStyle w:val="Hyperlink"/>
          </w:rPr>
          <w:t>2.</w:t>
        </w:r>
        <w:r>
          <w:rPr>
            <w:rFonts w:asciiTheme="minorHAnsi" w:hAnsiTheme="minorHAnsi"/>
            <w:b w:val="0"/>
            <w:smallCaps w:val="0"/>
            <w:noProof/>
            <w:kern w:val="2"/>
            <w:sz w:val="24"/>
            <w:szCs w:val="24"/>
            <w:lang w:val="en-AU" w:eastAsia="en-AU"/>
            <w14:ligatures w14:val="standardContextual"/>
          </w:rPr>
          <w:tab/>
        </w:r>
        <w:r w:rsidRPr="00491979">
          <w:rPr>
            <w:rStyle w:val="Hyperlink"/>
          </w:rPr>
          <w:t>Scope</w:t>
        </w:r>
        <w:r>
          <w:rPr>
            <w:noProof/>
            <w:webHidden/>
          </w:rPr>
          <w:tab/>
        </w:r>
        <w:r>
          <w:rPr>
            <w:noProof/>
            <w:webHidden/>
          </w:rPr>
          <w:fldChar w:fldCharType="begin"/>
        </w:r>
        <w:r>
          <w:rPr>
            <w:noProof/>
            <w:webHidden/>
          </w:rPr>
          <w:instrText xml:space="preserve"> PAGEREF _Toc243989322 \h </w:instrText>
        </w:r>
        <w:r>
          <w:rPr>
            <w:noProof/>
            <w:webHidden/>
          </w:rPr>
        </w:r>
        <w:r>
          <w:rPr>
            <w:noProof/>
            <w:webHidden/>
          </w:rPr>
          <w:fldChar w:fldCharType="separate"/>
        </w:r>
        <w:r w:rsidR="008911D6">
          <w:rPr>
            <w:noProof/>
            <w:webHidden/>
          </w:rPr>
          <w:t>1</w:t>
        </w:r>
        <w:r>
          <w:rPr>
            <w:noProof/>
            <w:webHidden/>
          </w:rPr>
          <w:fldChar w:fldCharType="end"/>
        </w:r>
      </w:hyperlink>
    </w:p>
    <w:p w14:paraId="76EFFA95" w14:textId="1DCDADD3" w:rsidR="007170A6" w:rsidRDefault="007170A6">
      <w:pPr>
        <w:pStyle w:val="TOC1"/>
        <w:rPr>
          <w:rFonts w:asciiTheme="minorHAnsi" w:hAnsiTheme="minorHAnsi"/>
          <w:b w:val="0"/>
          <w:smallCaps w:val="0"/>
          <w:noProof/>
          <w:kern w:val="2"/>
          <w:sz w:val="24"/>
          <w:szCs w:val="24"/>
          <w:lang w:val="en-AU" w:eastAsia="en-AU"/>
          <w14:ligatures w14:val="standardContextual"/>
        </w:rPr>
      </w:pPr>
      <w:hyperlink w:anchor="_Toc243989323" w:history="1">
        <w:r w:rsidRPr="00491979">
          <w:rPr>
            <w:rStyle w:val="Hyperlink"/>
          </w:rPr>
          <w:t>3.</w:t>
        </w:r>
        <w:r>
          <w:rPr>
            <w:rFonts w:asciiTheme="minorHAnsi" w:hAnsiTheme="minorHAnsi"/>
            <w:b w:val="0"/>
            <w:smallCaps w:val="0"/>
            <w:noProof/>
            <w:kern w:val="2"/>
            <w:sz w:val="24"/>
            <w:szCs w:val="24"/>
            <w:lang w:val="en-AU" w:eastAsia="en-AU"/>
            <w14:ligatures w14:val="standardContextual"/>
          </w:rPr>
          <w:tab/>
        </w:r>
        <w:r w:rsidRPr="00491979">
          <w:rPr>
            <w:rStyle w:val="Hyperlink"/>
          </w:rPr>
          <w:t>Structure of the Software Protocol</w:t>
        </w:r>
        <w:r>
          <w:rPr>
            <w:noProof/>
            <w:webHidden/>
          </w:rPr>
          <w:tab/>
        </w:r>
        <w:r>
          <w:rPr>
            <w:noProof/>
            <w:webHidden/>
          </w:rPr>
          <w:fldChar w:fldCharType="begin"/>
        </w:r>
        <w:r>
          <w:rPr>
            <w:noProof/>
            <w:webHidden/>
          </w:rPr>
          <w:instrText xml:space="preserve"> PAGEREF _Toc243989323 \h </w:instrText>
        </w:r>
        <w:r>
          <w:rPr>
            <w:noProof/>
            <w:webHidden/>
          </w:rPr>
        </w:r>
        <w:r>
          <w:rPr>
            <w:noProof/>
            <w:webHidden/>
          </w:rPr>
          <w:fldChar w:fldCharType="separate"/>
        </w:r>
        <w:r w:rsidR="008911D6">
          <w:rPr>
            <w:noProof/>
            <w:webHidden/>
          </w:rPr>
          <w:t>1</w:t>
        </w:r>
        <w:r>
          <w:rPr>
            <w:noProof/>
            <w:webHidden/>
          </w:rPr>
          <w:fldChar w:fldCharType="end"/>
        </w:r>
      </w:hyperlink>
    </w:p>
    <w:p w14:paraId="6F6D159F" w14:textId="62E347C2" w:rsidR="007170A6" w:rsidRDefault="007170A6">
      <w:pPr>
        <w:pStyle w:val="TOC2"/>
        <w:rPr>
          <w:rFonts w:asciiTheme="minorHAnsi" w:hAnsiTheme="minorHAnsi"/>
          <w:noProof/>
          <w:kern w:val="2"/>
          <w:sz w:val="24"/>
          <w:szCs w:val="24"/>
          <w:lang w:val="en-AU" w:eastAsia="en-AU"/>
          <w14:ligatures w14:val="standardContextual"/>
        </w:rPr>
      </w:pPr>
      <w:hyperlink w:anchor="_Toc243989324" w:history="1">
        <w:r w:rsidRPr="00491979">
          <w:rPr>
            <w:rStyle w:val="Hyperlink"/>
          </w:rPr>
          <w:t>Requirements sections</w:t>
        </w:r>
        <w:r>
          <w:rPr>
            <w:noProof/>
            <w:webHidden/>
          </w:rPr>
          <w:tab/>
        </w:r>
        <w:r>
          <w:rPr>
            <w:noProof/>
            <w:webHidden/>
          </w:rPr>
          <w:fldChar w:fldCharType="begin"/>
        </w:r>
        <w:r>
          <w:rPr>
            <w:noProof/>
            <w:webHidden/>
          </w:rPr>
          <w:instrText xml:space="preserve"> PAGEREF _Toc243989324 \h </w:instrText>
        </w:r>
        <w:r>
          <w:rPr>
            <w:noProof/>
            <w:webHidden/>
          </w:rPr>
        </w:r>
        <w:r>
          <w:rPr>
            <w:noProof/>
            <w:webHidden/>
          </w:rPr>
          <w:fldChar w:fldCharType="separate"/>
        </w:r>
        <w:r w:rsidR="008911D6">
          <w:rPr>
            <w:noProof/>
            <w:webHidden/>
          </w:rPr>
          <w:t>1</w:t>
        </w:r>
        <w:r>
          <w:rPr>
            <w:noProof/>
            <w:webHidden/>
          </w:rPr>
          <w:fldChar w:fldCharType="end"/>
        </w:r>
      </w:hyperlink>
    </w:p>
    <w:p w14:paraId="46E35964" w14:textId="1EF3C52A" w:rsidR="007170A6" w:rsidRDefault="007170A6">
      <w:pPr>
        <w:pStyle w:val="TOC2"/>
        <w:rPr>
          <w:rFonts w:asciiTheme="minorHAnsi" w:hAnsiTheme="minorHAnsi"/>
          <w:noProof/>
          <w:kern w:val="2"/>
          <w:sz w:val="24"/>
          <w:szCs w:val="24"/>
          <w:lang w:val="en-AU" w:eastAsia="en-AU"/>
          <w14:ligatures w14:val="standardContextual"/>
        </w:rPr>
      </w:pPr>
      <w:hyperlink w:anchor="_Toc243989325" w:history="1">
        <w:r w:rsidRPr="00491979">
          <w:rPr>
            <w:rStyle w:val="Hyperlink"/>
          </w:rPr>
          <w:t>Obligations terminology</w:t>
        </w:r>
        <w:r>
          <w:rPr>
            <w:noProof/>
            <w:webHidden/>
          </w:rPr>
          <w:tab/>
        </w:r>
        <w:r>
          <w:rPr>
            <w:noProof/>
            <w:webHidden/>
          </w:rPr>
          <w:fldChar w:fldCharType="begin"/>
        </w:r>
        <w:r>
          <w:rPr>
            <w:noProof/>
            <w:webHidden/>
          </w:rPr>
          <w:instrText xml:space="preserve"> PAGEREF _Toc243989325 \h </w:instrText>
        </w:r>
        <w:r>
          <w:rPr>
            <w:noProof/>
            <w:webHidden/>
          </w:rPr>
        </w:r>
        <w:r>
          <w:rPr>
            <w:noProof/>
            <w:webHidden/>
          </w:rPr>
          <w:fldChar w:fldCharType="separate"/>
        </w:r>
        <w:r w:rsidR="008911D6">
          <w:rPr>
            <w:noProof/>
            <w:webHidden/>
          </w:rPr>
          <w:t>2</w:t>
        </w:r>
        <w:r>
          <w:rPr>
            <w:noProof/>
            <w:webHidden/>
          </w:rPr>
          <w:fldChar w:fldCharType="end"/>
        </w:r>
      </w:hyperlink>
    </w:p>
    <w:p w14:paraId="1AE92912" w14:textId="05771B81" w:rsidR="007170A6" w:rsidRDefault="007170A6">
      <w:pPr>
        <w:pStyle w:val="TOC2"/>
        <w:rPr>
          <w:rFonts w:asciiTheme="minorHAnsi" w:hAnsiTheme="minorHAnsi"/>
          <w:noProof/>
          <w:kern w:val="2"/>
          <w:sz w:val="24"/>
          <w:szCs w:val="24"/>
          <w:lang w:val="en-AU" w:eastAsia="en-AU"/>
          <w14:ligatures w14:val="standardContextual"/>
        </w:rPr>
      </w:pPr>
      <w:hyperlink w:anchor="_Toc243989326" w:history="1">
        <w:r w:rsidRPr="00491979">
          <w:rPr>
            <w:rStyle w:val="Hyperlink"/>
          </w:rPr>
          <w:t>Verification and evidence</w:t>
        </w:r>
        <w:r>
          <w:rPr>
            <w:noProof/>
            <w:webHidden/>
          </w:rPr>
          <w:tab/>
        </w:r>
        <w:r>
          <w:rPr>
            <w:noProof/>
            <w:webHidden/>
          </w:rPr>
          <w:fldChar w:fldCharType="begin"/>
        </w:r>
        <w:r>
          <w:rPr>
            <w:noProof/>
            <w:webHidden/>
          </w:rPr>
          <w:instrText xml:space="preserve"> PAGEREF _Toc243989326 \h </w:instrText>
        </w:r>
        <w:r>
          <w:rPr>
            <w:noProof/>
            <w:webHidden/>
          </w:rPr>
        </w:r>
        <w:r>
          <w:rPr>
            <w:noProof/>
            <w:webHidden/>
          </w:rPr>
          <w:fldChar w:fldCharType="separate"/>
        </w:r>
        <w:r w:rsidR="008911D6">
          <w:rPr>
            <w:noProof/>
            <w:webHidden/>
          </w:rPr>
          <w:t>2</w:t>
        </w:r>
        <w:r>
          <w:rPr>
            <w:noProof/>
            <w:webHidden/>
          </w:rPr>
          <w:fldChar w:fldCharType="end"/>
        </w:r>
      </w:hyperlink>
    </w:p>
    <w:p w14:paraId="7DD965E9" w14:textId="1645EBEF" w:rsidR="007170A6" w:rsidRDefault="007170A6">
      <w:pPr>
        <w:pStyle w:val="TOC2"/>
        <w:rPr>
          <w:rFonts w:asciiTheme="minorHAnsi" w:hAnsiTheme="minorHAnsi"/>
          <w:noProof/>
          <w:kern w:val="2"/>
          <w:sz w:val="24"/>
          <w:szCs w:val="24"/>
          <w:lang w:val="en-AU" w:eastAsia="en-AU"/>
          <w14:ligatures w14:val="standardContextual"/>
        </w:rPr>
      </w:pPr>
      <w:hyperlink w:anchor="_Toc243989327" w:history="1">
        <w:r w:rsidRPr="00491979">
          <w:rPr>
            <w:rStyle w:val="Hyperlink"/>
          </w:rPr>
          <w:t>Out of scope</w:t>
        </w:r>
        <w:r>
          <w:rPr>
            <w:noProof/>
            <w:webHidden/>
          </w:rPr>
          <w:tab/>
        </w:r>
        <w:r>
          <w:rPr>
            <w:noProof/>
            <w:webHidden/>
          </w:rPr>
          <w:fldChar w:fldCharType="begin"/>
        </w:r>
        <w:r>
          <w:rPr>
            <w:noProof/>
            <w:webHidden/>
          </w:rPr>
          <w:instrText xml:space="preserve"> PAGEREF _Toc243989327 \h </w:instrText>
        </w:r>
        <w:r>
          <w:rPr>
            <w:noProof/>
            <w:webHidden/>
          </w:rPr>
        </w:r>
        <w:r>
          <w:rPr>
            <w:noProof/>
            <w:webHidden/>
          </w:rPr>
          <w:fldChar w:fldCharType="separate"/>
        </w:r>
        <w:r w:rsidR="008911D6">
          <w:rPr>
            <w:noProof/>
            <w:webHidden/>
          </w:rPr>
          <w:t>3</w:t>
        </w:r>
        <w:r>
          <w:rPr>
            <w:noProof/>
            <w:webHidden/>
          </w:rPr>
          <w:fldChar w:fldCharType="end"/>
        </w:r>
      </w:hyperlink>
    </w:p>
    <w:p w14:paraId="18279BB3" w14:textId="21F97886" w:rsidR="007170A6" w:rsidRDefault="007170A6">
      <w:pPr>
        <w:pStyle w:val="TOC1"/>
        <w:rPr>
          <w:rFonts w:asciiTheme="minorHAnsi" w:hAnsiTheme="minorHAnsi"/>
          <w:b w:val="0"/>
          <w:smallCaps w:val="0"/>
          <w:noProof/>
          <w:kern w:val="2"/>
          <w:sz w:val="24"/>
          <w:szCs w:val="24"/>
          <w:lang w:val="en-AU" w:eastAsia="en-AU"/>
          <w14:ligatures w14:val="standardContextual"/>
        </w:rPr>
      </w:pPr>
      <w:hyperlink w:anchor="_Toc243989328" w:history="1">
        <w:r w:rsidRPr="00491979">
          <w:rPr>
            <w:rStyle w:val="Hyperlink"/>
          </w:rPr>
          <w:t>4.</w:t>
        </w:r>
        <w:r>
          <w:rPr>
            <w:rFonts w:asciiTheme="minorHAnsi" w:hAnsiTheme="minorHAnsi"/>
            <w:b w:val="0"/>
            <w:smallCaps w:val="0"/>
            <w:noProof/>
            <w:kern w:val="2"/>
            <w:sz w:val="24"/>
            <w:szCs w:val="24"/>
            <w:lang w:val="en-AU" w:eastAsia="en-AU"/>
            <w14:ligatures w14:val="standardContextual"/>
          </w:rPr>
          <w:tab/>
        </w:r>
        <w:r w:rsidRPr="00491979">
          <w:rPr>
            <w:rStyle w:val="Hyperlink"/>
          </w:rPr>
          <w:t>Definitions, acronyms and abbreviations</w:t>
        </w:r>
        <w:r>
          <w:rPr>
            <w:noProof/>
            <w:webHidden/>
          </w:rPr>
          <w:tab/>
        </w:r>
        <w:r>
          <w:rPr>
            <w:noProof/>
            <w:webHidden/>
          </w:rPr>
          <w:fldChar w:fldCharType="begin"/>
        </w:r>
        <w:r>
          <w:rPr>
            <w:noProof/>
            <w:webHidden/>
          </w:rPr>
          <w:instrText xml:space="preserve"> PAGEREF _Toc243989328 \h </w:instrText>
        </w:r>
        <w:r>
          <w:rPr>
            <w:noProof/>
            <w:webHidden/>
          </w:rPr>
        </w:r>
        <w:r>
          <w:rPr>
            <w:noProof/>
            <w:webHidden/>
          </w:rPr>
          <w:fldChar w:fldCharType="separate"/>
        </w:r>
        <w:r w:rsidR="008911D6">
          <w:rPr>
            <w:noProof/>
            <w:webHidden/>
          </w:rPr>
          <w:t>4</w:t>
        </w:r>
        <w:r>
          <w:rPr>
            <w:noProof/>
            <w:webHidden/>
          </w:rPr>
          <w:fldChar w:fldCharType="end"/>
        </w:r>
      </w:hyperlink>
    </w:p>
    <w:p w14:paraId="428CE5D6" w14:textId="37CC1D10" w:rsidR="007170A6" w:rsidRDefault="007170A6">
      <w:pPr>
        <w:pStyle w:val="TOC1"/>
        <w:rPr>
          <w:rFonts w:asciiTheme="minorHAnsi" w:hAnsiTheme="minorHAnsi"/>
          <w:b w:val="0"/>
          <w:smallCaps w:val="0"/>
          <w:noProof/>
          <w:kern w:val="2"/>
          <w:sz w:val="24"/>
          <w:szCs w:val="24"/>
          <w:lang w:val="en-AU" w:eastAsia="en-AU"/>
          <w14:ligatures w14:val="standardContextual"/>
        </w:rPr>
      </w:pPr>
      <w:hyperlink w:anchor="_Toc243989329" w:history="1">
        <w:r w:rsidRPr="00491979">
          <w:rPr>
            <w:rStyle w:val="Hyperlink"/>
          </w:rPr>
          <w:t>5.</w:t>
        </w:r>
        <w:r>
          <w:rPr>
            <w:rFonts w:asciiTheme="minorHAnsi" w:hAnsiTheme="minorHAnsi"/>
            <w:b w:val="0"/>
            <w:smallCaps w:val="0"/>
            <w:noProof/>
            <w:kern w:val="2"/>
            <w:sz w:val="24"/>
            <w:szCs w:val="24"/>
            <w:lang w:val="en-AU" w:eastAsia="en-AU"/>
            <w14:ligatures w14:val="standardContextual"/>
          </w:rPr>
          <w:tab/>
        </w:r>
        <w:r w:rsidRPr="00491979">
          <w:rPr>
            <w:rStyle w:val="Hyperlink"/>
          </w:rPr>
          <w:t>System architecture and integration (SYS)</w:t>
        </w:r>
        <w:r>
          <w:rPr>
            <w:noProof/>
            <w:webHidden/>
          </w:rPr>
          <w:tab/>
        </w:r>
        <w:r>
          <w:rPr>
            <w:noProof/>
            <w:webHidden/>
          </w:rPr>
          <w:fldChar w:fldCharType="begin"/>
        </w:r>
        <w:r>
          <w:rPr>
            <w:noProof/>
            <w:webHidden/>
          </w:rPr>
          <w:instrText xml:space="preserve"> PAGEREF _Toc243989329 \h </w:instrText>
        </w:r>
        <w:r>
          <w:rPr>
            <w:noProof/>
            <w:webHidden/>
          </w:rPr>
        </w:r>
        <w:r>
          <w:rPr>
            <w:noProof/>
            <w:webHidden/>
          </w:rPr>
          <w:fldChar w:fldCharType="separate"/>
        </w:r>
        <w:r w:rsidR="008911D6">
          <w:rPr>
            <w:noProof/>
            <w:webHidden/>
          </w:rPr>
          <w:t>6</w:t>
        </w:r>
        <w:r>
          <w:rPr>
            <w:noProof/>
            <w:webHidden/>
          </w:rPr>
          <w:fldChar w:fldCharType="end"/>
        </w:r>
      </w:hyperlink>
    </w:p>
    <w:p w14:paraId="325A2B58" w14:textId="573F7A22"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30" w:history="1">
        <w:r w:rsidRPr="00491979">
          <w:rPr>
            <w:rStyle w:val="Hyperlink"/>
          </w:rPr>
          <w:t>5.1.</w:t>
        </w:r>
        <w:r>
          <w:rPr>
            <w:rFonts w:asciiTheme="minorHAnsi" w:hAnsiTheme="minorHAnsi"/>
            <w:kern w:val="2"/>
            <w:sz w:val="24"/>
            <w:szCs w:val="24"/>
            <w:lang w:val="en-AU" w:eastAsia="en-AU"/>
            <w14:ligatures w14:val="standardContextual"/>
          </w:rPr>
          <w:tab/>
        </w:r>
        <w:r w:rsidRPr="00491979">
          <w:rPr>
            <w:rStyle w:val="Hyperlink"/>
          </w:rPr>
          <w:t>Operating model</w:t>
        </w:r>
        <w:r>
          <w:rPr>
            <w:webHidden/>
          </w:rPr>
          <w:tab/>
        </w:r>
        <w:r>
          <w:rPr>
            <w:webHidden/>
          </w:rPr>
          <w:fldChar w:fldCharType="begin"/>
        </w:r>
        <w:r>
          <w:rPr>
            <w:webHidden/>
          </w:rPr>
          <w:instrText xml:space="preserve"> PAGEREF _Toc243989330 \h </w:instrText>
        </w:r>
        <w:r>
          <w:rPr>
            <w:webHidden/>
          </w:rPr>
        </w:r>
        <w:r>
          <w:rPr>
            <w:webHidden/>
          </w:rPr>
          <w:fldChar w:fldCharType="separate"/>
        </w:r>
        <w:r w:rsidR="008911D6">
          <w:rPr>
            <w:webHidden/>
          </w:rPr>
          <w:t>6</w:t>
        </w:r>
        <w:r>
          <w:rPr>
            <w:webHidden/>
          </w:rPr>
          <w:fldChar w:fldCharType="end"/>
        </w:r>
      </w:hyperlink>
    </w:p>
    <w:p w14:paraId="483D9853" w14:textId="7D76A897"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31" w:history="1">
        <w:r w:rsidRPr="00491979">
          <w:rPr>
            <w:rStyle w:val="Hyperlink"/>
          </w:rPr>
          <w:t>5.2.</w:t>
        </w:r>
        <w:r>
          <w:rPr>
            <w:rFonts w:asciiTheme="minorHAnsi" w:hAnsiTheme="minorHAnsi"/>
            <w:kern w:val="2"/>
            <w:sz w:val="24"/>
            <w:szCs w:val="24"/>
            <w:lang w:val="en-AU" w:eastAsia="en-AU"/>
            <w14:ligatures w14:val="standardContextual"/>
          </w:rPr>
          <w:tab/>
        </w:r>
        <w:r w:rsidRPr="00491979">
          <w:rPr>
            <w:rStyle w:val="Hyperlink"/>
          </w:rPr>
          <w:t>CSIRO APIs</w:t>
        </w:r>
        <w:r>
          <w:rPr>
            <w:webHidden/>
          </w:rPr>
          <w:tab/>
        </w:r>
        <w:r>
          <w:rPr>
            <w:webHidden/>
          </w:rPr>
          <w:fldChar w:fldCharType="begin"/>
        </w:r>
        <w:r>
          <w:rPr>
            <w:webHidden/>
          </w:rPr>
          <w:instrText xml:space="preserve"> PAGEREF _Toc243989331 \h </w:instrText>
        </w:r>
        <w:r>
          <w:rPr>
            <w:webHidden/>
          </w:rPr>
        </w:r>
        <w:r>
          <w:rPr>
            <w:webHidden/>
          </w:rPr>
          <w:fldChar w:fldCharType="separate"/>
        </w:r>
        <w:r w:rsidR="008911D6">
          <w:rPr>
            <w:webHidden/>
          </w:rPr>
          <w:t>7</w:t>
        </w:r>
        <w:r>
          <w:rPr>
            <w:webHidden/>
          </w:rPr>
          <w:fldChar w:fldCharType="end"/>
        </w:r>
      </w:hyperlink>
    </w:p>
    <w:p w14:paraId="7E097B52" w14:textId="3665E732" w:rsidR="007170A6" w:rsidRDefault="007170A6">
      <w:pPr>
        <w:pStyle w:val="TOC1"/>
        <w:rPr>
          <w:rFonts w:asciiTheme="minorHAnsi" w:hAnsiTheme="minorHAnsi"/>
          <w:b w:val="0"/>
          <w:smallCaps w:val="0"/>
          <w:noProof/>
          <w:kern w:val="2"/>
          <w:sz w:val="24"/>
          <w:szCs w:val="24"/>
          <w:lang w:val="en-AU" w:eastAsia="en-AU"/>
          <w14:ligatures w14:val="standardContextual"/>
        </w:rPr>
      </w:pPr>
      <w:hyperlink w:anchor="_Toc243989332" w:history="1">
        <w:r w:rsidRPr="00491979">
          <w:rPr>
            <w:rStyle w:val="Hyperlink"/>
          </w:rPr>
          <w:t>6.</w:t>
        </w:r>
        <w:r>
          <w:rPr>
            <w:rFonts w:asciiTheme="minorHAnsi" w:hAnsiTheme="minorHAnsi"/>
            <w:b w:val="0"/>
            <w:smallCaps w:val="0"/>
            <w:noProof/>
            <w:kern w:val="2"/>
            <w:sz w:val="24"/>
            <w:szCs w:val="24"/>
            <w:lang w:val="en-AU" w:eastAsia="en-AU"/>
            <w14:ligatures w14:val="standardContextual"/>
          </w:rPr>
          <w:tab/>
        </w:r>
        <w:r w:rsidRPr="00491979">
          <w:rPr>
            <w:rStyle w:val="Hyperlink"/>
          </w:rPr>
          <w:t>Accreditation and software lifecycle (GOV)</w:t>
        </w:r>
        <w:r>
          <w:rPr>
            <w:noProof/>
            <w:webHidden/>
          </w:rPr>
          <w:tab/>
        </w:r>
        <w:r>
          <w:rPr>
            <w:noProof/>
            <w:webHidden/>
          </w:rPr>
          <w:fldChar w:fldCharType="begin"/>
        </w:r>
        <w:r>
          <w:rPr>
            <w:noProof/>
            <w:webHidden/>
          </w:rPr>
          <w:instrText xml:space="preserve"> PAGEREF _Toc243989332 \h </w:instrText>
        </w:r>
        <w:r>
          <w:rPr>
            <w:noProof/>
            <w:webHidden/>
          </w:rPr>
        </w:r>
        <w:r>
          <w:rPr>
            <w:noProof/>
            <w:webHidden/>
          </w:rPr>
          <w:fldChar w:fldCharType="separate"/>
        </w:r>
        <w:r w:rsidR="008911D6">
          <w:rPr>
            <w:noProof/>
            <w:webHidden/>
          </w:rPr>
          <w:t>8</w:t>
        </w:r>
        <w:r>
          <w:rPr>
            <w:noProof/>
            <w:webHidden/>
          </w:rPr>
          <w:fldChar w:fldCharType="end"/>
        </w:r>
      </w:hyperlink>
    </w:p>
    <w:p w14:paraId="4CCCEA74" w14:textId="3F62024E"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33" w:history="1">
        <w:r w:rsidRPr="00491979">
          <w:rPr>
            <w:rStyle w:val="Hyperlink"/>
          </w:rPr>
          <w:t>6.1.</w:t>
        </w:r>
        <w:r>
          <w:rPr>
            <w:rFonts w:asciiTheme="minorHAnsi" w:hAnsiTheme="minorHAnsi"/>
            <w:kern w:val="2"/>
            <w:sz w:val="24"/>
            <w:szCs w:val="24"/>
            <w:lang w:val="en-AU" w:eastAsia="en-AU"/>
            <w14:ligatures w14:val="standardContextual"/>
          </w:rPr>
          <w:tab/>
        </w:r>
        <w:r w:rsidRPr="00491979">
          <w:rPr>
            <w:rStyle w:val="Hyperlink"/>
          </w:rPr>
          <w:t>Pre-application readiness</w:t>
        </w:r>
        <w:r>
          <w:rPr>
            <w:webHidden/>
          </w:rPr>
          <w:tab/>
        </w:r>
        <w:r>
          <w:rPr>
            <w:webHidden/>
          </w:rPr>
          <w:fldChar w:fldCharType="begin"/>
        </w:r>
        <w:r>
          <w:rPr>
            <w:webHidden/>
          </w:rPr>
          <w:instrText xml:space="preserve"> PAGEREF _Toc243989333 \h </w:instrText>
        </w:r>
        <w:r>
          <w:rPr>
            <w:webHidden/>
          </w:rPr>
        </w:r>
        <w:r>
          <w:rPr>
            <w:webHidden/>
          </w:rPr>
          <w:fldChar w:fldCharType="separate"/>
        </w:r>
        <w:r w:rsidR="008911D6">
          <w:rPr>
            <w:webHidden/>
          </w:rPr>
          <w:t>8</w:t>
        </w:r>
        <w:r>
          <w:rPr>
            <w:webHidden/>
          </w:rPr>
          <w:fldChar w:fldCharType="end"/>
        </w:r>
      </w:hyperlink>
    </w:p>
    <w:p w14:paraId="6C4B531B" w14:textId="34E18447"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34" w:history="1">
        <w:r w:rsidRPr="00491979">
          <w:rPr>
            <w:rStyle w:val="Hyperlink"/>
          </w:rPr>
          <w:t>6.2.</w:t>
        </w:r>
        <w:r>
          <w:rPr>
            <w:rFonts w:asciiTheme="minorHAnsi" w:hAnsiTheme="minorHAnsi"/>
            <w:kern w:val="2"/>
            <w:sz w:val="24"/>
            <w:szCs w:val="24"/>
            <w:lang w:val="en-AU" w:eastAsia="en-AU"/>
            <w14:ligatures w14:val="standardContextual"/>
          </w:rPr>
          <w:tab/>
        </w:r>
        <w:r w:rsidRPr="00491979">
          <w:rPr>
            <w:rStyle w:val="Hyperlink"/>
          </w:rPr>
          <w:t>Expression of Interest</w:t>
        </w:r>
        <w:r>
          <w:rPr>
            <w:webHidden/>
          </w:rPr>
          <w:tab/>
        </w:r>
        <w:r>
          <w:rPr>
            <w:webHidden/>
          </w:rPr>
          <w:fldChar w:fldCharType="begin"/>
        </w:r>
        <w:r>
          <w:rPr>
            <w:webHidden/>
          </w:rPr>
          <w:instrText xml:space="preserve"> PAGEREF _Toc243989334 \h </w:instrText>
        </w:r>
        <w:r>
          <w:rPr>
            <w:webHidden/>
          </w:rPr>
        </w:r>
        <w:r>
          <w:rPr>
            <w:webHidden/>
          </w:rPr>
          <w:fldChar w:fldCharType="separate"/>
        </w:r>
        <w:r w:rsidR="008911D6">
          <w:rPr>
            <w:webHidden/>
          </w:rPr>
          <w:t>9</w:t>
        </w:r>
        <w:r>
          <w:rPr>
            <w:webHidden/>
          </w:rPr>
          <w:fldChar w:fldCharType="end"/>
        </w:r>
      </w:hyperlink>
    </w:p>
    <w:p w14:paraId="20C03363" w14:textId="6FEB1812"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35" w:history="1">
        <w:r w:rsidRPr="00491979">
          <w:rPr>
            <w:rStyle w:val="Hyperlink"/>
          </w:rPr>
          <w:t>6.3.</w:t>
        </w:r>
        <w:r>
          <w:rPr>
            <w:rFonts w:asciiTheme="minorHAnsi" w:hAnsiTheme="minorHAnsi"/>
            <w:kern w:val="2"/>
            <w:sz w:val="24"/>
            <w:szCs w:val="24"/>
            <w:lang w:val="en-AU" w:eastAsia="en-AU"/>
            <w14:ligatures w14:val="standardContextual"/>
          </w:rPr>
          <w:tab/>
        </w:r>
        <w:r w:rsidRPr="00491979">
          <w:rPr>
            <w:rStyle w:val="Hyperlink"/>
          </w:rPr>
          <w:t>Accreditation assessment</w:t>
        </w:r>
        <w:r>
          <w:rPr>
            <w:webHidden/>
          </w:rPr>
          <w:tab/>
        </w:r>
        <w:r>
          <w:rPr>
            <w:webHidden/>
          </w:rPr>
          <w:fldChar w:fldCharType="begin"/>
        </w:r>
        <w:r>
          <w:rPr>
            <w:webHidden/>
          </w:rPr>
          <w:instrText xml:space="preserve"> PAGEREF _Toc243989335 \h </w:instrText>
        </w:r>
        <w:r>
          <w:rPr>
            <w:webHidden/>
          </w:rPr>
        </w:r>
        <w:r>
          <w:rPr>
            <w:webHidden/>
          </w:rPr>
          <w:fldChar w:fldCharType="separate"/>
        </w:r>
        <w:r w:rsidR="008911D6">
          <w:rPr>
            <w:webHidden/>
          </w:rPr>
          <w:t>10</w:t>
        </w:r>
        <w:r>
          <w:rPr>
            <w:webHidden/>
          </w:rPr>
          <w:fldChar w:fldCharType="end"/>
        </w:r>
      </w:hyperlink>
    </w:p>
    <w:p w14:paraId="08802B1E" w14:textId="1B8898EE"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36" w:history="1">
        <w:r w:rsidRPr="00491979">
          <w:rPr>
            <w:rStyle w:val="Hyperlink"/>
          </w:rPr>
          <w:t>6.4.</w:t>
        </w:r>
        <w:r>
          <w:rPr>
            <w:rFonts w:asciiTheme="minorHAnsi" w:hAnsiTheme="minorHAnsi"/>
            <w:kern w:val="2"/>
            <w:sz w:val="24"/>
            <w:szCs w:val="24"/>
            <w:lang w:val="en-AU" w:eastAsia="en-AU"/>
            <w14:ligatures w14:val="standardContextual"/>
          </w:rPr>
          <w:tab/>
        </w:r>
        <w:r w:rsidRPr="00491979">
          <w:rPr>
            <w:rStyle w:val="Hyperlink"/>
          </w:rPr>
          <w:t>Accreditation decision and commencement</w:t>
        </w:r>
        <w:r>
          <w:rPr>
            <w:webHidden/>
          </w:rPr>
          <w:tab/>
        </w:r>
        <w:r>
          <w:rPr>
            <w:webHidden/>
          </w:rPr>
          <w:fldChar w:fldCharType="begin"/>
        </w:r>
        <w:r>
          <w:rPr>
            <w:webHidden/>
          </w:rPr>
          <w:instrText xml:space="preserve"> PAGEREF _Toc243989336 \h </w:instrText>
        </w:r>
        <w:r>
          <w:rPr>
            <w:webHidden/>
          </w:rPr>
        </w:r>
        <w:r>
          <w:rPr>
            <w:webHidden/>
          </w:rPr>
          <w:fldChar w:fldCharType="separate"/>
        </w:r>
        <w:r w:rsidR="008911D6">
          <w:rPr>
            <w:webHidden/>
          </w:rPr>
          <w:t>12</w:t>
        </w:r>
        <w:r>
          <w:rPr>
            <w:webHidden/>
          </w:rPr>
          <w:fldChar w:fldCharType="end"/>
        </w:r>
      </w:hyperlink>
    </w:p>
    <w:p w14:paraId="3802E2AF" w14:textId="0991B825"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37" w:history="1">
        <w:r w:rsidRPr="00491979">
          <w:rPr>
            <w:rStyle w:val="Hyperlink"/>
          </w:rPr>
          <w:t>6.5.</w:t>
        </w:r>
        <w:r>
          <w:rPr>
            <w:rFonts w:asciiTheme="minorHAnsi" w:hAnsiTheme="minorHAnsi"/>
            <w:kern w:val="2"/>
            <w:sz w:val="24"/>
            <w:szCs w:val="24"/>
            <w:lang w:val="en-AU" w:eastAsia="en-AU"/>
            <w14:ligatures w14:val="standardContextual"/>
          </w:rPr>
          <w:tab/>
        </w:r>
        <w:r w:rsidRPr="00491979">
          <w:rPr>
            <w:rStyle w:val="Hyperlink"/>
          </w:rPr>
          <w:t>Software updates and change control</w:t>
        </w:r>
        <w:r>
          <w:rPr>
            <w:webHidden/>
          </w:rPr>
          <w:tab/>
        </w:r>
        <w:r>
          <w:rPr>
            <w:webHidden/>
          </w:rPr>
          <w:fldChar w:fldCharType="begin"/>
        </w:r>
        <w:r>
          <w:rPr>
            <w:webHidden/>
          </w:rPr>
          <w:instrText xml:space="preserve"> PAGEREF _Toc243989337 \h </w:instrText>
        </w:r>
        <w:r>
          <w:rPr>
            <w:webHidden/>
          </w:rPr>
        </w:r>
        <w:r>
          <w:rPr>
            <w:webHidden/>
          </w:rPr>
          <w:fldChar w:fldCharType="separate"/>
        </w:r>
        <w:r w:rsidR="008911D6">
          <w:rPr>
            <w:webHidden/>
          </w:rPr>
          <w:t>13</w:t>
        </w:r>
        <w:r>
          <w:rPr>
            <w:webHidden/>
          </w:rPr>
          <w:fldChar w:fldCharType="end"/>
        </w:r>
      </w:hyperlink>
    </w:p>
    <w:p w14:paraId="61BF23AC" w14:textId="07D59512"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38" w:history="1">
        <w:r w:rsidRPr="00491979">
          <w:rPr>
            <w:rStyle w:val="Hyperlink"/>
          </w:rPr>
          <w:t>6.6.</w:t>
        </w:r>
        <w:r>
          <w:rPr>
            <w:rFonts w:asciiTheme="minorHAnsi" w:hAnsiTheme="minorHAnsi"/>
            <w:kern w:val="2"/>
            <w:sz w:val="24"/>
            <w:szCs w:val="24"/>
            <w:lang w:val="en-AU" w:eastAsia="en-AU"/>
            <w14:ligatures w14:val="standardContextual"/>
          </w:rPr>
          <w:tab/>
        </w:r>
        <w:r w:rsidRPr="00491979">
          <w:rPr>
            <w:rStyle w:val="Hyperlink"/>
          </w:rPr>
          <w:t>Versioning, release and transition</w:t>
        </w:r>
        <w:r>
          <w:rPr>
            <w:webHidden/>
          </w:rPr>
          <w:tab/>
        </w:r>
        <w:r>
          <w:rPr>
            <w:webHidden/>
          </w:rPr>
          <w:fldChar w:fldCharType="begin"/>
        </w:r>
        <w:r>
          <w:rPr>
            <w:webHidden/>
          </w:rPr>
          <w:instrText xml:space="preserve"> PAGEREF _Toc243989338 \h </w:instrText>
        </w:r>
        <w:r>
          <w:rPr>
            <w:webHidden/>
          </w:rPr>
        </w:r>
        <w:r>
          <w:rPr>
            <w:webHidden/>
          </w:rPr>
          <w:fldChar w:fldCharType="separate"/>
        </w:r>
        <w:r w:rsidR="008911D6">
          <w:rPr>
            <w:webHidden/>
          </w:rPr>
          <w:t>15</w:t>
        </w:r>
        <w:r>
          <w:rPr>
            <w:webHidden/>
          </w:rPr>
          <w:fldChar w:fldCharType="end"/>
        </w:r>
      </w:hyperlink>
    </w:p>
    <w:p w14:paraId="7CC85DFD" w14:textId="39CFD260"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39" w:history="1">
        <w:r w:rsidRPr="00491979">
          <w:rPr>
            <w:rStyle w:val="Hyperlink"/>
          </w:rPr>
          <w:t>6.7.</w:t>
        </w:r>
        <w:r>
          <w:rPr>
            <w:rFonts w:asciiTheme="minorHAnsi" w:hAnsiTheme="minorHAnsi"/>
            <w:kern w:val="2"/>
            <w:sz w:val="24"/>
            <w:szCs w:val="24"/>
            <w:lang w:val="en-AU" w:eastAsia="en-AU"/>
            <w14:ligatures w14:val="standardContextual"/>
          </w:rPr>
          <w:tab/>
        </w:r>
        <w:r w:rsidRPr="00491979">
          <w:rPr>
            <w:rStyle w:val="Hyperlink"/>
          </w:rPr>
          <w:t>Reaccreditation</w:t>
        </w:r>
        <w:r>
          <w:rPr>
            <w:webHidden/>
          </w:rPr>
          <w:tab/>
        </w:r>
        <w:r>
          <w:rPr>
            <w:webHidden/>
          </w:rPr>
          <w:fldChar w:fldCharType="begin"/>
        </w:r>
        <w:r>
          <w:rPr>
            <w:webHidden/>
          </w:rPr>
          <w:instrText xml:space="preserve"> PAGEREF _Toc243989339 \h </w:instrText>
        </w:r>
        <w:r>
          <w:rPr>
            <w:webHidden/>
          </w:rPr>
        </w:r>
        <w:r>
          <w:rPr>
            <w:webHidden/>
          </w:rPr>
          <w:fldChar w:fldCharType="separate"/>
        </w:r>
        <w:r w:rsidR="008911D6">
          <w:rPr>
            <w:webHidden/>
          </w:rPr>
          <w:t>17</w:t>
        </w:r>
        <w:r>
          <w:rPr>
            <w:webHidden/>
          </w:rPr>
          <w:fldChar w:fldCharType="end"/>
        </w:r>
      </w:hyperlink>
    </w:p>
    <w:p w14:paraId="2DCAB151" w14:textId="7E70148E" w:rsidR="007170A6" w:rsidRDefault="007170A6">
      <w:pPr>
        <w:pStyle w:val="TOC1"/>
        <w:rPr>
          <w:rFonts w:asciiTheme="minorHAnsi" w:hAnsiTheme="minorHAnsi"/>
          <w:b w:val="0"/>
          <w:smallCaps w:val="0"/>
          <w:noProof/>
          <w:kern w:val="2"/>
          <w:sz w:val="24"/>
          <w:szCs w:val="24"/>
          <w:lang w:val="en-AU" w:eastAsia="en-AU"/>
          <w14:ligatures w14:val="standardContextual"/>
        </w:rPr>
      </w:pPr>
      <w:hyperlink w:anchor="_Toc243989340" w:history="1">
        <w:r w:rsidRPr="00491979">
          <w:rPr>
            <w:rStyle w:val="Hyperlink"/>
          </w:rPr>
          <w:t>7.</w:t>
        </w:r>
        <w:r>
          <w:rPr>
            <w:rFonts w:asciiTheme="minorHAnsi" w:hAnsiTheme="minorHAnsi"/>
            <w:b w:val="0"/>
            <w:smallCaps w:val="0"/>
            <w:noProof/>
            <w:kern w:val="2"/>
            <w:sz w:val="24"/>
            <w:szCs w:val="24"/>
            <w:lang w:val="en-AU" w:eastAsia="en-AU"/>
            <w14:ligatures w14:val="standardContextual"/>
          </w:rPr>
          <w:tab/>
        </w:r>
        <w:r w:rsidRPr="00491979">
          <w:rPr>
            <w:rStyle w:val="Hyperlink"/>
          </w:rPr>
          <w:t>Assessment workflow, data capture and assisted technologies (INT)</w:t>
        </w:r>
        <w:r>
          <w:rPr>
            <w:noProof/>
            <w:webHidden/>
          </w:rPr>
          <w:tab/>
        </w:r>
        <w:r>
          <w:rPr>
            <w:noProof/>
            <w:webHidden/>
          </w:rPr>
          <w:fldChar w:fldCharType="begin"/>
        </w:r>
        <w:r>
          <w:rPr>
            <w:noProof/>
            <w:webHidden/>
          </w:rPr>
          <w:instrText xml:space="preserve"> PAGEREF _Toc243989340 \h </w:instrText>
        </w:r>
        <w:r>
          <w:rPr>
            <w:noProof/>
            <w:webHidden/>
          </w:rPr>
        </w:r>
        <w:r>
          <w:rPr>
            <w:noProof/>
            <w:webHidden/>
          </w:rPr>
          <w:fldChar w:fldCharType="separate"/>
        </w:r>
        <w:r w:rsidR="008911D6">
          <w:rPr>
            <w:noProof/>
            <w:webHidden/>
          </w:rPr>
          <w:t>18</w:t>
        </w:r>
        <w:r>
          <w:rPr>
            <w:noProof/>
            <w:webHidden/>
          </w:rPr>
          <w:fldChar w:fldCharType="end"/>
        </w:r>
      </w:hyperlink>
    </w:p>
    <w:p w14:paraId="54013463" w14:textId="7DC457F0"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41" w:history="1">
        <w:r w:rsidRPr="00491979">
          <w:rPr>
            <w:rStyle w:val="Hyperlink"/>
          </w:rPr>
          <w:t>7.1.</w:t>
        </w:r>
        <w:r>
          <w:rPr>
            <w:rFonts w:asciiTheme="minorHAnsi" w:hAnsiTheme="minorHAnsi"/>
            <w:kern w:val="2"/>
            <w:sz w:val="24"/>
            <w:szCs w:val="24"/>
            <w:lang w:val="en-AU" w:eastAsia="en-AU"/>
            <w14:ligatures w14:val="standardContextual"/>
          </w:rPr>
          <w:tab/>
        </w:r>
        <w:r w:rsidRPr="00491979">
          <w:rPr>
            <w:rStyle w:val="Hyperlink"/>
          </w:rPr>
          <w:t>User interface design</w:t>
        </w:r>
        <w:r>
          <w:rPr>
            <w:webHidden/>
          </w:rPr>
          <w:tab/>
        </w:r>
        <w:r>
          <w:rPr>
            <w:webHidden/>
          </w:rPr>
          <w:fldChar w:fldCharType="begin"/>
        </w:r>
        <w:r>
          <w:rPr>
            <w:webHidden/>
          </w:rPr>
          <w:instrText xml:space="preserve"> PAGEREF _Toc243989341 \h </w:instrText>
        </w:r>
        <w:r>
          <w:rPr>
            <w:webHidden/>
          </w:rPr>
        </w:r>
        <w:r>
          <w:rPr>
            <w:webHidden/>
          </w:rPr>
          <w:fldChar w:fldCharType="separate"/>
        </w:r>
        <w:r w:rsidR="008911D6">
          <w:rPr>
            <w:webHidden/>
          </w:rPr>
          <w:t>18</w:t>
        </w:r>
        <w:r>
          <w:rPr>
            <w:webHidden/>
          </w:rPr>
          <w:fldChar w:fldCharType="end"/>
        </w:r>
      </w:hyperlink>
    </w:p>
    <w:p w14:paraId="4D438A23" w14:textId="5B12CD99"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42" w:history="1">
        <w:r w:rsidRPr="00491979">
          <w:rPr>
            <w:rStyle w:val="Hyperlink"/>
          </w:rPr>
          <w:t>7.2.</w:t>
        </w:r>
        <w:r>
          <w:rPr>
            <w:rFonts w:asciiTheme="minorHAnsi" w:hAnsiTheme="minorHAnsi"/>
            <w:kern w:val="2"/>
            <w:sz w:val="24"/>
            <w:szCs w:val="24"/>
            <w:lang w:val="en-AU" w:eastAsia="en-AU"/>
            <w14:ligatures w14:val="standardContextual"/>
          </w:rPr>
          <w:tab/>
        </w:r>
        <w:r w:rsidRPr="00491979">
          <w:rPr>
            <w:rStyle w:val="Hyperlink"/>
          </w:rPr>
          <w:t>Input source transparency</w:t>
        </w:r>
        <w:r>
          <w:rPr>
            <w:webHidden/>
          </w:rPr>
          <w:tab/>
        </w:r>
        <w:r>
          <w:rPr>
            <w:webHidden/>
          </w:rPr>
          <w:fldChar w:fldCharType="begin"/>
        </w:r>
        <w:r>
          <w:rPr>
            <w:webHidden/>
          </w:rPr>
          <w:instrText xml:space="preserve"> PAGEREF _Toc243989342 \h </w:instrText>
        </w:r>
        <w:r>
          <w:rPr>
            <w:webHidden/>
          </w:rPr>
        </w:r>
        <w:r>
          <w:rPr>
            <w:webHidden/>
          </w:rPr>
          <w:fldChar w:fldCharType="separate"/>
        </w:r>
        <w:r w:rsidR="008911D6">
          <w:rPr>
            <w:webHidden/>
          </w:rPr>
          <w:t>19</w:t>
        </w:r>
        <w:r>
          <w:rPr>
            <w:webHidden/>
          </w:rPr>
          <w:fldChar w:fldCharType="end"/>
        </w:r>
      </w:hyperlink>
    </w:p>
    <w:p w14:paraId="33174831" w14:textId="1C5AC591"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43" w:history="1">
        <w:r w:rsidRPr="00491979">
          <w:rPr>
            <w:rStyle w:val="Hyperlink"/>
          </w:rPr>
          <w:t>7.3.</w:t>
        </w:r>
        <w:r>
          <w:rPr>
            <w:rFonts w:asciiTheme="minorHAnsi" w:hAnsiTheme="minorHAnsi"/>
            <w:kern w:val="2"/>
            <w:sz w:val="24"/>
            <w:szCs w:val="24"/>
            <w:lang w:val="en-AU" w:eastAsia="en-AU"/>
            <w14:ligatures w14:val="standardContextual"/>
          </w:rPr>
          <w:tab/>
        </w:r>
        <w:r w:rsidRPr="00491979">
          <w:rPr>
            <w:rStyle w:val="Hyperlink"/>
          </w:rPr>
          <w:t>AI</w:t>
        </w:r>
        <w:r>
          <w:rPr>
            <w:webHidden/>
          </w:rPr>
          <w:tab/>
        </w:r>
        <w:r>
          <w:rPr>
            <w:webHidden/>
          </w:rPr>
          <w:fldChar w:fldCharType="begin"/>
        </w:r>
        <w:r>
          <w:rPr>
            <w:webHidden/>
          </w:rPr>
          <w:instrText xml:space="preserve"> PAGEREF _Toc243989343 \h </w:instrText>
        </w:r>
        <w:r>
          <w:rPr>
            <w:webHidden/>
          </w:rPr>
        </w:r>
        <w:r>
          <w:rPr>
            <w:webHidden/>
          </w:rPr>
          <w:fldChar w:fldCharType="separate"/>
        </w:r>
        <w:r w:rsidR="008911D6">
          <w:rPr>
            <w:webHidden/>
          </w:rPr>
          <w:t>20</w:t>
        </w:r>
        <w:r>
          <w:rPr>
            <w:webHidden/>
          </w:rPr>
          <w:fldChar w:fldCharType="end"/>
        </w:r>
      </w:hyperlink>
    </w:p>
    <w:p w14:paraId="1F3953B9" w14:textId="53CF5626"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44" w:history="1">
        <w:r w:rsidRPr="00491979">
          <w:rPr>
            <w:rStyle w:val="Hyperlink"/>
          </w:rPr>
          <w:t>7.4.</w:t>
        </w:r>
        <w:r>
          <w:rPr>
            <w:rFonts w:asciiTheme="minorHAnsi" w:hAnsiTheme="minorHAnsi"/>
            <w:kern w:val="2"/>
            <w:sz w:val="24"/>
            <w:szCs w:val="24"/>
            <w:lang w:val="en-AU" w:eastAsia="en-AU"/>
            <w14:ligatures w14:val="standardContextual"/>
          </w:rPr>
          <w:tab/>
        </w:r>
        <w:r w:rsidRPr="00491979">
          <w:rPr>
            <w:rStyle w:val="Hyperlink"/>
          </w:rPr>
          <w:t>Data capture technologies</w:t>
        </w:r>
        <w:r>
          <w:rPr>
            <w:webHidden/>
          </w:rPr>
          <w:tab/>
        </w:r>
        <w:r>
          <w:rPr>
            <w:webHidden/>
          </w:rPr>
          <w:fldChar w:fldCharType="begin"/>
        </w:r>
        <w:r>
          <w:rPr>
            <w:webHidden/>
          </w:rPr>
          <w:instrText xml:space="preserve"> PAGEREF _Toc243989344 \h </w:instrText>
        </w:r>
        <w:r>
          <w:rPr>
            <w:webHidden/>
          </w:rPr>
        </w:r>
        <w:r>
          <w:rPr>
            <w:webHidden/>
          </w:rPr>
          <w:fldChar w:fldCharType="separate"/>
        </w:r>
        <w:r w:rsidR="008911D6">
          <w:rPr>
            <w:webHidden/>
          </w:rPr>
          <w:t>22</w:t>
        </w:r>
        <w:r>
          <w:rPr>
            <w:webHidden/>
          </w:rPr>
          <w:fldChar w:fldCharType="end"/>
        </w:r>
      </w:hyperlink>
    </w:p>
    <w:p w14:paraId="754DA477" w14:textId="3FF420C3" w:rsidR="007170A6" w:rsidRDefault="007170A6">
      <w:pPr>
        <w:pStyle w:val="TOC1"/>
        <w:rPr>
          <w:rFonts w:asciiTheme="minorHAnsi" w:hAnsiTheme="minorHAnsi"/>
          <w:b w:val="0"/>
          <w:smallCaps w:val="0"/>
          <w:noProof/>
          <w:kern w:val="2"/>
          <w:sz w:val="24"/>
          <w:szCs w:val="24"/>
          <w:lang w:val="en-AU" w:eastAsia="en-AU"/>
          <w14:ligatures w14:val="standardContextual"/>
        </w:rPr>
      </w:pPr>
      <w:hyperlink w:anchor="_Toc243989345" w:history="1">
        <w:r w:rsidRPr="00491979">
          <w:rPr>
            <w:rStyle w:val="Hyperlink"/>
          </w:rPr>
          <w:t>8.</w:t>
        </w:r>
        <w:r>
          <w:rPr>
            <w:rFonts w:asciiTheme="minorHAnsi" w:hAnsiTheme="minorHAnsi"/>
            <w:b w:val="0"/>
            <w:smallCaps w:val="0"/>
            <w:noProof/>
            <w:kern w:val="2"/>
            <w:sz w:val="24"/>
            <w:szCs w:val="24"/>
            <w:lang w:val="en-AU" w:eastAsia="en-AU"/>
            <w14:ligatures w14:val="standardContextual"/>
          </w:rPr>
          <w:tab/>
        </w:r>
        <w:r w:rsidRPr="00491979">
          <w:rPr>
            <w:rStyle w:val="Hyperlink"/>
          </w:rPr>
          <w:t>Accuracy tolerances and testing (ACC)</w:t>
        </w:r>
        <w:r>
          <w:rPr>
            <w:noProof/>
            <w:webHidden/>
          </w:rPr>
          <w:tab/>
        </w:r>
        <w:r>
          <w:rPr>
            <w:noProof/>
            <w:webHidden/>
          </w:rPr>
          <w:fldChar w:fldCharType="begin"/>
        </w:r>
        <w:r>
          <w:rPr>
            <w:noProof/>
            <w:webHidden/>
          </w:rPr>
          <w:instrText xml:space="preserve"> PAGEREF _Toc243989345 \h </w:instrText>
        </w:r>
        <w:r>
          <w:rPr>
            <w:noProof/>
            <w:webHidden/>
          </w:rPr>
        </w:r>
        <w:r>
          <w:rPr>
            <w:noProof/>
            <w:webHidden/>
          </w:rPr>
          <w:fldChar w:fldCharType="separate"/>
        </w:r>
        <w:r w:rsidR="008911D6">
          <w:rPr>
            <w:noProof/>
            <w:webHidden/>
          </w:rPr>
          <w:t>24</w:t>
        </w:r>
        <w:r>
          <w:rPr>
            <w:noProof/>
            <w:webHidden/>
          </w:rPr>
          <w:fldChar w:fldCharType="end"/>
        </w:r>
      </w:hyperlink>
    </w:p>
    <w:p w14:paraId="3EAB5547" w14:textId="0BCCFEDA"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46" w:history="1">
        <w:r w:rsidRPr="00491979">
          <w:rPr>
            <w:rStyle w:val="Hyperlink"/>
          </w:rPr>
          <w:t>8.1.</w:t>
        </w:r>
        <w:r>
          <w:rPr>
            <w:rFonts w:asciiTheme="minorHAnsi" w:hAnsiTheme="minorHAnsi"/>
            <w:kern w:val="2"/>
            <w:sz w:val="24"/>
            <w:szCs w:val="24"/>
            <w:lang w:val="en-AU" w:eastAsia="en-AU"/>
            <w14:ligatures w14:val="standardContextual"/>
          </w:rPr>
          <w:tab/>
        </w:r>
        <w:r w:rsidRPr="00491979">
          <w:rPr>
            <w:rStyle w:val="Hyperlink"/>
          </w:rPr>
          <w:t>Accuracy tolerances</w:t>
        </w:r>
        <w:r>
          <w:rPr>
            <w:webHidden/>
          </w:rPr>
          <w:tab/>
        </w:r>
        <w:r>
          <w:rPr>
            <w:webHidden/>
          </w:rPr>
          <w:fldChar w:fldCharType="begin"/>
        </w:r>
        <w:r>
          <w:rPr>
            <w:webHidden/>
          </w:rPr>
          <w:instrText xml:space="preserve"> PAGEREF _Toc243989346 \h </w:instrText>
        </w:r>
        <w:r>
          <w:rPr>
            <w:webHidden/>
          </w:rPr>
        </w:r>
        <w:r>
          <w:rPr>
            <w:webHidden/>
          </w:rPr>
          <w:fldChar w:fldCharType="separate"/>
        </w:r>
        <w:r w:rsidR="008911D6">
          <w:rPr>
            <w:webHidden/>
          </w:rPr>
          <w:t>24</w:t>
        </w:r>
        <w:r>
          <w:rPr>
            <w:webHidden/>
          </w:rPr>
          <w:fldChar w:fldCharType="end"/>
        </w:r>
      </w:hyperlink>
    </w:p>
    <w:p w14:paraId="4DF35BEF" w14:textId="52268224"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47" w:history="1">
        <w:r w:rsidRPr="00491979">
          <w:rPr>
            <w:rStyle w:val="Hyperlink"/>
          </w:rPr>
          <w:t>8.2.</w:t>
        </w:r>
        <w:r>
          <w:rPr>
            <w:rFonts w:asciiTheme="minorHAnsi" w:hAnsiTheme="minorHAnsi"/>
            <w:kern w:val="2"/>
            <w:sz w:val="24"/>
            <w:szCs w:val="24"/>
            <w:lang w:val="en-AU" w:eastAsia="en-AU"/>
            <w14:ligatures w14:val="standardContextual"/>
          </w:rPr>
          <w:tab/>
        </w:r>
        <w:r w:rsidRPr="00491979">
          <w:rPr>
            <w:rStyle w:val="Hyperlink"/>
          </w:rPr>
          <w:t>Benchmark testing</w:t>
        </w:r>
        <w:r>
          <w:rPr>
            <w:webHidden/>
          </w:rPr>
          <w:tab/>
        </w:r>
        <w:r>
          <w:rPr>
            <w:webHidden/>
          </w:rPr>
          <w:fldChar w:fldCharType="begin"/>
        </w:r>
        <w:r>
          <w:rPr>
            <w:webHidden/>
          </w:rPr>
          <w:instrText xml:space="preserve"> PAGEREF _Toc243989347 \h </w:instrText>
        </w:r>
        <w:r>
          <w:rPr>
            <w:webHidden/>
          </w:rPr>
        </w:r>
        <w:r>
          <w:rPr>
            <w:webHidden/>
          </w:rPr>
          <w:fldChar w:fldCharType="separate"/>
        </w:r>
        <w:r w:rsidR="008911D6">
          <w:rPr>
            <w:webHidden/>
          </w:rPr>
          <w:t>25</w:t>
        </w:r>
        <w:r>
          <w:rPr>
            <w:webHidden/>
          </w:rPr>
          <w:fldChar w:fldCharType="end"/>
        </w:r>
      </w:hyperlink>
    </w:p>
    <w:p w14:paraId="0C1AC32F" w14:textId="13AA907E" w:rsidR="007170A6" w:rsidRDefault="007170A6">
      <w:pPr>
        <w:pStyle w:val="TOC1"/>
        <w:rPr>
          <w:rFonts w:asciiTheme="minorHAnsi" w:hAnsiTheme="minorHAnsi"/>
          <w:b w:val="0"/>
          <w:smallCaps w:val="0"/>
          <w:noProof/>
          <w:kern w:val="2"/>
          <w:sz w:val="24"/>
          <w:szCs w:val="24"/>
          <w:lang w:val="en-AU" w:eastAsia="en-AU"/>
          <w14:ligatures w14:val="standardContextual"/>
        </w:rPr>
      </w:pPr>
      <w:hyperlink w:anchor="_Toc243989348" w:history="1">
        <w:r w:rsidRPr="00491979">
          <w:rPr>
            <w:rStyle w:val="Hyperlink"/>
          </w:rPr>
          <w:t>9.</w:t>
        </w:r>
        <w:r>
          <w:rPr>
            <w:rFonts w:asciiTheme="minorHAnsi" w:hAnsiTheme="minorHAnsi"/>
            <w:b w:val="0"/>
            <w:smallCaps w:val="0"/>
            <w:noProof/>
            <w:kern w:val="2"/>
            <w:sz w:val="24"/>
            <w:szCs w:val="24"/>
            <w:lang w:val="en-AU" w:eastAsia="en-AU"/>
            <w14:ligatures w14:val="standardContextual"/>
          </w:rPr>
          <w:tab/>
        </w:r>
        <w:r w:rsidRPr="00491979">
          <w:rPr>
            <w:rStyle w:val="Hyperlink"/>
          </w:rPr>
          <w:t>Outputs (OUT)</w:t>
        </w:r>
        <w:r>
          <w:rPr>
            <w:noProof/>
            <w:webHidden/>
          </w:rPr>
          <w:tab/>
        </w:r>
        <w:r>
          <w:rPr>
            <w:noProof/>
            <w:webHidden/>
          </w:rPr>
          <w:fldChar w:fldCharType="begin"/>
        </w:r>
        <w:r>
          <w:rPr>
            <w:noProof/>
            <w:webHidden/>
          </w:rPr>
          <w:instrText xml:space="preserve"> PAGEREF _Toc243989348 \h </w:instrText>
        </w:r>
        <w:r>
          <w:rPr>
            <w:noProof/>
            <w:webHidden/>
          </w:rPr>
        </w:r>
        <w:r>
          <w:rPr>
            <w:noProof/>
            <w:webHidden/>
          </w:rPr>
          <w:fldChar w:fldCharType="separate"/>
        </w:r>
        <w:r w:rsidR="008911D6">
          <w:rPr>
            <w:noProof/>
            <w:webHidden/>
          </w:rPr>
          <w:t>27</w:t>
        </w:r>
        <w:r>
          <w:rPr>
            <w:noProof/>
            <w:webHidden/>
          </w:rPr>
          <w:fldChar w:fldCharType="end"/>
        </w:r>
      </w:hyperlink>
    </w:p>
    <w:p w14:paraId="79BE9001" w14:textId="74474A24"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49" w:history="1">
        <w:r w:rsidRPr="00491979">
          <w:rPr>
            <w:rStyle w:val="Hyperlink"/>
          </w:rPr>
          <w:t>9.1.</w:t>
        </w:r>
        <w:r>
          <w:rPr>
            <w:rFonts w:asciiTheme="minorHAnsi" w:hAnsiTheme="minorHAnsi"/>
            <w:kern w:val="2"/>
            <w:sz w:val="24"/>
            <w:szCs w:val="24"/>
            <w:lang w:val="en-AU" w:eastAsia="en-AU"/>
            <w14:ligatures w14:val="standardContextual"/>
          </w:rPr>
          <w:tab/>
        </w:r>
        <w:r w:rsidRPr="00491979">
          <w:rPr>
            <w:rStyle w:val="Hyperlink"/>
          </w:rPr>
          <w:t>Rating results</w:t>
        </w:r>
        <w:r>
          <w:rPr>
            <w:webHidden/>
          </w:rPr>
          <w:tab/>
        </w:r>
        <w:r>
          <w:rPr>
            <w:webHidden/>
          </w:rPr>
          <w:fldChar w:fldCharType="begin"/>
        </w:r>
        <w:r>
          <w:rPr>
            <w:webHidden/>
          </w:rPr>
          <w:instrText xml:space="preserve"> PAGEREF _Toc243989349 \h </w:instrText>
        </w:r>
        <w:r>
          <w:rPr>
            <w:webHidden/>
          </w:rPr>
        </w:r>
        <w:r>
          <w:rPr>
            <w:webHidden/>
          </w:rPr>
          <w:fldChar w:fldCharType="separate"/>
        </w:r>
        <w:r w:rsidR="008911D6">
          <w:rPr>
            <w:webHidden/>
          </w:rPr>
          <w:t>27</w:t>
        </w:r>
        <w:r>
          <w:rPr>
            <w:webHidden/>
          </w:rPr>
          <w:fldChar w:fldCharType="end"/>
        </w:r>
      </w:hyperlink>
    </w:p>
    <w:p w14:paraId="1EA75D78" w14:textId="4EB2EEA9"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50" w:history="1">
        <w:r w:rsidRPr="00491979">
          <w:rPr>
            <w:rStyle w:val="Hyperlink"/>
          </w:rPr>
          <w:t>9.2.</w:t>
        </w:r>
        <w:r>
          <w:rPr>
            <w:rFonts w:asciiTheme="minorHAnsi" w:hAnsiTheme="minorHAnsi"/>
            <w:kern w:val="2"/>
            <w:sz w:val="24"/>
            <w:szCs w:val="24"/>
            <w:lang w:val="en-AU" w:eastAsia="en-AU"/>
            <w14:ligatures w14:val="standardContextual"/>
          </w:rPr>
          <w:tab/>
        </w:r>
        <w:r w:rsidRPr="00491979">
          <w:rPr>
            <w:rStyle w:val="Hyperlink"/>
          </w:rPr>
          <w:t>Certificates</w:t>
        </w:r>
        <w:r>
          <w:rPr>
            <w:webHidden/>
          </w:rPr>
          <w:tab/>
        </w:r>
        <w:r>
          <w:rPr>
            <w:webHidden/>
          </w:rPr>
          <w:fldChar w:fldCharType="begin"/>
        </w:r>
        <w:r>
          <w:rPr>
            <w:webHidden/>
          </w:rPr>
          <w:instrText xml:space="preserve"> PAGEREF _Toc243989350 \h </w:instrText>
        </w:r>
        <w:r>
          <w:rPr>
            <w:webHidden/>
          </w:rPr>
        </w:r>
        <w:r>
          <w:rPr>
            <w:webHidden/>
          </w:rPr>
          <w:fldChar w:fldCharType="separate"/>
        </w:r>
        <w:r w:rsidR="008911D6">
          <w:rPr>
            <w:webHidden/>
          </w:rPr>
          <w:t>27</w:t>
        </w:r>
        <w:r>
          <w:rPr>
            <w:webHidden/>
          </w:rPr>
          <w:fldChar w:fldCharType="end"/>
        </w:r>
      </w:hyperlink>
    </w:p>
    <w:p w14:paraId="15B975AD" w14:textId="1C615D9B"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51" w:history="1">
        <w:r w:rsidRPr="00491979">
          <w:rPr>
            <w:rStyle w:val="Hyperlink"/>
          </w:rPr>
          <w:t>9.3.</w:t>
        </w:r>
        <w:r>
          <w:rPr>
            <w:rFonts w:asciiTheme="minorHAnsi" w:hAnsiTheme="minorHAnsi"/>
            <w:kern w:val="2"/>
            <w:sz w:val="24"/>
            <w:szCs w:val="24"/>
            <w:lang w:val="en-AU" w:eastAsia="en-AU"/>
            <w14:ligatures w14:val="standardContextual"/>
          </w:rPr>
          <w:tab/>
        </w:r>
        <w:r w:rsidRPr="00491979">
          <w:rPr>
            <w:rStyle w:val="Hyperlink"/>
          </w:rPr>
          <w:t>Customised rating display</w:t>
        </w:r>
        <w:r>
          <w:rPr>
            <w:webHidden/>
          </w:rPr>
          <w:tab/>
        </w:r>
        <w:r>
          <w:rPr>
            <w:webHidden/>
          </w:rPr>
          <w:fldChar w:fldCharType="begin"/>
        </w:r>
        <w:r>
          <w:rPr>
            <w:webHidden/>
          </w:rPr>
          <w:instrText xml:space="preserve"> PAGEREF _Toc243989351 \h </w:instrText>
        </w:r>
        <w:r>
          <w:rPr>
            <w:webHidden/>
          </w:rPr>
        </w:r>
        <w:r>
          <w:rPr>
            <w:webHidden/>
          </w:rPr>
          <w:fldChar w:fldCharType="separate"/>
        </w:r>
        <w:r w:rsidR="008911D6">
          <w:rPr>
            <w:webHidden/>
          </w:rPr>
          <w:t>30</w:t>
        </w:r>
        <w:r>
          <w:rPr>
            <w:webHidden/>
          </w:rPr>
          <w:fldChar w:fldCharType="end"/>
        </w:r>
      </w:hyperlink>
    </w:p>
    <w:p w14:paraId="06E4205A" w14:textId="59C04BD8" w:rsidR="007170A6" w:rsidRDefault="007170A6">
      <w:pPr>
        <w:pStyle w:val="TOC3"/>
        <w:tabs>
          <w:tab w:val="left" w:pos="2553"/>
        </w:tabs>
        <w:rPr>
          <w:rFonts w:asciiTheme="minorHAnsi" w:hAnsiTheme="minorHAnsi"/>
          <w:kern w:val="2"/>
          <w:sz w:val="24"/>
          <w:szCs w:val="24"/>
          <w:lang w:val="en-AU" w:eastAsia="en-AU"/>
          <w14:ligatures w14:val="standardContextual"/>
        </w:rPr>
      </w:pPr>
      <w:hyperlink w:anchor="_Toc243989352" w:history="1">
        <w:r w:rsidRPr="00491979">
          <w:rPr>
            <w:rStyle w:val="Hyperlink"/>
          </w:rPr>
          <w:t>9.4.</w:t>
        </w:r>
        <w:r>
          <w:rPr>
            <w:rFonts w:asciiTheme="minorHAnsi" w:hAnsiTheme="minorHAnsi"/>
            <w:kern w:val="2"/>
            <w:sz w:val="24"/>
            <w:szCs w:val="24"/>
            <w:lang w:val="en-AU" w:eastAsia="en-AU"/>
            <w14:ligatures w14:val="standardContextual"/>
          </w:rPr>
          <w:tab/>
        </w:r>
        <w:r w:rsidRPr="00491979">
          <w:rPr>
            <w:rStyle w:val="Hyperlink"/>
          </w:rPr>
          <w:t>Payment model</w:t>
        </w:r>
        <w:r>
          <w:rPr>
            <w:webHidden/>
          </w:rPr>
          <w:tab/>
        </w:r>
        <w:r>
          <w:rPr>
            <w:webHidden/>
          </w:rPr>
          <w:fldChar w:fldCharType="begin"/>
        </w:r>
        <w:r>
          <w:rPr>
            <w:webHidden/>
          </w:rPr>
          <w:instrText xml:space="preserve"> PAGEREF _Toc243989352 \h </w:instrText>
        </w:r>
        <w:r>
          <w:rPr>
            <w:webHidden/>
          </w:rPr>
        </w:r>
        <w:r>
          <w:rPr>
            <w:webHidden/>
          </w:rPr>
          <w:fldChar w:fldCharType="separate"/>
        </w:r>
        <w:r w:rsidR="008911D6">
          <w:rPr>
            <w:webHidden/>
          </w:rPr>
          <w:t>30</w:t>
        </w:r>
        <w:r>
          <w:rPr>
            <w:webHidden/>
          </w:rPr>
          <w:fldChar w:fldCharType="end"/>
        </w:r>
      </w:hyperlink>
    </w:p>
    <w:p w14:paraId="78B9E081" w14:textId="18C7B9FD" w:rsidR="007170A6" w:rsidRDefault="007170A6">
      <w:pPr>
        <w:pStyle w:val="TOC1"/>
        <w:rPr>
          <w:rFonts w:asciiTheme="minorHAnsi" w:hAnsiTheme="minorHAnsi"/>
          <w:b w:val="0"/>
          <w:smallCaps w:val="0"/>
          <w:noProof/>
          <w:kern w:val="2"/>
          <w:sz w:val="24"/>
          <w:szCs w:val="24"/>
          <w:lang w:val="en-AU" w:eastAsia="en-AU"/>
          <w14:ligatures w14:val="standardContextual"/>
        </w:rPr>
      </w:pPr>
      <w:hyperlink w:anchor="_Toc243989353" w:history="1">
        <w:r w:rsidRPr="00491979">
          <w:rPr>
            <w:rStyle w:val="Hyperlink"/>
          </w:rPr>
          <w:t>10.</w:t>
        </w:r>
        <w:r>
          <w:rPr>
            <w:rFonts w:asciiTheme="minorHAnsi" w:hAnsiTheme="minorHAnsi"/>
            <w:b w:val="0"/>
            <w:smallCaps w:val="0"/>
            <w:noProof/>
            <w:kern w:val="2"/>
            <w:sz w:val="24"/>
            <w:szCs w:val="24"/>
            <w:lang w:val="en-AU" w:eastAsia="en-AU"/>
            <w14:ligatures w14:val="standardContextual"/>
          </w:rPr>
          <w:tab/>
        </w:r>
        <w:r w:rsidRPr="00491979">
          <w:rPr>
            <w:rStyle w:val="Hyperlink"/>
          </w:rPr>
          <w:t>Quality assurance and monitoring (QAM)</w:t>
        </w:r>
        <w:r>
          <w:rPr>
            <w:noProof/>
            <w:webHidden/>
          </w:rPr>
          <w:tab/>
        </w:r>
        <w:r>
          <w:rPr>
            <w:noProof/>
            <w:webHidden/>
          </w:rPr>
          <w:fldChar w:fldCharType="begin"/>
        </w:r>
        <w:r>
          <w:rPr>
            <w:noProof/>
            <w:webHidden/>
          </w:rPr>
          <w:instrText xml:space="preserve"> PAGEREF _Toc243989353 \h </w:instrText>
        </w:r>
        <w:r>
          <w:rPr>
            <w:noProof/>
            <w:webHidden/>
          </w:rPr>
        </w:r>
        <w:r>
          <w:rPr>
            <w:noProof/>
            <w:webHidden/>
          </w:rPr>
          <w:fldChar w:fldCharType="separate"/>
        </w:r>
        <w:r w:rsidR="008911D6">
          <w:rPr>
            <w:noProof/>
            <w:webHidden/>
          </w:rPr>
          <w:t>31</w:t>
        </w:r>
        <w:r>
          <w:rPr>
            <w:noProof/>
            <w:webHidden/>
          </w:rPr>
          <w:fldChar w:fldCharType="end"/>
        </w:r>
      </w:hyperlink>
    </w:p>
    <w:p w14:paraId="0DE69D77" w14:textId="72B88907"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54" w:history="1">
        <w:r w:rsidRPr="00491979">
          <w:rPr>
            <w:rStyle w:val="Hyperlink"/>
          </w:rPr>
          <w:t>10.1.</w:t>
        </w:r>
        <w:r>
          <w:rPr>
            <w:rFonts w:asciiTheme="minorHAnsi" w:hAnsiTheme="minorHAnsi"/>
            <w:kern w:val="2"/>
            <w:sz w:val="24"/>
            <w:szCs w:val="24"/>
            <w:lang w:val="en-AU" w:eastAsia="en-AU"/>
            <w14:ligatures w14:val="standardContextual"/>
          </w:rPr>
          <w:tab/>
        </w:r>
        <w:r w:rsidRPr="00491979">
          <w:rPr>
            <w:rStyle w:val="Hyperlink"/>
          </w:rPr>
          <w:t>Software monitoring</w:t>
        </w:r>
        <w:r>
          <w:rPr>
            <w:webHidden/>
          </w:rPr>
          <w:tab/>
        </w:r>
        <w:r>
          <w:rPr>
            <w:webHidden/>
          </w:rPr>
          <w:fldChar w:fldCharType="begin"/>
        </w:r>
        <w:r>
          <w:rPr>
            <w:webHidden/>
          </w:rPr>
          <w:instrText xml:space="preserve"> PAGEREF _Toc243989354 \h </w:instrText>
        </w:r>
        <w:r>
          <w:rPr>
            <w:webHidden/>
          </w:rPr>
        </w:r>
        <w:r>
          <w:rPr>
            <w:webHidden/>
          </w:rPr>
          <w:fldChar w:fldCharType="separate"/>
        </w:r>
        <w:r w:rsidR="008911D6">
          <w:rPr>
            <w:webHidden/>
          </w:rPr>
          <w:t>32</w:t>
        </w:r>
        <w:r>
          <w:rPr>
            <w:webHidden/>
          </w:rPr>
          <w:fldChar w:fldCharType="end"/>
        </w:r>
      </w:hyperlink>
    </w:p>
    <w:p w14:paraId="6333A795" w14:textId="07D00F48"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55" w:history="1">
        <w:r w:rsidRPr="00491979">
          <w:rPr>
            <w:rStyle w:val="Hyperlink"/>
          </w:rPr>
          <w:t>10.2.</w:t>
        </w:r>
        <w:r>
          <w:rPr>
            <w:rFonts w:asciiTheme="minorHAnsi" w:hAnsiTheme="minorHAnsi"/>
            <w:kern w:val="2"/>
            <w:sz w:val="24"/>
            <w:szCs w:val="24"/>
            <w:lang w:val="en-AU" w:eastAsia="en-AU"/>
            <w14:ligatures w14:val="standardContextual"/>
          </w:rPr>
          <w:tab/>
        </w:r>
        <w:r w:rsidRPr="00491979">
          <w:rPr>
            <w:rStyle w:val="Hyperlink"/>
          </w:rPr>
          <w:t>Assessor auditing</w:t>
        </w:r>
        <w:r>
          <w:rPr>
            <w:webHidden/>
          </w:rPr>
          <w:tab/>
        </w:r>
        <w:r>
          <w:rPr>
            <w:webHidden/>
          </w:rPr>
          <w:fldChar w:fldCharType="begin"/>
        </w:r>
        <w:r>
          <w:rPr>
            <w:webHidden/>
          </w:rPr>
          <w:instrText xml:space="preserve"> PAGEREF _Toc243989355 \h </w:instrText>
        </w:r>
        <w:r>
          <w:rPr>
            <w:webHidden/>
          </w:rPr>
        </w:r>
        <w:r>
          <w:rPr>
            <w:webHidden/>
          </w:rPr>
          <w:fldChar w:fldCharType="separate"/>
        </w:r>
        <w:r w:rsidR="008911D6">
          <w:rPr>
            <w:webHidden/>
          </w:rPr>
          <w:t>35</w:t>
        </w:r>
        <w:r>
          <w:rPr>
            <w:webHidden/>
          </w:rPr>
          <w:fldChar w:fldCharType="end"/>
        </w:r>
      </w:hyperlink>
    </w:p>
    <w:p w14:paraId="4FB0F8A9" w14:textId="5D9BE92B" w:rsidR="007170A6" w:rsidRDefault="007170A6">
      <w:pPr>
        <w:pStyle w:val="TOC1"/>
        <w:rPr>
          <w:rFonts w:asciiTheme="minorHAnsi" w:hAnsiTheme="minorHAnsi"/>
          <w:b w:val="0"/>
          <w:smallCaps w:val="0"/>
          <w:noProof/>
          <w:kern w:val="2"/>
          <w:sz w:val="24"/>
          <w:szCs w:val="24"/>
          <w:lang w:val="en-AU" w:eastAsia="en-AU"/>
          <w14:ligatures w14:val="standardContextual"/>
        </w:rPr>
      </w:pPr>
      <w:hyperlink w:anchor="_Toc243989356" w:history="1">
        <w:r w:rsidRPr="00491979">
          <w:rPr>
            <w:rStyle w:val="Hyperlink"/>
          </w:rPr>
          <w:t>11.</w:t>
        </w:r>
        <w:r>
          <w:rPr>
            <w:rFonts w:asciiTheme="minorHAnsi" w:hAnsiTheme="minorHAnsi"/>
            <w:b w:val="0"/>
            <w:smallCaps w:val="0"/>
            <w:noProof/>
            <w:kern w:val="2"/>
            <w:sz w:val="24"/>
            <w:szCs w:val="24"/>
            <w:lang w:val="en-AU" w:eastAsia="en-AU"/>
            <w14:ligatures w14:val="standardContextual"/>
          </w:rPr>
          <w:tab/>
        </w:r>
        <w:r w:rsidRPr="00491979">
          <w:rPr>
            <w:rStyle w:val="Hyperlink"/>
          </w:rPr>
          <w:t>Security, privacy and access control (SEC)</w:t>
        </w:r>
        <w:r>
          <w:rPr>
            <w:noProof/>
            <w:webHidden/>
          </w:rPr>
          <w:tab/>
        </w:r>
        <w:r>
          <w:rPr>
            <w:noProof/>
            <w:webHidden/>
          </w:rPr>
          <w:fldChar w:fldCharType="begin"/>
        </w:r>
        <w:r>
          <w:rPr>
            <w:noProof/>
            <w:webHidden/>
          </w:rPr>
          <w:instrText xml:space="preserve"> PAGEREF _Toc243989356 \h </w:instrText>
        </w:r>
        <w:r>
          <w:rPr>
            <w:noProof/>
            <w:webHidden/>
          </w:rPr>
        </w:r>
        <w:r>
          <w:rPr>
            <w:noProof/>
            <w:webHidden/>
          </w:rPr>
          <w:fldChar w:fldCharType="separate"/>
        </w:r>
        <w:r w:rsidR="008911D6">
          <w:rPr>
            <w:noProof/>
            <w:webHidden/>
          </w:rPr>
          <w:t>37</w:t>
        </w:r>
        <w:r>
          <w:rPr>
            <w:noProof/>
            <w:webHidden/>
          </w:rPr>
          <w:fldChar w:fldCharType="end"/>
        </w:r>
      </w:hyperlink>
    </w:p>
    <w:p w14:paraId="53405D0F" w14:textId="42B6EDC0"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57" w:history="1">
        <w:r w:rsidRPr="00491979">
          <w:rPr>
            <w:rStyle w:val="Hyperlink"/>
          </w:rPr>
          <w:t>11.1.</w:t>
        </w:r>
        <w:r>
          <w:rPr>
            <w:rFonts w:asciiTheme="minorHAnsi" w:hAnsiTheme="minorHAnsi"/>
            <w:kern w:val="2"/>
            <w:sz w:val="24"/>
            <w:szCs w:val="24"/>
            <w:lang w:val="en-AU" w:eastAsia="en-AU"/>
            <w14:ligatures w14:val="standardContextual"/>
          </w:rPr>
          <w:tab/>
        </w:r>
        <w:r w:rsidRPr="00491979">
          <w:rPr>
            <w:rStyle w:val="Hyperlink"/>
          </w:rPr>
          <w:t>Security and privacy requirements</w:t>
        </w:r>
        <w:r>
          <w:rPr>
            <w:webHidden/>
          </w:rPr>
          <w:tab/>
        </w:r>
        <w:r>
          <w:rPr>
            <w:webHidden/>
          </w:rPr>
          <w:fldChar w:fldCharType="begin"/>
        </w:r>
        <w:r>
          <w:rPr>
            <w:webHidden/>
          </w:rPr>
          <w:instrText xml:space="preserve"> PAGEREF _Toc243989357 \h </w:instrText>
        </w:r>
        <w:r>
          <w:rPr>
            <w:webHidden/>
          </w:rPr>
        </w:r>
        <w:r>
          <w:rPr>
            <w:webHidden/>
          </w:rPr>
          <w:fldChar w:fldCharType="separate"/>
        </w:r>
        <w:r w:rsidR="008911D6">
          <w:rPr>
            <w:webHidden/>
          </w:rPr>
          <w:t>37</w:t>
        </w:r>
        <w:r>
          <w:rPr>
            <w:webHidden/>
          </w:rPr>
          <w:fldChar w:fldCharType="end"/>
        </w:r>
      </w:hyperlink>
    </w:p>
    <w:p w14:paraId="673EF757" w14:textId="68FC6472"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58" w:history="1">
        <w:r w:rsidRPr="00491979">
          <w:rPr>
            <w:rStyle w:val="Hyperlink"/>
          </w:rPr>
          <w:t>11.2.</w:t>
        </w:r>
        <w:r>
          <w:rPr>
            <w:rFonts w:asciiTheme="minorHAnsi" w:hAnsiTheme="minorHAnsi"/>
            <w:kern w:val="2"/>
            <w:sz w:val="24"/>
            <w:szCs w:val="24"/>
            <w:lang w:val="en-AU" w:eastAsia="en-AU"/>
            <w14:ligatures w14:val="standardContextual"/>
          </w:rPr>
          <w:tab/>
        </w:r>
        <w:r w:rsidRPr="00491979">
          <w:rPr>
            <w:rStyle w:val="Hyperlink"/>
          </w:rPr>
          <w:t>Authentication</w:t>
        </w:r>
        <w:r>
          <w:rPr>
            <w:webHidden/>
          </w:rPr>
          <w:tab/>
        </w:r>
        <w:r>
          <w:rPr>
            <w:webHidden/>
          </w:rPr>
          <w:fldChar w:fldCharType="begin"/>
        </w:r>
        <w:r>
          <w:rPr>
            <w:webHidden/>
          </w:rPr>
          <w:instrText xml:space="preserve"> PAGEREF _Toc243989358 \h </w:instrText>
        </w:r>
        <w:r>
          <w:rPr>
            <w:webHidden/>
          </w:rPr>
        </w:r>
        <w:r>
          <w:rPr>
            <w:webHidden/>
          </w:rPr>
          <w:fldChar w:fldCharType="separate"/>
        </w:r>
        <w:r w:rsidR="008911D6">
          <w:rPr>
            <w:webHidden/>
          </w:rPr>
          <w:t>38</w:t>
        </w:r>
        <w:r>
          <w:rPr>
            <w:webHidden/>
          </w:rPr>
          <w:fldChar w:fldCharType="end"/>
        </w:r>
      </w:hyperlink>
    </w:p>
    <w:p w14:paraId="75A3BE36" w14:textId="4BD867F3"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59" w:history="1">
        <w:r w:rsidRPr="00491979">
          <w:rPr>
            <w:rStyle w:val="Hyperlink"/>
          </w:rPr>
          <w:t>11.3.</w:t>
        </w:r>
        <w:r>
          <w:rPr>
            <w:rFonts w:asciiTheme="minorHAnsi" w:hAnsiTheme="minorHAnsi"/>
            <w:kern w:val="2"/>
            <w:sz w:val="24"/>
            <w:szCs w:val="24"/>
            <w:lang w:val="en-AU" w:eastAsia="en-AU"/>
            <w14:ligatures w14:val="standardContextual"/>
          </w:rPr>
          <w:tab/>
        </w:r>
        <w:r w:rsidRPr="00491979">
          <w:rPr>
            <w:rStyle w:val="Hyperlink"/>
          </w:rPr>
          <w:t>Authorisation</w:t>
        </w:r>
        <w:r>
          <w:rPr>
            <w:webHidden/>
          </w:rPr>
          <w:tab/>
        </w:r>
        <w:r>
          <w:rPr>
            <w:webHidden/>
          </w:rPr>
          <w:fldChar w:fldCharType="begin"/>
        </w:r>
        <w:r>
          <w:rPr>
            <w:webHidden/>
          </w:rPr>
          <w:instrText xml:space="preserve"> PAGEREF _Toc243989359 \h </w:instrText>
        </w:r>
        <w:r>
          <w:rPr>
            <w:webHidden/>
          </w:rPr>
        </w:r>
        <w:r>
          <w:rPr>
            <w:webHidden/>
          </w:rPr>
          <w:fldChar w:fldCharType="separate"/>
        </w:r>
        <w:r w:rsidR="008911D6">
          <w:rPr>
            <w:webHidden/>
          </w:rPr>
          <w:t>39</w:t>
        </w:r>
        <w:r>
          <w:rPr>
            <w:webHidden/>
          </w:rPr>
          <w:fldChar w:fldCharType="end"/>
        </w:r>
      </w:hyperlink>
    </w:p>
    <w:p w14:paraId="25C51641" w14:textId="7739559A"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60" w:history="1">
        <w:r w:rsidRPr="00491979">
          <w:rPr>
            <w:rStyle w:val="Hyperlink"/>
          </w:rPr>
          <w:t>11.4.</w:t>
        </w:r>
        <w:r>
          <w:rPr>
            <w:rFonts w:asciiTheme="minorHAnsi" w:hAnsiTheme="minorHAnsi"/>
            <w:kern w:val="2"/>
            <w:sz w:val="24"/>
            <w:szCs w:val="24"/>
            <w:lang w:val="en-AU" w:eastAsia="en-AU"/>
            <w14:ligatures w14:val="standardContextual"/>
          </w:rPr>
          <w:tab/>
        </w:r>
        <w:r w:rsidRPr="00491979">
          <w:rPr>
            <w:rStyle w:val="Hyperlink"/>
          </w:rPr>
          <w:t>Audit logs</w:t>
        </w:r>
        <w:r>
          <w:rPr>
            <w:webHidden/>
          </w:rPr>
          <w:tab/>
        </w:r>
        <w:r>
          <w:rPr>
            <w:webHidden/>
          </w:rPr>
          <w:fldChar w:fldCharType="begin"/>
        </w:r>
        <w:r>
          <w:rPr>
            <w:webHidden/>
          </w:rPr>
          <w:instrText xml:space="preserve"> PAGEREF _Toc243989360 \h </w:instrText>
        </w:r>
        <w:r>
          <w:rPr>
            <w:webHidden/>
          </w:rPr>
        </w:r>
        <w:r>
          <w:rPr>
            <w:webHidden/>
          </w:rPr>
          <w:fldChar w:fldCharType="separate"/>
        </w:r>
        <w:r w:rsidR="008911D6">
          <w:rPr>
            <w:webHidden/>
          </w:rPr>
          <w:t>40</w:t>
        </w:r>
        <w:r>
          <w:rPr>
            <w:webHidden/>
          </w:rPr>
          <w:fldChar w:fldCharType="end"/>
        </w:r>
      </w:hyperlink>
    </w:p>
    <w:p w14:paraId="14F3802D" w14:textId="2963ED29"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61" w:history="1">
        <w:r w:rsidRPr="00491979">
          <w:rPr>
            <w:rStyle w:val="Hyperlink"/>
          </w:rPr>
          <w:t>11.5.</w:t>
        </w:r>
        <w:r>
          <w:rPr>
            <w:rFonts w:asciiTheme="minorHAnsi" w:hAnsiTheme="minorHAnsi"/>
            <w:kern w:val="2"/>
            <w:sz w:val="24"/>
            <w:szCs w:val="24"/>
            <w:lang w:val="en-AU" w:eastAsia="en-AU"/>
            <w14:ligatures w14:val="standardContextual"/>
          </w:rPr>
          <w:tab/>
        </w:r>
        <w:r w:rsidRPr="00491979">
          <w:rPr>
            <w:rStyle w:val="Hyperlink"/>
          </w:rPr>
          <w:t>Data</w:t>
        </w:r>
        <w:r>
          <w:rPr>
            <w:webHidden/>
          </w:rPr>
          <w:tab/>
        </w:r>
        <w:r>
          <w:rPr>
            <w:webHidden/>
          </w:rPr>
          <w:fldChar w:fldCharType="begin"/>
        </w:r>
        <w:r>
          <w:rPr>
            <w:webHidden/>
          </w:rPr>
          <w:instrText xml:space="preserve"> PAGEREF _Toc243989361 \h </w:instrText>
        </w:r>
        <w:r>
          <w:rPr>
            <w:webHidden/>
          </w:rPr>
        </w:r>
        <w:r>
          <w:rPr>
            <w:webHidden/>
          </w:rPr>
          <w:fldChar w:fldCharType="separate"/>
        </w:r>
        <w:r w:rsidR="008911D6">
          <w:rPr>
            <w:webHidden/>
          </w:rPr>
          <w:t>41</w:t>
        </w:r>
        <w:r>
          <w:rPr>
            <w:webHidden/>
          </w:rPr>
          <w:fldChar w:fldCharType="end"/>
        </w:r>
      </w:hyperlink>
    </w:p>
    <w:p w14:paraId="5C88F98A" w14:textId="5AA19F6F"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62" w:history="1">
        <w:r w:rsidRPr="00491979">
          <w:rPr>
            <w:rStyle w:val="Hyperlink"/>
          </w:rPr>
          <w:t>11.6.</w:t>
        </w:r>
        <w:r>
          <w:rPr>
            <w:rFonts w:asciiTheme="minorHAnsi" w:hAnsiTheme="minorHAnsi"/>
            <w:kern w:val="2"/>
            <w:sz w:val="24"/>
            <w:szCs w:val="24"/>
            <w:lang w:val="en-AU" w:eastAsia="en-AU"/>
            <w14:ligatures w14:val="standardContextual"/>
          </w:rPr>
          <w:tab/>
        </w:r>
        <w:r w:rsidRPr="00491979">
          <w:rPr>
            <w:rStyle w:val="Hyperlink"/>
          </w:rPr>
          <w:t>Sanitisation</w:t>
        </w:r>
        <w:r>
          <w:rPr>
            <w:webHidden/>
          </w:rPr>
          <w:tab/>
        </w:r>
        <w:r>
          <w:rPr>
            <w:webHidden/>
          </w:rPr>
          <w:fldChar w:fldCharType="begin"/>
        </w:r>
        <w:r>
          <w:rPr>
            <w:webHidden/>
          </w:rPr>
          <w:instrText xml:space="preserve"> PAGEREF _Toc243989362 \h </w:instrText>
        </w:r>
        <w:r>
          <w:rPr>
            <w:webHidden/>
          </w:rPr>
        </w:r>
        <w:r>
          <w:rPr>
            <w:webHidden/>
          </w:rPr>
          <w:fldChar w:fldCharType="separate"/>
        </w:r>
        <w:r w:rsidR="008911D6">
          <w:rPr>
            <w:webHidden/>
          </w:rPr>
          <w:t>42</w:t>
        </w:r>
        <w:r>
          <w:rPr>
            <w:webHidden/>
          </w:rPr>
          <w:fldChar w:fldCharType="end"/>
        </w:r>
      </w:hyperlink>
    </w:p>
    <w:p w14:paraId="0DDA1002" w14:textId="738AE822"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63" w:history="1">
        <w:r w:rsidRPr="00491979">
          <w:rPr>
            <w:rStyle w:val="Hyperlink"/>
          </w:rPr>
          <w:t>11.7.</w:t>
        </w:r>
        <w:r>
          <w:rPr>
            <w:rFonts w:asciiTheme="minorHAnsi" w:hAnsiTheme="minorHAnsi"/>
            <w:kern w:val="2"/>
            <w:sz w:val="24"/>
            <w:szCs w:val="24"/>
            <w:lang w:val="en-AU" w:eastAsia="en-AU"/>
            <w14:ligatures w14:val="standardContextual"/>
          </w:rPr>
          <w:tab/>
        </w:r>
        <w:r w:rsidRPr="00491979">
          <w:rPr>
            <w:rStyle w:val="Hyperlink"/>
          </w:rPr>
          <w:t>Encryption</w:t>
        </w:r>
        <w:r>
          <w:rPr>
            <w:webHidden/>
          </w:rPr>
          <w:tab/>
        </w:r>
        <w:r>
          <w:rPr>
            <w:webHidden/>
          </w:rPr>
          <w:fldChar w:fldCharType="begin"/>
        </w:r>
        <w:r>
          <w:rPr>
            <w:webHidden/>
          </w:rPr>
          <w:instrText xml:space="preserve"> PAGEREF _Toc243989363 \h </w:instrText>
        </w:r>
        <w:r>
          <w:rPr>
            <w:webHidden/>
          </w:rPr>
        </w:r>
        <w:r>
          <w:rPr>
            <w:webHidden/>
          </w:rPr>
          <w:fldChar w:fldCharType="separate"/>
        </w:r>
        <w:r w:rsidR="008911D6">
          <w:rPr>
            <w:webHidden/>
          </w:rPr>
          <w:t>42</w:t>
        </w:r>
        <w:r>
          <w:rPr>
            <w:webHidden/>
          </w:rPr>
          <w:fldChar w:fldCharType="end"/>
        </w:r>
      </w:hyperlink>
    </w:p>
    <w:p w14:paraId="01A4CD49" w14:textId="7924ECCD"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64" w:history="1">
        <w:r w:rsidRPr="00491979">
          <w:rPr>
            <w:rStyle w:val="Hyperlink"/>
          </w:rPr>
          <w:t>11.8.</w:t>
        </w:r>
        <w:r>
          <w:rPr>
            <w:rFonts w:asciiTheme="minorHAnsi" w:hAnsiTheme="minorHAnsi"/>
            <w:kern w:val="2"/>
            <w:sz w:val="24"/>
            <w:szCs w:val="24"/>
            <w:lang w:val="en-AU" w:eastAsia="en-AU"/>
            <w14:ligatures w14:val="standardContextual"/>
          </w:rPr>
          <w:tab/>
        </w:r>
        <w:r w:rsidRPr="00491979">
          <w:rPr>
            <w:rStyle w:val="Hyperlink"/>
          </w:rPr>
          <w:t>Patches</w:t>
        </w:r>
        <w:r>
          <w:rPr>
            <w:webHidden/>
          </w:rPr>
          <w:tab/>
        </w:r>
        <w:r>
          <w:rPr>
            <w:webHidden/>
          </w:rPr>
          <w:fldChar w:fldCharType="begin"/>
        </w:r>
        <w:r>
          <w:rPr>
            <w:webHidden/>
          </w:rPr>
          <w:instrText xml:space="preserve"> PAGEREF _Toc243989364 \h </w:instrText>
        </w:r>
        <w:r>
          <w:rPr>
            <w:webHidden/>
          </w:rPr>
        </w:r>
        <w:r>
          <w:rPr>
            <w:webHidden/>
          </w:rPr>
          <w:fldChar w:fldCharType="separate"/>
        </w:r>
        <w:r w:rsidR="008911D6">
          <w:rPr>
            <w:webHidden/>
          </w:rPr>
          <w:t>43</w:t>
        </w:r>
        <w:r>
          <w:rPr>
            <w:webHidden/>
          </w:rPr>
          <w:fldChar w:fldCharType="end"/>
        </w:r>
      </w:hyperlink>
    </w:p>
    <w:p w14:paraId="2A64119C" w14:textId="6B21C790"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65" w:history="1">
        <w:r w:rsidRPr="00491979">
          <w:rPr>
            <w:rStyle w:val="Hyperlink"/>
          </w:rPr>
          <w:t>11.9.</w:t>
        </w:r>
        <w:r>
          <w:rPr>
            <w:rFonts w:asciiTheme="minorHAnsi" w:hAnsiTheme="minorHAnsi"/>
            <w:kern w:val="2"/>
            <w:sz w:val="24"/>
            <w:szCs w:val="24"/>
            <w:lang w:val="en-AU" w:eastAsia="en-AU"/>
            <w14:ligatures w14:val="standardContextual"/>
          </w:rPr>
          <w:tab/>
        </w:r>
        <w:r w:rsidRPr="00491979">
          <w:rPr>
            <w:rStyle w:val="Hyperlink"/>
          </w:rPr>
          <w:t>Incident</w:t>
        </w:r>
        <w:r>
          <w:rPr>
            <w:webHidden/>
          </w:rPr>
          <w:tab/>
        </w:r>
        <w:r>
          <w:rPr>
            <w:webHidden/>
          </w:rPr>
          <w:fldChar w:fldCharType="begin"/>
        </w:r>
        <w:r>
          <w:rPr>
            <w:webHidden/>
          </w:rPr>
          <w:instrText xml:space="preserve"> PAGEREF _Toc243989365 \h </w:instrText>
        </w:r>
        <w:r>
          <w:rPr>
            <w:webHidden/>
          </w:rPr>
        </w:r>
        <w:r>
          <w:rPr>
            <w:webHidden/>
          </w:rPr>
          <w:fldChar w:fldCharType="separate"/>
        </w:r>
        <w:r w:rsidR="008911D6">
          <w:rPr>
            <w:webHidden/>
          </w:rPr>
          <w:t>44</w:t>
        </w:r>
        <w:r>
          <w:rPr>
            <w:webHidden/>
          </w:rPr>
          <w:fldChar w:fldCharType="end"/>
        </w:r>
      </w:hyperlink>
    </w:p>
    <w:p w14:paraId="5C0447F7" w14:textId="1A5E7339" w:rsidR="007170A6" w:rsidRDefault="007170A6">
      <w:pPr>
        <w:pStyle w:val="TOC3"/>
        <w:tabs>
          <w:tab w:val="left" w:pos="2767"/>
        </w:tabs>
        <w:rPr>
          <w:rFonts w:asciiTheme="minorHAnsi" w:hAnsiTheme="minorHAnsi"/>
          <w:kern w:val="2"/>
          <w:sz w:val="24"/>
          <w:szCs w:val="24"/>
          <w:lang w:val="en-AU" w:eastAsia="en-AU"/>
          <w14:ligatures w14:val="standardContextual"/>
        </w:rPr>
      </w:pPr>
      <w:hyperlink w:anchor="_Toc243989366" w:history="1">
        <w:r w:rsidRPr="00491979">
          <w:rPr>
            <w:rStyle w:val="Hyperlink"/>
          </w:rPr>
          <w:t>11.10.</w:t>
        </w:r>
        <w:r>
          <w:rPr>
            <w:rFonts w:asciiTheme="minorHAnsi" w:hAnsiTheme="minorHAnsi"/>
            <w:kern w:val="2"/>
            <w:sz w:val="24"/>
            <w:szCs w:val="24"/>
            <w:lang w:val="en-AU" w:eastAsia="en-AU"/>
            <w14:ligatures w14:val="standardContextual"/>
          </w:rPr>
          <w:tab/>
        </w:r>
        <w:r w:rsidRPr="00491979">
          <w:rPr>
            <w:rStyle w:val="Hyperlink"/>
          </w:rPr>
          <w:t>Personnel</w:t>
        </w:r>
        <w:r>
          <w:rPr>
            <w:webHidden/>
          </w:rPr>
          <w:tab/>
        </w:r>
        <w:r>
          <w:rPr>
            <w:webHidden/>
          </w:rPr>
          <w:fldChar w:fldCharType="begin"/>
        </w:r>
        <w:r>
          <w:rPr>
            <w:webHidden/>
          </w:rPr>
          <w:instrText xml:space="preserve"> PAGEREF _Toc243989366 \h </w:instrText>
        </w:r>
        <w:r>
          <w:rPr>
            <w:webHidden/>
          </w:rPr>
        </w:r>
        <w:r>
          <w:rPr>
            <w:webHidden/>
          </w:rPr>
          <w:fldChar w:fldCharType="separate"/>
        </w:r>
        <w:r w:rsidR="008911D6">
          <w:rPr>
            <w:webHidden/>
          </w:rPr>
          <w:t>45</w:t>
        </w:r>
        <w:r>
          <w:rPr>
            <w:webHidden/>
          </w:rPr>
          <w:fldChar w:fldCharType="end"/>
        </w:r>
      </w:hyperlink>
    </w:p>
    <w:p w14:paraId="2B49C036" w14:textId="585EA798" w:rsidR="007170A6" w:rsidRDefault="007170A6">
      <w:pPr>
        <w:pStyle w:val="TOC3"/>
        <w:tabs>
          <w:tab w:val="left" w:pos="2767"/>
        </w:tabs>
        <w:rPr>
          <w:rFonts w:asciiTheme="minorHAnsi" w:hAnsiTheme="minorHAnsi"/>
          <w:kern w:val="2"/>
          <w:sz w:val="24"/>
          <w:szCs w:val="24"/>
          <w:lang w:val="en-AU" w:eastAsia="en-AU"/>
          <w14:ligatures w14:val="standardContextual"/>
        </w:rPr>
      </w:pPr>
      <w:hyperlink w:anchor="_Toc243989367" w:history="1">
        <w:r w:rsidRPr="00491979">
          <w:rPr>
            <w:rStyle w:val="Hyperlink"/>
          </w:rPr>
          <w:t>11.11.</w:t>
        </w:r>
        <w:r>
          <w:rPr>
            <w:rFonts w:asciiTheme="minorHAnsi" w:hAnsiTheme="minorHAnsi"/>
            <w:kern w:val="2"/>
            <w:sz w:val="24"/>
            <w:szCs w:val="24"/>
            <w:lang w:val="en-AU" w:eastAsia="en-AU"/>
            <w14:ligatures w14:val="standardContextual"/>
          </w:rPr>
          <w:tab/>
        </w:r>
        <w:r w:rsidRPr="00491979">
          <w:rPr>
            <w:rStyle w:val="Hyperlink"/>
          </w:rPr>
          <w:t>Cyber supply chain risk management</w:t>
        </w:r>
        <w:r>
          <w:rPr>
            <w:webHidden/>
          </w:rPr>
          <w:tab/>
        </w:r>
        <w:r>
          <w:rPr>
            <w:webHidden/>
          </w:rPr>
          <w:fldChar w:fldCharType="begin"/>
        </w:r>
        <w:r>
          <w:rPr>
            <w:webHidden/>
          </w:rPr>
          <w:instrText xml:space="preserve"> PAGEREF _Toc243989367 \h </w:instrText>
        </w:r>
        <w:r>
          <w:rPr>
            <w:webHidden/>
          </w:rPr>
        </w:r>
        <w:r>
          <w:rPr>
            <w:webHidden/>
          </w:rPr>
          <w:fldChar w:fldCharType="separate"/>
        </w:r>
        <w:r w:rsidR="008911D6">
          <w:rPr>
            <w:webHidden/>
          </w:rPr>
          <w:t>46</w:t>
        </w:r>
        <w:r>
          <w:rPr>
            <w:webHidden/>
          </w:rPr>
          <w:fldChar w:fldCharType="end"/>
        </w:r>
      </w:hyperlink>
    </w:p>
    <w:p w14:paraId="475FA1F2" w14:textId="1F3A7956" w:rsidR="007170A6" w:rsidRDefault="007170A6">
      <w:pPr>
        <w:pStyle w:val="TOC1"/>
        <w:rPr>
          <w:rFonts w:asciiTheme="minorHAnsi" w:hAnsiTheme="minorHAnsi"/>
          <w:b w:val="0"/>
          <w:smallCaps w:val="0"/>
          <w:noProof/>
          <w:kern w:val="2"/>
          <w:sz w:val="24"/>
          <w:szCs w:val="24"/>
          <w:lang w:val="en-AU" w:eastAsia="en-AU"/>
          <w14:ligatures w14:val="standardContextual"/>
        </w:rPr>
      </w:pPr>
      <w:hyperlink w:anchor="_Toc243989368" w:history="1">
        <w:r w:rsidRPr="00491979">
          <w:rPr>
            <w:rStyle w:val="Hyperlink"/>
          </w:rPr>
          <w:t>12.</w:t>
        </w:r>
        <w:r>
          <w:rPr>
            <w:rFonts w:asciiTheme="minorHAnsi" w:hAnsiTheme="minorHAnsi"/>
            <w:b w:val="0"/>
            <w:smallCaps w:val="0"/>
            <w:noProof/>
            <w:kern w:val="2"/>
            <w:sz w:val="24"/>
            <w:szCs w:val="24"/>
            <w:lang w:val="en-AU" w:eastAsia="en-AU"/>
            <w14:ligatures w14:val="standardContextual"/>
          </w:rPr>
          <w:tab/>
        </w:r>
        <w:r w:rsidRPr="00491979">
          <w:rPr>
            <w:rStyle w:val="Hyperlink"/>
          </w:rPr>
          <w:t>Training and user guidance/support (TNG)</w:t>
        </w:r>
        <w:r>
          <w:rPr>
            <w:noProof/>
            <w:webHidden/>
          </w:rPr>
          <w:tab/>
        </w:r>
        <w:r>
          <w:rPr>
            <w:noProof/>
            <w:webHidden/>
          </w:rPr>
          <w:fldChar w:fldCharType="begin"/>
        </w:r>
        <w:r>
          <w:rPr>
            <w:noProof/>
            <w:webHidden/>
          </w:rPr>
          <w:instrText xml:space="preserve"> PAGEREF _Toc243989368 \h </w:instrText>
        </w:r>
        <w:r>
          <w:rPr>
            <w:noProof/>
            <w:webHidden/>
          </w:rPr>
        </w:r>
        <w:r>
          <w:rPr>
            <w:noProof/>
            <w:webHidden/>
          </w:rPr>
          <w:fldChar w:fldCharType="separate"/>
        </w:r>
        <w:r w:rsidR="008911D6">
          <w:rPr>
            <w:noProof/>
            <w:webHidden/>
          </w:rPr>
          <w:t>47</w:t>
        </w:r>
        <w:r>
          <w:rPr>
            <w:noProof/>
            <w:webHidden/>
          </w:rPr>
          <w:fldChar w:fldCharType="end"/>
        </w:r>
      </w:hyperlink>
    </w:p>
    <w:p w14:paraId="3AD4A1F2" w14:textId="3A235EEB"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69" w:history="1">
        <w:r w:rsidRPr="00491979">
          <w:rPr>
            <w:rStyle w:val="Hyperlink"/>
          </w:rPr>
          <w:t>12.1.</w:t>
        </w:r>
        <w:r>
          <w:rPr>
            <w:rFonts w:asciiTheme="minorHAnsi" w:hAnsiTheme="minorHAnsi"/>
            <w:kern w:val="2"/>
            <w:sz w:val="24"/>
            <w:szCs w:val="24"/>
            <w:lang w:val="en-AU" w:eastAsia="en-AU"/>
            <w14:ligatures w14:val="standardContextual"/>
          </w:rPr>
          <w:tab/>
        </w:r>
        <w:r w:rsidRPr="00491979">
          <w:rPr>
            <w:rStyle w:val="Hyperlink"/>
          </w:rPr>
          <w:t>Training</w:t>
        </w:r>
        <w:r>
          <w:rPr>
            <w:webHidden/>
          </w:rPr>
          <w:tab/>
        </w:r>
        <w:r>
          <w:rPr>
            <w:webHidden/>
          </w:rPr>
          <w:fldChar w:fldCharType="begin"/>
        </w:r>
        <w:r>
          <w:rPr>
            <w:webHidden/>
          </w:rPr>
          <w:instrText xml:space="preserve"> PAGEREF _Toc243989369 \h </w:instrText>
        </w:r>
        <w:r>
          <w:rPr>
            <w:webHidden/>
          </w:rPr>
        </w:r>
        <w:r>
          <w:rPr>
            <w:webHidden/>
          </w:rPr>
          <w:fldChar w:fldCharType="separate"/>
        </w:r>
        <w:r w:rsidR="008911D6">
          <w:rPr>
            <w:webHidden/>
          </w:rPr>
          <w:t>47</w:t>
        </w:r>
        <w:r>
          <w:rPr>
            <w:webHidden/>
          </w:rPr>
          <w:fldChar w:fldCharType="end"/>
        </w:r>
      </w:hyperlink>
    </w:p>
    <w:p w14:paraId="0A55A360" w14:textId="7FDD5F93"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70" w:history="1">
        <w:r w:rsidRPr="00491979">
          <w:rPr>
            <w:rStyle w:val="Hyperlink"/>
          </w:rPr>
          <w:t>12.2.</w:t>
        </w:r>
        <w:r>
          <w:rPr>
            <w:rFonts w:asciiTheme="minorHAnsi" w:hAnsiTheme="minorHAnsi"/>
            <w:kern w:val="2"/>
            <w:sz w:val="24"/>
            <w:szCs w:val="24"/>
            <w:lang w:val="en-AU" w:eastAsia="en-AU"/>
            <w14:ligatures w14:val="standardContextual"/>
          </w:rPr>
          <w:tab/>
        </w:r>
        <w:r w:rsidRPr="00491979">
          <w:rPr>
            <w:rStyle w:val="Hyperlink"/>
          </w:rPr>
          <w:t>Support</w:t>
        </w:r>
        <w:r>
          <w:rPr>
            <w:webHidden/>
          </w:rPr>
          <w:tab/>
        </w:r>
        <w:r>
          <w:rPr>
            <w:webHidden/>
          </w:rPr>
          <w:fldChar w:fldCharType="begin"/>
        </w:r>
        <w:r>
          <w:rPr>
            <w:webHidden/>
          </w:rPr>
          <w:instrText xml:space="preserve"> PAGEREF _Toc243989370 \h </w:instrText>
        </w:r>
        <w:r>
          <w:rPr>
            <w:webHidden/>
          </w:rPr>
        </w:r>
        <w:r>
          <w:rPr>
            <w:webHidden/>
          </w:rPr>
          <w:fldChar w:fldCharType="separate"/>
        </w:r>
        <w:r w:rsidR="008911D6">
          <w:rPr>
            <w:webHidden/>
          </w:rPr>
          <w:t>47</w:t>
        </w:r>
        <w:r>
          <w:rPr>
            <w:webHidden/>
          </w:rPr>
          <w:fldChar w:fldCharType="end"/>
        </w:r>
      </w:hyperlink>
    </w:p>
    <w:p w14:paraId="126940EA" w14:textId="5CE044D1" w:rsidR="007170A6" w:rsidRDefault="007170A6">
      <w:pPr>
        <w:pStyle w:val="TOC1"/>
        <w:rPr>
          <w:rFonts w:asciiTheme="minorHAnsi" w:hAnsiTheme="minorHAnsi"/>
          <w:b w:val="0"/>
          <w:smallCaps w:val="0"/>
          <w:noProof/>
          <w:kern w:val="2"/>
          <w:sz w:val="24"/>
          <w:szCs w:val="24"/>
          <w:lang w:val="en-AU" w:eastAsia="en-AU"/>
          <w14:ligatures w14:val="standardContextual"/>
        </w:rPr>
      </w:pPr>
      <w:hyperlink w:anchor="_Toc243989371" w:history="1">
        <w:r w:rsidRPr="00491979">
          <w:rPr>
            <w:rStyle w:val="Hyperlink"/>
          </w:rPr>
          <w:t>13.</w:t>
        </w:r>
        <w:r>
          <w:rPr>
            <w:rFonts w:asciiTheme="minorHAnsi" w:hAnsiTheme="minorHAnsi"/>
            <w:b w:val="0"/>
            <w:smallCaps w:val="0"/>
            <w:noProof/>
            <w:kern w:val="2"/>
            <w:sz w:val="24"/>
            <w:szCs w:val="24"/>
            <w:lang w:val="en-AU" w:eastAsia="en-AU"/>
            <w14:ligatures w14:val="standardContextual"/>
          </w:rPr>
          <w:tab/>
        </w:r>
        <w:r w:rsidRPr="00491979">
          <w:rPr>
            <w:rStyle w:val="Hyperlink"/>
          </w:rPr>
          <w:t>Legal and other compliance obligations (LEG)</w:t>
        </w:r>
        <w:r>
          <w:rPr>
            <w:noProof/>
            <w:webHidden/>
          </w:rPr>
          <w:tab/>
        </w:r>
        <w:r>
          <w:rPr>
            <w:noProof/>
            <w:webHidden/>
          </w:rPr>
          <w:fldChar w:fldCharType="begin"/>
        </w:r>
        <w:r>
          <w:rPr>
            <w:noProof/>
            <w:webHidden/>
          </w:rPr>
          <w:instrText xml:space="preserve"> PAGEREF _Toc243989371 \h </w:instrText>
        </w:r>
        <w:r>
          <w:rPr>
            <w:noProof/>
            <w:webHidden/>
          </w:rPr>
        </w:r>
        <w:r>
          <w:rPr>
            <w:noProof/>
            <w:webHidden/>
          </w:rPr>
          <w:fldChar w:fldCharType="separate"/>
        </w:r>
        <w:r w:rsidR="008911D6">
          <w:rPr>
            <w:noProof/>
            <w:webHidden/>
          </w:rPr>
          <w:t>48</w:t>
        </w:r>
        <w:r>
          <w:rPr>
            <w:noProof/>
            <w:webHidden/>
          </w:rPr>
          <w:fldChar w:fldCharType="end"/>
        </w:r>
      </w:hyperlink>
    </w:p>
    <w:p w14:paraId="6AEC1CD5" w14:textId="43514ED5"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72" w:history="1">
        <w:r w:rsidRPr="00491979">
          <w:rPr>
            <w:rStyle w:val="Hyperlink"/>
          </w:rPr>
          <w:t>13.1.</w:t>
        </w:r>
        <w:r>
          <w:rPr>
            <w:rFonts w:asciiTheme="minorHAnsi" w:hAnsiTheme="minorHAnsi"/>
            <w:kern w:val="2"/>
            <w:sz w:val="24"/>
            <w:szCs w:val="24"/>
            <w:lang w:val="en-AU" w:eastAsia="en-AU"/>
            <w14:ligatures w14:val="standardContextual"/>
          </w:rPr>
          <w:tab/>
        </w:r>
        <w:r w:rsidRPr="00491979">
          <w:rPr>
            <w:rStyle w:val="Hyperlink"/>
          </w:rPr>
          <w:t>Accreditation Deed</w:t>
        </w:r>
        <w:r>
          <w:rPr>
            <w:webHidden/>
          </w:rPr>
          <w:tab/>
        </w:r>
        <w:r>
          <w:rPr>
            <w:webHidden/>
          </w:rPr>
          <w:fldChar w:fldCharType="begin"/>
        </w:r>
        <w:r>
          <w:rPr>
            <w:webHidden/>
          </w:rPr>
          <w:instrText xml:space="preserve"> PAGEREF _Toc243989372 \h </w:instrText>
        </w:r>
        <w:r>
          <w:rPr>
            <w:webHidden/>
          </w:rPr>
        </w:r>
        <w:r>
          <w:rPr>
            <w:webHidden/>
          </w:rPr>
          <w:fldChar w:fldCharType="separate"/>
        </w:r>
        <w:r w:rsidR="008911D6">
          <w:rPr>
            <w:webHidden/>
          </w:rPr>
          <w:t>48</w:t>
        </w:r>
        <w:r>
          <w:rPr>
            <w:webHidden/>
          </w:rPr>
          <w:fldChar w:fldCharType="end"/>
        </w:r>
      </w:hyperlink>
    </w:p>
    <w:p w14:paraId="7F1B10AF" w14:textId="31DAF256"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73" w:history="1">
        <w:r w:rsidRPr="00491979">
          <w:rPr>
            <w:rStyle w:val="Hyperlink"/>
          </w:rPr>
          <w:t>13.2.</w:t>
        </w:r>
        <w:r>
          <w:rPr>
            <w:rFonts w:asciiTheme="minorHAnsi" w:hAnsiTheme="minorHAnsi"/>
            <w:kern w:val="2"/>
            <w:sz w:val="24"/>
            <w:szCs w:val="24"/>
            <w:lang w:val="en-AU" w:eastAsia="en-AU"/>
            <w14:ligatures w14:val="standardContextual"/>
          </w:rPr>
          <w:tab/>
        </w:r>
        <w:r w:rsidRPr="00491979">
          <w:rPr>
            <w:rStyle w:val="Hyperlink"/>
          </w:rPr>
          <w:t>Consents</w:t>
        </w:r>
        <w:r>
          <w:rPr>
            <w:webHidden/>
          </w:rPr>
          <w:tab/>
        </w:r>
        <w:r>
          <w:rPr>
            <w:webHidden/>
          </w:rPr>
          <w:fldChar w:fldCharType="begin"/>
        </w:r>
        <w:r>
          <w:rPr>
            <w:webHidden/>
          </w:rPr>
          <w:instrText xml:space="preserve"> PAGEREF _Toc243989373 \h </w:instrText>
        </w:r>
        <w:r>
          <w:rPr>
            <w:webHidden/>
          </w:rPr>
        </w:r>
        <w:r>
          <w:rPr>
            <w:webHidden/>
          </w:rPr>
          <w:fldChar w:fldCharType="separate"/>
        </w:r>
        <w:r w:rsidR="008911D6">
          <w:rPr>
            <w:webHidden/>
          </w:rPr>
          <w:t>49</w:t>
        </w:r>
        <w:r>
          <w:rPr>
            <w:webHidden/>
          </w:rPr>
          <w:fldChar w:fldCharType="end"/>
        </w:r>
      </w:hyperlink>
    </w:p>
    <w:p w14:paraId="4C5C0CC6" w14:textId="1D573ED0" w:rsidR="007170A6" w:rsidRDefault="007170A6">
      <w:pPr>
        <w:pStyle w:val="TOC3"/>
        <w:tabs>
          <w:tab w:val="left" w:pos="2660"/>
        </w:tabs>
        <w:rPr>
          <w:rFonts w:asciiTheme="minorHAnsi" w:hAnsiTheme="minorHAnsi"/>
          <w:kern w:val="2"/>
          <w:sz w:val="24"/>
          <w:szCs w:val="24"/>
          <w:lang w:val="en-AU" w:eastAsia="en-AU"/>
          <w14:ligatures w14:val="standardContextual"/>
        </w:rPr>
      </w:pPr>
      <w:hyperlink w:anchor="_Toc243989374" w:history="1">
        <w:r w:rsidRPr="00491979">
          <w:rPr>
            <w:rStyle w:val="Hyperlink"/>
          </w:rPr>
          <w:t>13.3.</w:t>
        </w:r>
        <w:r>
          <w:rPr>
            <w:rFonts w:asciiTheme="minorHAnsi" w:hAnsiTheme="minorHAnsi"/>
            <w:kern w:val="2"/>
            <w:sz w:val="24"/>
            <w:szCs w:val="24"/>
            <w:lang w:val="en-AU" w:eastAsia="en-AU"/>
            <w14:ligatures w14:val="standardContextual"/>
          </w:rPr>
          <w:tab/>
        </w:r>
        <w:r w:rsidRPr="00491979">
          <w:rPr>
            <w:rStyle w:val="Hyperlink"/>
          </w:rPr>
          <w:t>Trade mark &amp; branding</w:t>
        </w:r>
        <w:r>
          <w:rPr>
            <w:webHidden/>
          </w:rPr>
          <w:tab/>
        </w:r>
        <w:r>
          <w:rPr>
            <w:webHidden/>
          </w:rPr>
          <w:fldChar w:fldCharType="begin"/>
        </w:r>
        <w:r>
          <w:rPr>
            <w:webHidden/>
          </w:rPr>
          <w:instrText xml:space="preserve"> PAGEREF _Toc243989374 \h </w:instrText>
        </w:r>
        <w:r>
          <w:rPr>
            <w:webHidden/>
          </w:rPr>
        </w:r>
        <w:r>
          <w:rPr>
            <w:webHidden/>
          </w:rPr>
          <w:fldChar w:fldCharType="separate"/>
        </w:r>
        <w:r w:rsidR="008911D6">
          <w:rPr>
            <w:webHidden/>
          </w:rPr>
          <w:t>51</w:t>
        </w:r>
        <w:r>
          <w:rPr>
            <w:webHidden/>
          </w:rPr>
          <w:fldChar w:fldCharType="end"/>
        </w:r>
      </w:hyperlink>
    </w:p>
    <w:p w14:paraId="0262E3DF" w14:textId="31DF5C7C" w:rsidR="007170A6" w:rsidRDefault="007170A6">
      <w:pPr>
        <w:pStyle w:val="TOC1"/>
        <w:rPr>
          <w:rFonts w:asciiTheme="minorHAnsi" w:hAnsiTheme="minorHAnsi"/>
          <w:b w:val="0"/>
          <w:smallCaps w:val="0"/>
          <w:noProof/>
          <w:kern w:val="2"/>
          <w:sz w:val="24"/>
          <w:szCs w:val="24"/>
          <w:lang w:val="en-AU" w:eastAsia="en-AU"/>
          <w14:ligatures w14:val="standardContextual"/>
        </w:rPr>
      </w:pPr>
      <w:hyperlink w:anchor="_Toc243989375" w:history="1">
        <w:r w:rsidRPr="00491979">
          <w:rPr>
            <w:rStyle w:val="Hyperlink"/>
          </w:rPr>
          <w:t>14.</w:t>
        </w:r>
        <w:r>
          <w:rPr>
            <w:rFonts w:asciiTheme="minorHAnsi" w:hAnsiTheme="minorHAnsi"/>
            <w:b w:val="0"/>
            <w:smallCaps w:val="0"/>
            <w:noProof/>
            <w:kern w:val="2"/>
            <w:sz w:val="24"/>
            <w:szCs w:val="24"/>
            <w:lang w:val="en-AU" w:eastAsia="en-AU"/>
            <w14:ligatures w14:val="standardContextual"/>
          </w:rPr>
          <w:tab/>
        </w:r>
        <w:r w:rsidRPr="00491979">
          <w:rPr>
            <w:rStyle w:val="Hyperlink"/>
          </w:rPr>
          <w:t>References</w:t>
        </w:r>
        <w:r>
          <w:rPr>
            <w:noProof/>
            <w:webHidden/>
          </w:rPr>
          <w:tab/>
        </w:r>
        <w:r>
          <w:rPr>
            <w:noProof/>
            <w:webHidden/>
          </w:rPr>
          <w:fldChar w:fldCharType="begin"/>
        </w:r>
        <w:r>
          <w:rPr>
            <w:noProof/>
            <w:webHidden/>
          </w:rPr>
          <w:instrText xml:space="preserve"> PAGEREF _Toc243989375 \h </w:instrText>
        </w:r>
        <w:r>
          <w:rPr>
            <w:noProof/>
            <w:webHidden/>
          </w:rPr>
        </w:r>
        <w:r>
          <w:rPr>
            <w:noProof/>
            <w:webHidden/>
          </w:rPr>
          <w:fldChar w:fldCharType="separate"/>
        </w:r>
        <w:r w:rsidR="008911D6">
          <w:rPr>
            <w:noProof/>
            <w:webHidden/>
          </w:rPr>
          <w:t>53</w:t>
        </w:r>
        <w:r>
          <w:rPr>
            <w:noProof/>
            <w:webHidden/>
          </w:rPr>
          <w:fldChar w:fldCharType="end"/>
        </w:r>
      </w:hyperlink>
    </w:p>
    <w:p w14:paraId="26CC909E" w14:textId="541C1DEB" w:rsidR="007170A6" w:rsidRDefault="007170A6">
      <w:pPr>
        <w:pStyle w:val="TOC2"/>
        <w:rPr>
          <w:rFonts w:asciiTheme="minorHAnsi" w:hAnsiTheme="minorHAnsi"/>
          <w:noProof/>
          <w:kern w:val="2"/>
          <w:sz w:val="24"/>
          <w:szCs w:val="24"/>
          <w:lang w:val="en-AU" w:eastAsia="en-AU"/>
          <w14:ligatures w14:val="standardContextual"/>
        </w:rPr>
      </w:pPr>
      <w:hyperlink w:anchor="_Toc243989376" w:history="1">
        <w:r w:rsidRPr="00491979">
          <w:rPr>
            <w:rStyle w:val="Hyperlink"/>
          </w:rPr>
          <w:t>NatHERS controlled documents</w:t>
        </w:r>
        <w:r>
          <w:rPr>
            <w:noProof/>
            <w:webHidden/>
          </w:rPr>
          <w:tab/>
        </w:r>
        <w:r>
          <w:rPr>
            <w:noProof/>
            <w:webHidden/>
          </w:rPr>
          <w:fldChar w:fldCharType="begin"/>
        </w:r>
        <w:r>
          <w:rPr>
            <w:noProof/>
            <w:webHidden/>
          </w:rPr>
          <w:instrText xml:space="preserve"> PAGEREF _Toc243989376 \h </w:instrText>
        </w:r>
        <w:r>
          <w:rPr>
            <w:noProof/>
            <w:webHidden/>
          </w:rPr>
        </w:r>
        <w:r>
          <w:rPr>
            <w:noProof/>
            <w:webHidden/>
          </w:rPr>
          <w:fldChar w:fldCharType="separate"/>
        </w:r>
        <w:r w:rsidR="008911D6">
          <w:rPr>
            <w:noProof/>
            <w:webHidden/>
          </w:rPr>
          <w:t>53</w:t>
        </w:r>
        <w:r>
          <w:rPr>
            <w:noProof/>
            <w:webHidden/>
          </w:rPr>
          <w:fldChar w:fldCharType="end"/>
        </w:r>
      </w:hyperlink>
    </w:p>
    <w:p w14:paraId="10D4D67E" w14:textId="0F6F9A0E" w:rsidR="007170A6" w:rsidRDefault="007170A6">
      <w:pPr>
        <w:pStyle w:val="TOC2"/>
        <w:rPr>
          <w:rFonts w:asciiTheme="minorHAnsi" w:hAnsiTheme="minorHAnsi"/>
          <w:noProof/>
          <w:kern w:val="2"/>
          <w:sz w:val="24"/>
          <w:szCs w:val="24"/>
          <w:lang w:val="en-AU" w:eastAsia="en-AU"/>
          <w14:ligatures w14:val="standardContextual"/>
        </w:rPr>
      </w:pPr>
      <w:hyperlink w:anchor="_Toc243989377" w:history="1">
        <w:r w:rsidRPr="00491979">
          <w:rPr>
            <w:rStyle w:val="Hyperlink"/>
          </w:rPr>
          <w:t>Other</w:t>
        </w:r>
        <w:r>
          <w:rPr>
            <w:noProof/>
            <w:webHidden/>
          </w:rPr>
          <w:tab/>
        </w:r>
        <w:r>
          <w:rPr>
            <w:noProof/>
            <w:webHidden/>
          </w:rPr>
          <w:fldChar w:fldCharType="begin"/>
        </w:r>
        <w:r>
          <w:rPr>
            <w:noProof/>
            <w:webHidden/>
          </w:rPr>
          <w:instrText xml:space="preserve"> PAGEREF _Toc243989377 \h </w:instrText>
        </w:r>
        <w:r>
          <w:rPr>
            <w:noProof/>
            <w:webHidden/>
          </w:rPr>
        </w:r>
        <w:r>
          <w:rPr>
            <w:noProof/>
            <w:webHidden/>
          </w:rPr>
          <w:fldChar w:fldCharType="separate"/>
        </w:r>
        <w:r w:rsidR="008911D6">
          <w:rPr>
            <w:noProof/>
            <w:webHidden/>
          </w:rPr>
          <w:t>53</w:t>
        </w:r>
        <w:r>
          <w:rPr>
            <w:noProof/>
            <w:webHidden/>
          </w:rPr>
          <w:fldChar w:fldCharType="end"/>
        </w:r>
      </w:hyperlink>
    </w:p>
    <w:p w14:paraId="11927F99" w14:textId="77777777" w:rsidR="00C60B49" w:rsidRDefault="00DE69D5" w:rsidP="00E20E0D">
      <w:pPr>
        <w:sectPr w:rsidR="00C60B49" w:rsidSect="007A0C6F">
          <w:headerReference w:type="default" r:id="rId23"/>
          <w:footerReference w:type="default" r:id="rId24"/>
          <w:pgSz w:w="12240" w:h="15840"/>
          <w:pgMar w:top="1080" w:right="936" w:bottom="1008" w:left="1080" w:header="720" w:footer="720" w:gutter="0"/>
          <w:cols w:space="720"/>
          <w:docGrid w:linePitch="360"/>
        </w:sectPr>
      </w:pPr>
      <w:r>
        <w:fldChar w:fldCharType="end"/>
      </w:r>
    </w:p>
    <w:p w14:paraId="2DDA445C" w14:textId="3206957E" w:rsidR="004C524D" w:rsidRPr="00EF006B" w:rsidRDefault="00EB7643" w:rsidP="00E20E0D">
      <w:pPr>
        <w:pStyle w:val="Subtitle"/>
      </w:pPr>
      <w:bookmarkStart w:id="5" w:name="_Toc240209014"/>
      <w:bookmarkStart w:id="6" w:name="_Toc240894892"/>
      <w:r w:rsidRPr="00EF006B">
        <w:lastRenderedPageBreak/>
        <w:t>Overview</w:t>
      </w:r>
      <w:bookmarkEnd w:id="5"/>
      <w:bookmarkEnd w:id="6"/>
    </w:p>
    <w:p w14:paraId="4CCFA8CA" w14:textId="1E040CA5" w:rsidR="000B3299" w:rsidRPr="00F61B9D" w:rsidRDefault="002656B3" w:rsidP="009E775F">
      <w:pPr>
        <w:pStyle w:val="Heading1"/>
      </w:pPr>
      <w:bookmarkStart w:id="7" w:name="_Toc238798198"/>
      <w:bookmarkStart w:id="8" w:name="_Toc240208138"/>
      <w:bookmarkStart w:id="9" w:name="_Toc240209015"/>
      <w:bookmarkStart w:id="10" w:name="_Toc240894893"/>
      <w:bookmarkStart w:id="11" w:name="_Toc240969668"/>
      <w:bookmarkStart w:id="12" w:name="_Toc241588932"/>
      <w:bookmarkStart w:id="13" w:name="_Ref241666919"/>
      <w:bookmarkStart w:id="14" w:name="_Toc242348349"/>
      <w:bookmarkStart w:id="15" w:name="_Toc243989321"/>
      <w:r w:rsidRPr="00F61B9D">
        <w:t>Purpose</w:t>
      </w:r>
      <w:bookmarkEnd w:id="7"/>
      <w:bookmarkEnd w:id="8"/>
      <w:bookmarkEnd w:id="9"/>
      <w:bookmarkEnd w:id="10"/>
      <w:bookmarkEnd w:id="11"/>
      <w:bookmarkEnd w:id="12"/>
      <w:bookmarkEnd w:id="13"/>
      <w:bookmarkEnd w:id="14"/>
      <w:bookmarkEnd w:id="15"/>
    </w:p>
    <w:p w14:paraId="558B3190" w14:textId="72938B94" w:rsidR="000B3299" w:rsidRDefault="002656B3" w:rsidP="00E20E0D">
      <w:r>
        <w:t xml:space="preserve">This Software </w:t>
      </w:r>
      <w:r w:rsidR="006F7825">
        <w:t>Protocol</w:t>
      </w:r>
      <w:r>
        <w:t xml:space="preserve"> defines a consolidated set of requirements for software tools seeking to obtain or maintain NatHERS accreditation for new homes, existing homes, or both.</w:t>
      </w:r>
    </w:p>
    <w:p w14:paraId="0E87828B" w14:textId="628197FD" w:rsidR="000B3299" w:rsidRPr="00F61B9D" w:rsidRDefault="002656B3" w:rsidP="009E775F">
      <w:pPr>
        <w:pStyle w:val="Heading1"/>
      </w:pPr>
      <w:bookmarkStart w:id="16" w:name="_Toc238798199"/>
      <w:bookmarkStart w:id="17" w:name="_Toc240208139"/>
      <w:bookmarkStart w:id="18" w:name="_Toc240209016"/>
      <w:bookmarkStart w:id="19" w:name="_Toc240894894"/>
      <w:bookmarkStart w:id="20" w:name="_Toc240969669"/>
      <w:bookmarkStart w:id="21" w:name="_Toc241588933"/>
      <w:bookmarkStart w:id="22" w:name="_Toc242348350"/>
      <w:bookmarkStart w:id="23" w:name="_Toc243989322"/>
      <w:r w:rsidRPr="00F61B9D">
        <w:t>Scope</w:t>
      </w:r>
      <w:bookmarkEnd w:id="16"/>
      <w:bookmarkEnd w:id="17"/>
      <w:bookmarkEnd w:id="18"/>
      <w:bookmarkEnd w:id="19"/>
      <w:bookmarkEnd w:id="20"/>
      <w:bookmarkEnd w:id="21"/>
      <w:bookmarkEnd w:id="22"/>
      <w:bookmarkEnd w:id="23"/>
    </w:p>
    <w:p w14:paraId="4024EFD7" w14:textId="399C23CF" w:rsidR="000357F0" w:rsidRDefault="000357F0" w:rsidP="00E20E0D">
      <w:r>
        <w:t xml:space="preserve">The system described by this </w:t>
      </w:r>
      <w:r w:rsidR="00EC41F6">
        <w:t xml:space="preserve">Software Protocol </w:t>
      </w:r>
      <w:r>
        <w:t>is a software product that:</w:t>
      </w:r>
    </w:p>
    <w:p w14:paraId="6411E551" w14:textId="7A7A9AC8" w:rsidR="000357F0" w:rsidRPr="001814B7" w:rsidRDefault="005F3D7F" w:rsidP="005F3D7F">
      <w:pPr>
        <w:ind w:left="720" w:hanging="360"/>
      </w:pPr>
      <w:r w:rsidRPr="001814B7">
        <w:rPr>
          <w:rFonts w:ascii="Symbol" w:eastAsia="Calibri" w:hAnsi="Symbol" w:cs="Calibri"/>
          <w:szCs w:val="22"/>
        </w:rPr>
        <w:t></w:t>
      </w:r>
      <w:r w:rsidRPr="001814B7">
        <w:rPr>
          <w:rFonts w:ascii="Symbol" w:eastAsia="Calibri" w:hAnsi="Symbol" w:cs="Calibri"/>
          <w:szCs w:val="22"/>
        </w:rPr>
        <w:tab/>
      </w:r>
      <w:r w:rsidR="000357F0" w:rsidRPr="001814B7">
        <w:t>Provides the sole point of data entry and retrieval</w:t>
      </w:r>
      <w:r w:rsidR="002731A0">
        <w:t xml:space="preserve"> of rating results and certificates</w:t>
      </w:r>
      <w:r w:rsidR="000357F0" w:rsidRPr="001814B7">
        <w:t xml:space="preserve"> for assessors undertaking NatHERS </w:t>
      </w:r>
      <w:r w:rsidR="000A41EB" w:rsidRPr="001814B7">
        <w:t xml:space="preserve">new or </w:t>
      </w:r>
      <w:r w:rsidR="000357F0" w:rsidRPr="001814B7">
        <w:t>existing homes assessments</w:t>
      </w:r>
      <w:r w:rsidR="00F03F34">
        <w:t>.</w:t>
      </w:r>
    </w:p>
    <w:p w14:paraId="1D9748F1" w14:textId="18C8960E" w:rsidR="000357F0" w:rsidRPr="00B10F36" w:rsidRDefault="005F3D7F" w:rsidP="005F3D7F">
      <w:pPr>
        <w:ind w:left="720" w:hanging="360"/>
      </w:pPr>
      <w:r w:rsidRPr="00B10F36">
        <w:rPr>
          <w:rFonts w:ascii="Symbol" w:eastAsia="Calibri" w:hAnsi="Symbol" w:cs="Calibri"/>
          <w:szCs w:val="22"/>
        </w:rPr>
        <w:t></w:t>
      </w:r>
      <w:r w:rsidRPr="00B10F36">
        <w:rPr>
          <w:rFonts w:ascii="Symbol" w:eastAsia="Calibri" w:hAnsi="Symbol" w:cs="Calibri"/>
          <w:szCs w:val="22"/>
        </w:rPr>
        <w:tab/>
      </w:r>
      <w:r w:rsidR="000357F0" w:rsidRPr="00B10F36">
        <w:t>Collects dwelling, appliance, system and eviden</w:t>
      </w:r>
      <w:r w:rsidR="00173C0C">
        <w:t>ce</w:t>
      </w:r>
      <w:r w:rsidR="000357F0" w:rsidRPr="00B10F36">
        <w:t xml:space="preserve"> data required for a NatHERS </w:t>
      </w:r>
      <w:r w:rsidR="003E7F31" w:rsidRPr="00B10F36">
        <w:t xml:space="preserve">new or </w:t>
      </w:r>
      <w:r w:rsidR="000357F0" w:rsidRPr="00B10F36">
        <w:t>existing homes rating</w:t>
      </w:r>
      <w:r w:rsidR="00C2444C">
        <w:t xml:space="preserve"> in </w:t>
      </w:r>
      <w:r w:rsidR="00F94FA4">
        <w:t>alignment with the relevant Technical Note</w:t>
      </w:r>
      <w:r w:rsidR="000357F0" w:rsidRPr="00B10F36">
        <w:t>, including data captured manually or via integrated data collection technologies (e.g. LiDAR, image recognition, document scanning).</w:t>
      </w:r>
    </w:p>
    <w:p w14:paraId="4FD60A56" w14:textId="36169DD5" w:rsidR="000357F0" w:rsidRPr="00B10F36" w:rsidRDefault="005F3D7F" w:rsidP="005F3D7F">
      <w:pPr>
        <w:ind w:left="720" w:hanging="360"/>
      </w:pPr>
      <w:r w:rsidRPr="00B10F36">
        <w:rPr>
          <w:rFonts w:ascii="Symbol" w:eastAsia="Calibri" w:hAnsi="Symbol" w:cs="Calibri"/>
          <w:szCs w:val="22"/>
        </w:rPr>
        <w:t></w:t>
      </w:r>
      <w:r w:rsidRPr="00B10F36">
        <w:rPr>
          <w:rFonts w:ascii="Symbol" w:eastAsia="Calibri" w:hAnsi="Symbol" w:cs="Calibri"/>
          <w:szCs w:val="22"/>
        </w:rPr>
        <w:tab/>
      </w:r>
      <w:r w:rsidR="000357F0" w:rsidRPr="00B10F36">
        <w:t xml:space="preserve">Transmits assessment data to </w:t>
      </w:r>
      <w:r w:rsidR="003E7F31" w:rsidRPr="00B10F36">
        <w:t xml:space="preserve">the CSIRO </w:t>
      </w:r>
      <w:r w:rsidR="00D64715">
        <w:t xml:space="preserve">“AccuRate </w:t>
      </w:r>
      <w:r w:rsidR="00A342CF">
        <w:t>E</w:t>
      </w:r>
      <w:r w:rsidR="00D64715">
        <w:t xml:space="preserve">nterprise” </w:t>
      </w:r>
      <w:r w:rsidR="003E7F31" w:rsidRPr="00B10F36">
        <w:t>platform</w:t>
      </w:r>
      <w:r w:rsidR="00661D79" w:rsidRPr="00B10F36">
        <w:t xml:space="preserve"> </w:t>
      </w:r>
      <w:r w:rsidR="000357F0" w:rsidRPr="00B10F36">
        <w:t>via CSIRO-defined APIs, receives rating results and rating summaries, and retrieves Home Energy Rating Certificates from the HStar portal.</w:t>
      </w:r>
    </w:p>
    <w:p w14:paraId="6E71CB1C" w14:textId="6A66C15A" w:rsidR="000357F0" w:rsidRPr="00B10F36" w:rsidRDefault="005F3D7F" w:rsidP="005F3D7F">
      <w:pPr>
        <w:ind w:left="720" w:hanging="360"/>
      </w:pPr>
      <w:r w:rsidRPr="00B10F36">
        <w:rPr>
          <w:rFonts w:ascii="Symbol" w:eastAsia="Calibri" w:hAnsi="Symbol" w:cs="Calibri"/>
          <w:szCs w:val="22"/>
        </w:rPr>
        <w:t></w:t>
      </w:r>
      <w:r w:rsidRPr="00B10F36">
        <w:rPr>
          <w:rFonts w:ascii="Symbol" w:eastAsia="Calibri" w:hAnsi="Symbol" w:cs="Calibri"/>
          <w:szCs w:val="22"/>
        </w:rPr>
        <w:tab/>
      </w:r>
      <w:r w:rsidR="00651A78">
        <w:t>Securely s</w:t>
      </w:r>
      <w:r w:rsidR="000357F0" w:rsidRPr="00B10F36">
        <w:t>tores assessment data, evidence and audit data and supports export of that data for audit and regulatory purposes.</w:t>
      </w:r>
    </w:p>
    <w:p w14:paraId="1A30E721" w14:textId="1808181F" w:rsidR="005E68EE" w:rsidRPr="00B10F36" w:rsidRDefault="005F3D7F" w:rsidP="005F3D7F">
      <w:pPr>
        <w:ind w:left="720" w:hanging="360"/>
      </w:pPr>
      <w:r w:rsidRPr="00B10F36">
        <w:rPr>
          <w:rFonts w:ascii="Symbol" w:eastAsia="Calibri" w:hAnsi="Symbol" w:cs="Calibri"/>
          <w:szCs w:val="22"/>
        </w:rPr>
        <w:t></w:t>
      </w:r>
      <w:r w:rsidRPr="00B10F36">
        <w:rPr>
          <w:rFonts w:ascii="Symbol" w:eastAsia="Calibri" w:hAnsi="Symbol" w:cs="Calibri"/>
          <w:szCs w:val="22"/>
        </w:rPr>
        <w:tab/>
      </w:r>
      <w:r w:rsidR="008D6D80">
        <w:t>Provides c</w:t>
      </w:r>
      <w:r w:rsidR="00E95E3C">
        <w:t>ensorship</w:t>
      </w:r>
      <w:r w:rsidR="008D6D80">
        <w:t xml:space="preserve"> </w:t>
      </w:r>
      <w:r w:rsidR="00B04674">
        <w:t xml:space="preserve">or prevents the capture </w:t>
      </w:r>
      <w:r w:rsidR="008D6D80">
        <w:t>of</w:t>
      </w:r>
      <w:r w:rsidR="00A168B2">
        <w:t xml:space="preserve"> p</w:t>
      </w:r>
      <w:r w:rsidR="005E68EE">
        <w:t>ersonally identifiable information</w:t>
      </w:r>
      <w:r w:rsidR="00E95E3C">
        <w:t xml:space="preserve"> (in images or video)</w:t>
      </w:r>
      <w:r w:rsidR="00F03F34">
        <w:t>.</w:t>
      </w:r>
    </w:p>
    <w:p w14:paraId="1E89EF94" w14:textId="59699950" w:rsidR="000357F0" w:rsidRDefault="005F3D7F" w:rsidP="005F3D7F">
      <w:pPr>
        <w:ind w:left="720" w:hanging="360"/>
      </w:pPr>
      <w:r>
        <w:rPr>
          <w:rFonts w:ascii="Symbol" w:eastAsia="Calibri" w:hAnsi="Symbol" w:cs="Calibri"/>
          <w:szCs w:val="22"/>
        </w:rPr>
        <w:t></w:t>
      </w:r>
      <w:r>
        <w:rPr>
          <w:rFonts w:ascii="Symbol" w:eastAsia="Calibri" w:hAnsi="Symbol" w:cs="Calibri"/>
          <w:szCs w:val="22"/>
        </w:rPr>
        <w:tab/>
      </w:r>
      <w:r w:rsidR="000357F0" w:rsidRPr="00B10F36">
        <w:t xml:space="preserve">Supports a payment mechanism for certificate generation, managed by the </w:t>
      </w:r>
      <w:r w:rsidR="005A1147">
        <w:t>software provider</w:t>
      </w:r>
      <w:r w:rsidR="000357F0" w:rsidRPr="00B10F36">
        <w:t>.</w:t>
      </w:r>
    </w:p>
    <w:p w14:paraId="73B3D663" w14:textId="7B08BC8D" w:rsidR="00D04E4A" w:rsidRDefault="00DE38B5" w:rsidP="009E775F">
      <w:pPr>
        <w:pStyle w:val="Heading1"/>
      </w:pPr>
      <w:bookmarkStart w:id="24" w:name="_Toc243989323"/>
      <w:bookmarkStart w:id="25" w:name="_Toc240208140"/>
      <w:bookmarkStart w:id="26" w:name="_Toc240209017"/>
      <w:bookmarkStart w:id="27" w:name="_Toc240894895"/>
      <w:bookmarkStart w:id="28" w:name="_Toc240969670"/>
      <w:bookmarkStart w:id="29" w:name="_Toc241588934"/>
      <w:bookmarkStart w:id="30" w:name="_Toc242348351"/>
      <w:r w:rsidRPr="009040A7">
        <w:t>Structure of the Software Protocol</w:t>
      </w:r>
      <w:bookmarkEnd w:id="24"/>
    </w:p>
    <w:p w14:paraId="6553EFC5" w14:textId="04BCC494" w:rsidR="0003776B" w:rsidRPr="009040A7" w:rsidRDefault="00915663" w:rsidP="001F300C">
      <w:pPr>
        <w:pStyle w:val="Heading2"/>
      </w:pPr>
      <w:bookmarkStart w:id="31" w:name="_Toc243989324"/>
      <w:r w:rsidRPr="009040A7">
        <w:t>Requirements sections</w:t>
      </w:r>
      <w:bookmarkEnd w:id="31"/>
    </w:p>
    <w:tbl>
      <w:tblPr>
        <w:tblStyle w:val="TableGrid"/>
        <w:tblW w:w="0" w:type="auto"/>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544"/>
        <w:gridCol w:w="6237"/>
      </w:tblGrid>
      <w:tr w:rsidR="009040A7" w:rsidRPr="0056549F" w14:paraId="548D97B9" w14:textId="77777777" w:rsidTr="00C64B78">
        <w:tc>
          <w:tcPr>
            <w:tcW w:w="3544" w:type="dxa"/>
          </w:tcPr>
          <w:p w14:paraId="3BE263DE" w14:textId="77777777" w:rsidR="009040A7" w:rsidRPr="0056549F" w:rsidRDefault="009040A7">
            <w:pPr>
              <w:rPr>
                <w:b/>
                <w:bCs/>
                <w:lang w:val="en-AU"/>
              </w:rPr>
            </w:pPr>
            <w:r w:rsidRPr="0056549F">
              <w:rPr>
                <w:b/>
                <w:bCs/>
                <w:lang w:val="en-AU"/>
              </w:rPr>
              <w:t>6. System architecture and integration</w:t>
            </w:r>
          </w:p>
        </w:tc>
        <w:tc>
          <w:tcPr>
            <w:tcW w:w="6237" w:type="dxa"/>
          </w:tcPr>
          <w:p w14:paraId="771DFD5C" w14:textId="1266988F" w:rsidR="009040A7" w:rsidRPr="0056549F" w:rsidRDefault="009040A7">
            <w:pPr>
              <w:rPr>
                <w:lang w:val="en-AU"/>
              </w:rPr>
            </w:pPr>
            <w:r w:rsidRPr="0056549F">
              <w:rPr>
                <w:lang w:val="en-AU"/>
              </w:rPr>
              <w:t xml:space="preserve">Defines the operating model, architecture and integration requirements for accredited software, including interaction with the CSIRO platform and APIs. </w:t>
            </w:r>
          </w:p>
        </w:tc>
      </w:tr>
      <w:tr w:rsidR="009040A7" w:rsidRPr="0056549F" w14:paraId="4A5A3FEF" w14:textId="77777777" w:rsidTr="00C64B78">
        <w:tc>
          <w:tcPr>
            <w:tcW w:w="3544" w:type="dxa"/>
          </w:tcPr>
          <w:p w14:paraId="57028439" w14:textId="77777777" w:rsidR="009040A7" w:rsidRPr="0056549F" w:rsidRDefault="009040A7">
            <w:pPr>
              <w:rPr>
                <w:b/>
                <w:bCs/>
                <w:lang w:val="en-AU"/>
              </w:rPr>
            </w:pPr>
            <w:r w:rsidRPr="0056549F">
              <w:rPr>
                <w:b/>
                <w:bCs/>
                <w:lang w:val="en-AU"/>
              </w:rPr>
              <w:t>7. Accreditation and software lifecycle</w:t>
            </w:r>
          </w:p>
        </w:tc>
        <w:tc>
          <w:tcPr>
            <w:tcW w:w="6237" w:type="dxa"/>
          </w:tcPr>
          <w:p w14:paraId="16976DC1" w14:textId="3C15F77B" w:rsidR="009040A7" w:rsidRPr="0056549F" w:rsidRDefault="009040A7">
            <w:pPr>
              <w:rPr>
                <w:lang w:val="en-AU"/>
              </w:rPr>
            </w:pPr>
            <w:r w:rsidRPr="0056549F">
              <w:rPr>
                <w:lang w:val="en-AU"/>
              </w:rPr>
              <w:t>Defines the requirements for obtaining and maintaining software accreditation, including assessment, updates, versioning, release, transition and reaccreditation.</w:t>
            </w:r>
          </w:p>
        </w:tc>
      </w:tr>
      <w:tr w:rsidR="009040A7" w:rsidRPr="0056549F" w14:paraId="41D2026C" w14:textId="77777777" w:rsidTr="00C64B78">
        <w:tc>
          <w:tcPr>
            <w:tcW w:w="3544" w:type="dxa"/>
          </w:tcPr>
          <w:p w14:paraId="03537DDB" w14:textId="77777777" w:rsidR="009040A7" w:rsidRPr="0056549F" w:rsidRDefault="009040A7">
            <w:pPr>
              <w:rPr>
                <w:b/>
                <w:bCs/>
                <w:lang w:val="en-AU"/>
              </w:rPr>
            </w:pPr>
            <w:r w:rsidRPr="0056549F">
              <w:rPr>
                <w:b/>
                <w:bCs/>
                <w:lang w:val="en-AU"/>
              </w:rPr>
              <w:t>8. Assessment workflow, data capture and assisted technologies</w:t>
            </w:r>
          </w:p>
        </w:tc>
        <w:tc>
          <w:tcPr>
            <w:tcW w:w="6237" w:type="dxa"/>
          </w:tcPr>
          <w:p w14:paraId="350FFFB8" w14:textId="295F9275" w:rsidR="009040A7" w:rsidRPr="0056549F" w:rsidRDefault="009040A7">
            <w:pPr>
              <w:rPr>
                <w:lang w:val="en-AU"/>
              </w:rPr>
            </w:pPr>
            <w:r w:rsidRPr="0056549F">
              <w:rPr>
                <w:lang w:val="en-AU"/>
              </w:rPr>
              <w:t xml:space="preserve">Defines requirements for assessment workflows, user interfaces, input transparency, AI and automated or assisted data-capture technologies. </w:t>
            </w:r>
          </w:p>
        </w:tc>
      </w:tr>
      <w:tr w:rsidR="009040A7" w:rsidRPr="0056549F" w14:paraId="5372CA90" w14:textId="77777777" w:rsidTr="00C64B78">
        <w:tc>
          <w:tcPr>
            <w:tcW w:w="3544" w:type="dxa"/>
          </w:tcPr>
          <w:p w14:paraId="30B3CC24" w14:textId="77777777" w:rsidR="009040A7" w:rsidRPr="0056549F" w:rsidRDefault="009040A7">
            <w:pPr>
              <w:rPr>
                <w:b/>
                <w:bCs/>
                <w:lang w:val="en-AU"/>
              </w:rPr>
            </w:pPr>
            <w:r w:rsidRPr="0056549F">
              <w:rPr>
                <w:b/>
                <w:bCs/>
                <w:lang w:val="en-AU"/>
              </w:rPr>
              <w:lastRenderedPageBreak/>
              <w:t>9. Accuracy tolerances and testing</w:t>
            </w:r>
          </w:p>
        </w:tc>
        <w:tc>
          <w:tcPr>
            <w:tcW w:w="6237" w:type="dxa"/>
          </w:tcPr>
          <w:p w14:paraId="7CAB51EC" w14:textId="19167818" w:rsidR="009040A7" w:rsidRPr="0056549F" w:rsidRDefault="009040A7">
            <w:pPr>
              <w:rPr>
                <w:lang w:val="en-AU"/>
              </w:rPr>
            </w:pPr>
            <w:r w:rsidRPr="0056549F">
              <w:rPr>
                <w:lang w:val="en-AU"/>
              </w:rPr>
              <w:t xml:space="preserve">Defines the accuracy tolerances and benchmark testing requirements used to verify software rating alignment and performance. </w:t>
            </w:r>
          </w:p>
        </w:tc>
      </w:tr>
      <w:tr w:rsidR="009040A7" w:rsidRPr="0056549F" w14:paraId="75D5F534" w14:textId="77777777" w:rsidTr="00C64B78">
        <w:tc>
          <w:tcPr>
            <w:tcW w:w="3544" w:type="dxa"/>
          </w:tcPr>
          <w:p w14:paraId="75D1CBA7" w14:textId="77777777" w:rsidR="009040A7" w:rsidRPr="0056549F" w:rsidRDefault="009040A7">
            <w:pPr>
              <w:rPr>
                <w:b/>
                <w:bCs/>
                <w:lang w:val="en-AU"/>
              </w:rPr>
            </w:pPr>
            <w:r w:rsidRPr="0056549F">
              <w:rPr>
                <w:b/>
                <w:bCs/>
                <w:lang w:val="en-AU"/>
              </w:rPr>
              <w:t>10. Outputs</w:t>
            </w:r>
          </w:p>
        </w:tc>
        <w:tc>
          <w:tcPr>
            <w:tcW w:w="6237" w:type="dxa"/>
          </w:tcPr>
          <w:p w14:paraId="0C7EC19A" w14:textId="51692379" w:rsidR="009040A7" w:rsidRPr="0056549F" w:rsidRDefault="009040A7">
            <w:pPr>
              <w:rPr>
                <w:lang w:val="en-AU"/>
              </w:rPr>
            </w:pPr>
            <w:r w:rsidRPr="0056549F">
              <w:rPr>
                <w:lang w:val="en-AU"/>
              </w:rPr>
              <w:t xml:space="preserve">Defines requirements for rating results, certificate generation, customised rating displays and payment arrangements. </w:t>
            </w:r>
          </w:p>
        </w:tc>
      </w:tr>
      <w:tr w:rsidR="009040A7" w:rsidRPr="0056549F" w14:paraId="759EFEDE" w14:textId="77777777" w:rsidTr="00C64B78">
        <w:tc>
          <w:tcPr>
            <w:tcW w:w="3544" w:type="dxa"/>
          </w:tcPr>
          <w:p w14:paraId="2C2CB7F0" w14:textId="77777777" w:rsidR="009040A7" w:rsidRPr="0056549F" w:rsidRDefault="009040A7">
            <w:pPr>
              <w:rPr>
                <w:b/>
                <w:bCs/>
                <w:lang w:val="en-AU"/>
              </w:rPr>
            </w:pPr>
            <w:r w:rsidRPr="0056549F">
              <w:rPr>
                <w:b/>
                <w:bCs/>
                <w:lang w:val="en-AU"/>
              </w:rPr>
              <w:t>11. Quality assurance and monitoring</w:t>
            </w:r>
          </w:p>
        </w:tc>
        <w:tc>
          <w:tcPr>
            <w:tcW w:w="6237" w:type="dxa"/>
          </w:tcPr>
          <w:p w14:paraId="4A994954" w14:textId="78F8952C" w:rsidR="009040A7" w:rsidRPr="0056549F" w:rsidRDefault="009040A7">
            <w:pPr>
              <w:rPr>
                <w:lang w:val="en-AU"/>
              </w:rPr>
            </w:pPr>
            <w:r w:rsidRPr="0056549F">
              <w:rPr>
                <w:lang w:val="en-AU"/>
              </w:rPr>
              <w:t xml:space="preserve">Defines requirements for ongoing software monitoring and functionality supporting assessor auditing and quality assurance. </w:t>
            </w:r>
          </w:p>
        </w:tc>
      </w:tr>
      <w:tr w:rsidR="009040A7" w:rsidRPr="0056549F" w14:paraId="72D6C812" w14:textId="77777777" w:rsidTr="00C64B78">
        <w:tc>
          <w:tcPr>
            <w:tcW w:w="3544" w:type="dxa"/>
          </w:tcPr>
          <w:p w14:paraId="6FA4854E" w14:textId="77777777" w:rsidR="009040A7" w:rsidRPr="0056549F" w:rsidRDefault="009040A7">
            <w:pPr>
              <w:rPr>
                <w:b/>
                <w:bCs/>
                <w:lang w:val="en-AU"/>
              </w:rPr>
            </w:pPr>
            <w:r w:rsidRPr="0056549F">
              <w:rPr>
                <w:b/>
                <w:bCs/>
                <w:lang w:val="en-AU"/>
              </w:rPr>
              <w:t>12. Security, privacy and access control</w:t>
            </w:r>
          </w:p>
        </w:tc>
        <w:tc>
          <w:tcPr>
            <w:tcW w:w="6237" w:type="dxa"/>
          </w:tcPr>
          <w:p w14:paraId="159AE884" w14:textId="1ABC513F" w:rsidR="009040A7" w:rsidRPr="0056549F" w:rsidRDefault="009040A7">
            <w:pPr>
              <w:rPr>
                <w:lang w:val="en-AU"/>
              </w:rPr>
            </w:pPr>
            <w:r w:rsidRPr="0056549F">
              <w:rPr>
                <w:lang w:val="en-AU"/>
              </w:rPr>
              <w:t xml:space="preserve">Defines requirements for protecting systems and data through security, privacy, access controls, audit logging, data management and cybersecurity safeguards. </w:t>
            </w:r>
          </w:p>
        </w:tc>
      </w:tr>
      <w:tr w:rsidR="009040A7" w:rsidRPr="0056549F" w14:paraId="65326951" w14:textId="77777777" w:rsidTr="00C64B78">
        <w:tc>
          <w:tcPr>
            <w:tcW w:w="3544" w:type="dxa"/>
          </w:tcPr>
          <w:p w14:paraId="34C65C9E" w14:textId="77777777" w:rsidR="009040A7" w:rsidRPr="0056549F" w:rsidRDefault="009040A7">
            <w:pPr>
              <w:rPr>
                <w:b/>
                <w:bCs/>
                <w:lang w:val="en-AU"/>
              </w:rPr>
            </w:pPr>
            <w:r w:rsidRPr="0056549F">
              <w:rPr>
                <w:b/>
                <w:bCs/>
                <w:lang w:val="en-AU"/>
              </w:rPr>
              <w:t>13. Training and user guidance/support</w:t>
            </w:r>
          </w:p>
        </w:tc>
        <w:tc>
          <w:tcPr>
            <w:tcW w:w="6237" w:type="dxa"/>
          </w:tcPr>
          <w:p w14:paraId="38DBD977" w14:textId="0E071391" w:rsidR="009040A7" w:rsidRPr="0056549F" w:rsidRDefault="009040A7">
            <w:pPr>
              <w:rPr>
                <w:lang w:val="en-AU"/>
              </w:rPr>
            </w:pPr>
            <w:r w:rsidRPr="0056549F">
              <w:rPr>
                <w:lang w:val="en-AU"/>
              </w:rPr>
              <w:t xml:space="preserve">Defines requirements for software-specific training, user guidance and technical support. </w:t>
            </w:r>
          </w:p>
        </w:tc>
      </w:tr>
      <w:tr w:rsidR="009040A7" w:rsidRPr="0056549F" w14:paraId="60C20790" w14:textId="77777777" w:rsidTr="00C64B78">
        <w:tc>
          <w:tcPr>
            <w:tcW w:w="3544" w:type="dxa"/>
          </w:tcPr>
          <w:p w14:paraId="59FF4661" w14:textId="77777777" w:rsidR="009040A7" w:rsidRPr="0056549F" w:rsidRDefault="009040A7">
            <w:pPr>
              <w:rPr>
                <w:b/>
                <w:bCs/>
                <w:lang w:val="en-AU"/>
              </w:rPr>
            </w:pPr>
            <w:r w:rsidRPr="0056549F">
              <w:rPr>
                <w:b/>
                <w:bCs/>
                <w:lang w:val="en-AU"/>
              </w:rPr>
              <w:t>14. Legal and other compliance obligations</w:t>
            </w:r>
          </w:p>
        </w:tc>
        <w:tc>
          <w:tcPr>
            <w:tcW w:w="6237" w:type="dxa"/>
          </w:tcPr>
          <w:p w14:paraId="313BDE0B" w14:textId="0B6F30FD" w:rsidR="009040A7" w:rsidRPr="0056549F" w:rsidRDefault="009040A7">
            <w:pPr>
              <w:rPr>
                <w:lang w:val="en-AU"/>
              </w:rPr>
            </w:pPr>
            <w:r w:rsidRPr="0056549F">
              <w:rPr>
                <w:lang w:val="en-AU"/>
              </w:rPr>
              <w:t xml:space="preserve">Defines requirements relating to the Accreditation Deeds, consent management and use of NatHERS trademarks and branding. </w:t>
            </w:r>
          </w:p>
        </w:tc>
      </w:tr>
    </w:tbl>
    <w:p w14:paraId="048B3B81" w14:textId="77777777" w:rsidR="0003776B" w:rsidRPr="001F300C" w:rsidRDefault="0003776B" w:rsidP="001F300C">
      <w:pPr>
        <w:pStyle w:val="Heading2"/>
      </w:pPr>
      <w:bookmarkStart w:id="32" w:name="_Toc243989325"/>
      <w:r w:rsidRPr="001F300C">
        <w:t>Obligations terminology</w:t>
      </w:r>
      <w:bookmarkEnd w:id="32"/>
    </w:p>
    <w:p w14:paraId="6C7676D0" w14:textId="77777777" w:rsidR="0003776B" w:rsidRPr="00CE662C" w:rsidRDefault="0003776B" w:rsidP="0003776B">
      <w:r w:rsidRPr="00053256">
        <w:rPr>
          <w:b/>
          <w:bCs/>
        </w:rPr>
        <w:t>Shall:</w:t>
      </w:r>
      <w:r w:rsidRPr="00CE662C">
        <w:t xml:space="preserve"> </w:t>
      </w:r>
      <w:r>
        <w:tab/>
      </w:r>
      <w:r w:rsidR="000316CF">
        <w:tab/>
      </w:r>
      <w:r w:rsidRPr="00CE662C">
        <w:t xml:space="preserve">identifies a mandatory requirement </w:t>
      </w:r>
    </w:p>
    <w:p w14:paraId="17B8F72F" w14:textId="77777777" w:rsidR="0003776B" w:rsidRPr="000E6161" w:rsidRDefault="0003776B" w:rsidP="0003776B">
      <w:r w:rsidRPr="00053256">
        <w:rPr>
          <w:b/>
          <w:bCs/>
        </w:rPr>
        <w:t>Should:</w:t>
      </w:r>
      <w:r w:rsidRPr="000E6161">
        <w:t xml:space="preserve"> </w:t>
      </w:r>
      <w:r>
        <w:tab/>
      </w:r>
      <w:r w:rsidRPr="000E6161">
        <w:t>a recommended control or capability</w:t>
      </w:r>
      <w:r>
        <w:t xml:space="preserve"> but is not strictly required.</w:t>
      </w:r>
    </w:p>
    <w:p w14:paraId="2DEF9606" w14:textId="77777777" w:rsidR="0003776B" w:rsidRPr="000E6161" w:rsidRDefault="0003776B" w:rsidP="0003776B">
      <w:r w:rsidRPr="00053256">
        <w:rPr>
          <w:b/>
          <w:bCs/>
        </w:rPr>
        <w:t>May:</w:t>
      </w:r>
      <w:r>
        <w:t xml:space="preserve"> </w:t>
      </w:r>
      <w:r>
        <w:tab/>
      </w:r>
      <w:r>
        <w:tab/>
        <w:t>the</w:t>
      </w:r>
      <w:r w:rsidRPr="00756AC3">
        <w:t xml:space="preserve"> action is completely optional or left to</w:t>
      </w:r>
      <w:r>
        <w:t xml:space="preserve"> the software provider’s discretion.</w:t>
      </w:r>
    </w:p>
    <w:p w14:paraId="61F23BE9" w14:textId="77777777" w:rsidR="0003776B" w:rsidRDefault="0003776B" w:rsidP="001F300C">
      <w:pPr>
        <w:pStyle w:val="Heading2"/>
      </w:pPr>
      <w:bookmarkStart w:id="33" w:name="_Toc243989326"/>
      <w:r w:rsidRPr="6A92FC92">
        <w:t xml:space="preserve">Verification </w:t>
      </w:r>
      <w:r>
        <w:t xml:space="preserve">and </w:t>
      </w:r>
      <w:r w:rsidRPr="6A92FC92">
        <w:t>evidence</w:t>
      </w:r>
      <w:bookmarkEnd w:id="33"/>
    </w:p>
    <w:p w14:paraId="231A006F" w14:textId="77777777" w:rsidR="00A82DE0" w:rsidRPr="00A82DE0" w:rsidRDefault="00A82DE0" w:rsidP="000D0641">
      <w:pPr>
        <w:rPr>
          <w:lang w:val="en-AU"/>
        </w:rPr>
      </w:pPr>
      <w:r w:rsidRPr="00A82DE0">
        <w:rPr>
          <w:lang w:val="en-AU"/>
        </w:rPr>
        <w:t>Verification and evidence requirements specify the information that software providers must be able to demonstrate or provide to support compliance with the Protocol. NatHERS may review some or all of this information during accreditation assessment or ongoing software monitoring, based on risk.</w:t>
      </w:r>
    </w:p>
    <w:p w14:paraId="378F7499" w14:textId="77777777" w:rsidR="00A82DE0" w:rsidRPr="00A82DE0" w:rsidRDefault="00A82DE0" w:rsidP="000D0641">
      <w:pPr>
        <w:rPr>
          <w:lang w:val="en-AU"/>
        </w:rPr>
      </w:pPr>
      <w:r w:rsidRPr="00A82DE0">
        <w:rPr>
          <w:lang w:val="en-AU"/>
        </w:rPr>
        <w:t>The inclusion of a verification or evidence requirement does not mean that NatHERS will assess that item during every accreditation or monitoring activity. Verification will be guided by the principles in Table 1, including whether requirements are appropriately designed, implemented, operating effectively and supported by suitable evidence.</w:t>
      </w:r>
    </w:p>
    <w:p w14:paraId="24389AB8" w14:textId="77777777" w:rsidR="00A82DE0" w:rsidRPr="00A82DE0" w:rsidRDefault="00A82DE0" w:rsidP="000D0641">
      <w:pPr>
        <w:rPr>
          <w:lang w:val="en-AU"/>
        </w:rPr>
      </w:pPr>
      <w:r w:rsidRPr="00A82DE0">
        <w:rPr>
          <w:lang w:val="en-AU"/>
        </w:rPr>
        <w:t>Where a requirement cannot be fully met due to technical or business constraints, the software provider must:</w:t>
      </w:r>
    </w:p>
    <w:p w14:paraId="185A78C0" w14:textId="2668DC44" w:rsidR="00A82DE0" w:rsidRPr="000D0641" w:rsidRDefault="00A82DE0" w:rsidP="000D0641">
      <w:pPr>
        <w:pStyle w:val="ListParagraph"/>
        <w:numPr>
          <w:ilvl w:val="0"/>
          <w:numId w:val="186"/>
        </w:numPr>
      </w:pPr>
      <w:r w:rsidRPr="000D0641">
        <w:t>identify and explain the constraint</w:t>
      </w:r>
    </w:p>
    <w:p w14:paraId="61D7199E" w14:textId="68361B29" w:rsidR="00A82DE0" w:rsidRPr="000D0641" w:rsidRDefault="00A82DE0" w:rsidP="000D0641">
      <w:pPr>
        <w:pStyle w:val="ListParagraph"/>
        <w:numPr>
          <w:ilvl w:val="0"/>
          <w:numId w:val="186"/>
        </w:numPr>
      </w:pPr>
      <w:r w:rsidRPr="000D0641">
        <w:t>describe the extent to which the requirement is not met and</w:t>
      </w:r>
    </w:p>
    <w:p w14:paraId="13FEA143" w14:textId="77777777" w:rsidR="00A82DE0" w:rsidRPr="000D0641" w:rsidRDefault="00A82DE0" w:rsidP="000D0641">
      <w:pPr>
        <w:pStyle w:val="ListParagraph"/>
        <w:numPr>
          <w:ilvl w:val="0"/>
          <w:numId w:val="186"/>
        </w:numPr>
      </w:pPr>
      <w:r w:rsidRPr="000D0641">
        <w:t>describe any alternative controls or solutions implemented for consideration as part of the accreditation process.</w:t>
      </w:r>
    </w:p>
    <w:p w14:paraId="2A7D392B" w14:textId="57E07A50" w:rsidR="00A82DE0" w:rsidRPr="00934C68" w:rsidRDefault="00EF3080" w:rsidP="006962AF">
      <w:pPr>
        <w:pStyle w:val="Caption"/>
        <w:rPr>
          <w:sz w:val="20"/>
          <w:szCs w:val="20"/>
          <w:lang w:val="en-AU"/>
        </w:rPr>
      </w:pPr>
      <w:r w:rsidRPr="00934C68">
        <w:rPr>
          <w:sz w:val="20"/>
          <w:szCs w:val="20"/>
        </w:rPr>
        <w:lastRenderedPageBreak/>
        <w:t xml:space="preserve">Table </w:t>
      </w:r>
      <w:r w:rsidRPr="00934C68">
        <w:rPr>
          <w:sz w:val="20"/>
          <w:szCs w:val="20"/>
        </w:rPr>
        <w:fldChar w:fldCharType="begin"/>
      </w:r>
      <w:r w:rsidRPr="00934C68">
        <w:rPr>
          <w:sz w:val="20"/>
          <w:szCs w:val="20"/>
        </w:rPr>
        <w:instrText xml:space="preserve"> SEQ Table \* ARABIC </w:instrText>
      </w:r>
      <w:r w:rsidRPr="00934C68">
        <w:rPr>
          <w:sz w:val="20"/>
          <w:szCs w:val="20"/>
        </w:rPr>
        <w:fldChar w:fldCharType="separate"/>
      </w:r>
      <w:r w:rsidR="008911D6">
        <w:rPr>
          <w:noProof/>
          <w:sz w:val="20"/>
          <w:szCs w:val="20"/>
        </w:rPr>
        <w:t>1</w:t>
      </w:r>
      <w:r w:rsidRPr="00934C68">
        <w:rPr>
          <w:sz w:val="20"/>
          <w:szCs w:val="20"/>
        </w:rPr>
        <w:fldChar w:fldCharType="end"/>
      </w:r>
      <w:r w:rsidRPr="00934C68">
        <w:rPr>
          <w:sz w:val="20"/>
          <w:szCs w:val="20"/>
        </w:rPr>
        <w:t xml:space="preserve">: </w:t>
      </w:r>
      <w:r w:rsidR="003C088D">
        <w:rPr>
          <w:sz w:val="20"/>
          <w:szCs w:val="20"/>
        </w:rPr>
        <w:t>Suggested verification method</w:t>
      </w:r>
      <w:r w:rsidRPr="00934C68">
        <w:rPr>
          <w:sz w:val="20"/>
          <w:szCs w:val="20"/>
        </w:rPr>
        <w:t>s and evidence</w:t>
      </w:r>
    </w:p>
    <w:tbl>
      <w:tblPr>
        <w:tblW w:w="0" w:type="auto"/>
        <w:tblCellMar>
          <w:top w:w="15" w:type="dxa"/>
          <w:left w:w="15" w:type="dxa"/>
          <w:bottom w:w="15" w:type="dxa"/>
          <w:right w:w="15" w:type="dxa"/>
        </w:tblCellMar>
        <w:tblLook w:val="04A0" w:firstRow="1" w:lastRow="0" w:firstColumn="1" w:lastColumn="0" w:noHBand="0" w:noVBand="1"/>
      </w:tblPr>
      <w:tblGrid>
        <w:gridCol w:w="1715"/>
        <w:gridCol w:w="4483"/>
        <w:gridCol w:w="4010"/>
      </w:tblGrid>
      <w:tr w:rsidR="0003776B" w:rsidRPr="00A92004" w14:paraId="24348647" w14:textId="77777777">
        <w:trPr>
          <w:cantSplit/>
          <w:tblHeader/>
        </w:trPr>
        <w:tc>
          <w:tcPr>
            <w:tcW w:w="0" w:type="auto"/>
            <w:tcBorders>
              <w:top w:val="single" w:sz="6" w:space="0" w:color="E6E6E6"/>
              <w:left w:val="single" w:sz="6" w:space="0" w:color="E6E6E6"/>
              <w:bottom w:val="single" w:sz="6" w:space="0" w:color="E6E6E6"/>
              <w:right w:val="single" w:sz="6" w:space="0" w:color="E6E6E6"/>
            </w:tcBorders>
            <w:shd w:val="clear" w:color="auto" w:fill="0B5A45"/>
            <w:vAlign w:val="center"/>
            <w:hideMark/>
          </w:tcPr>
          <w:p w14:paraId="1D27C5C5" w14:textId="77777777" w:rsidR="0003776B" w:rsidRPr="00A20F8D" w:rsidRDefault="0003776B">
            <w:pPr>
              <w:keepNext/>
              <w:keepLines/>
              <w:jc w:val="center"/>
              <w:rPr>
                <w:b/>
                <w:bCs/>
                <w:color w:val="FFFFFF" w:themeColor="background1"/>
                <w:lang w:val="en-AU" w:eastAsia="en-AU"/>
              </w:rPr>
            </w:pPr>
            <w:r w:rsidRPr="00A20F8D">
              <w:rPr>
                <w:b/>
                <w:bCs/>
                <w:color w:val="FFFFFF" w:themeColor="background1"/>
                <w:lang w:val="en-AU" w:eastAsia="en-AU"/>
              </w:rPr>
              <w:t>Verification method</w:t>
            </w:r>
          </w:p>
        </w:tc>
        <w:tc>
          <w:tcPr>
            <w:tcW w:w="4483" w:type="dxa"/>
            <w:tcBorders>
              <w:top w:val="single" w:sz="6" w:space="0" w:color="E6E6E6"/>
              <w:left w:val="single" w:sz="6" w:space="0" w:color="E6E6E6"/>
              <w:bottom w:val="single" w:sz="6" w:space="0" w:color="E6E6E6"/>
              <w:right w:val="single" w:sz="6" w:space="0" w:color="E6E6E6"/>
            </w:tcBorders>
            <w:shd w:val="clear" w:color="auto" w:fill="0B5A45"/>
            <w:vAlign w:val="center"/>
            <w:hideMark/>
          </w:tcPr>
          <w:p w14:paraId="19DAE59E" w14:textId="77777777" w:rsidR="0003776B" w:rsidRPr="00A20F8D" w:rsidRDefault="0003776B">
            <w:pPr>
              <w:keepNext/>
              <w:keepLines/>
              <w:jc w:val="center"/>
              <w:rPr>
                <w:b/>
                <w:bCs/>
                <w:color w:val="FFFFFF" w:themeColor="background1"/>
                <w:lang w:val="en-AU" w:eastAsia="en-AU"/>
              </w:rPr>
            </w:pPr>
            <w:r w:rsidRPr="00A20F8D">
              <w:rPr>
                <w:b/>
                <w:bCs/>
                <w:color w:val="FFFFFF" w:themeColor="background1"/>
                <w:lang w:val="en-AU" w:eastAsia="en-AU"/>
              </w:rPr>
              <w:t>Purpose</w:t>
            </w:r>
          </w:p>
        </w:tc>
        <w:tc>
          <w:tcPr>
            <w:tcW w:w="0" w:type="auto"/>
            <w:tcBorders>
              <w:top w:val="single" w:sz="6" w:space="0" w:color="E6E6E6"/>
              <w:left w:val="single" w:sz="6" w:space="0" w:color="E6E6E6"/>
              <w:bottom w:val="single" w:sz="6" w:space="0" w:color="E6E6E6"/>
              <w:right w:val="single" w:sz="6" w:space="0" w:color="E6E6E6"/>
            </w:tcBorders>
            <w:shd w:val="clear" w:color="auto" w:fill="0B5A45"/>
            <w:vAlign w:val="center"/>
            <w:hideMark/>
          </w:tcPr>
          <w:p w14:paraId="7DA7AA13" w14:textId="6388CB63" w:rsidR="0003776B" w:rsidRPr="00A20F8D" w:rsidRDefault="0003776B">
            <w:pPr>
              <w:keepNext/>
              <w:keepLines/>
              <w:jc w:val="center"/>
              <w:rPr>
                <w:b/>
                <w:bCs/>
                <w:color w:val="FFFFFF" w:themeColor="background1"/>
                <w:lang w:val="en-AU" w:eastAsia="en-AU"/>
              </w:rPr>
            </w:pPr>
            <w:r w:rsidRPr="00A20F8D">
              <w:rPr>
                <w:b/>
                <w:bCs/>
                <w:color w:val="FFFFFF" w:themeColor="background1"/>
                <w:lang w:val="en-AU" w:eastAsia="en-AU"/>
              </w:rPr>
              <w:t>Typical evidence</w:t>
            </w:r>
            <w:r w:rsidR="00B931D3">
              <w:rPr>
                <w:b/>
                <w:bCs/>
                <w:color w:val="FFFFFF" w:themeColor="background1"/>
                <w:lang w:val="en-AU" w:eastAsia="en-AU"/>
              </w:rPr>
              <w:t xml:space="preserve"> examples</w:t>
            </w:r>
          </w:p>
        </w:tc>
      </w:tr>
      <w:tr w:rsidR="0003776B" w:rsidRPr="00A92004" w14:paraId="23313C5D" w14:textId="77777777">
        <w:trPr>
          <w:cantSplit/>
        </w:trPr>
        <w:tc>
          <w:tcPr>
            <w:tcW w:w="0" w:type="auto"/>
            <w:tcBorders>
              <w:top w:val="single" w:sz="6" w:space="0" w:color="E6E6E6"/>
              <w:left w:val="single" w:sz="6" w:space="0" w:color="E6E6E6"/>
              <w:bottom w:val="single" w:sz="6" w:space="0" w:color="E6E6E6"/>
              <w:right w:val="single" w:sz="6" w:space="0" w:color="E6E6E6"/>
            </w:tcBorders>
            <w:hideMark/>
          </w:tcPr>
          <w:p w14:paraId="0E101083" w14:textId="77777777" w:rsidR="0003776B" w:rsidRPr="00A92004" w:rsidRDefault="0003776B">
            <w:pPr>
              <w:keepNext/>
              <w:keepLines/>
              <w:rPr>
                <w:lang w:val="en-AU" w:eastAsia="en-AU"/>
              </w:rPr>
            </w:pPr>
            <w:r w:rsidRPr="00A92004">
              <w:rPr>
                <w:b/>
                <w:bCs/>
                <w:lang w:val="en-AU" w:eastAsia="en-AU"/>
              </w:rPr>
              <w:t>Document and record review</w:t>
            </w:r>
          </w:p>
        </w:tc>
        <w:tc>
          <w:tcPr>
            <w:tcW w:w="4483" w:type="dxa"/>
            <w:tcBorders>
              <w:top w:val="single" w:sz="6" w:space="0" w:color="E6E6E6"/>
              <w:left w:val="single" w:sz="6" w:space="0" w:color="E6E6E6"/>
              <w:bottom w:val="single" w:sz="6" w:space="0" w:color="E6E6E6"/>
              <w:right w:val="single" w:sz="6" w:space="0" w:color="E6E6E6"/>
            </w:tcBorders>
            <w:hideMark/>
          </w:tcPr>
          <w:p w14:paraId="19562658" w14:textId="77777777" w:rsidR="0003776B" w:rsidRPr="00A92004" w:rsidRDefault="0003776B">
            <w:pPr>
              <w:keepNext/>
              <w:keepLines/>
              <w:rPr>
                <w:lang w:val="en-AU" w:eastAsia="en-AU"/>
              </w:rPr>
            </w:pPr>
            <w:r w:rsidRPr="00A92004">
              <w:rPr>
                <w:lang w:val="en-AU" w:eastAsia="en-AU"/>
              </w:rPr>
              <w:t>Examines policies, procedures, governance documents, configurations, records and artefacts to verify controls are established and maintained.</w:t>
            </w:r>
          </w:p>
        </w:tc>
        <w:tc>
          <w:tcPr>
            <w:tcW w:w="0" w:type="auto"/>
            <w:tcBorders>
              <w:top w:val="single" w:sz="6" w:space="0" w:color="E6E6E6"/>
              <w:left w:val="single" w:sz="6" w:space="0" w:color="E6E6E6"/>
              <w:bottom w:val="single" w:sz="6" w:space="0" w:color="E6E6E6"/>
              <w:right w:val="single" w:sz="6" w:space="0" w:color="E6E6E6"/>
            </w:tcBorders>
            <w:hideMark/>
          </w:tcPr>
          <w:p w14:paraId="1909ACA7" w14:textId="7D8CAE89" w:rsidR="0003776B" w:rsidRPr="00A92004" w:rsidRDefault="0003776B">
            <w:pPr>
              <w:keepNext/>
              <w:keepLines/>
              <w:rPr>
                <w:lang w:val="en-AU" w:eastAsia="en-AU"/>
              </w:rPr>
            </w:pPr>
            <w:r w:rsidRPr="00A92004">
              <w:rPr>
                <w:lang w:val="en-AU" w:eastAsia="en-AU"/>
              </w:rPr>
              <w:t xml:space="preserve">Policies, procedures, </w:t>
            </w:r>
            <w:r w:rsidR="00121715">
              <w:rPr>
                <w:lang w:val="en-AU" w:eastAsia="en-AU"/>
              </w:rPr>
              <w:t xml:space="preserve">contractual </w:t>
            </w:r>
            <w:r w:rsidR="00B03222">
              <w:rPr>
                <w:lang w:val="en-AU" w:eastAsia="en-AU"/>
              </w:rPr>
              <w:t xml:space="preserve">document, </w:t>
            </w:r>
            <w:r w:rsidRPr="00A92004">
              <w:rPr>
                <w:lang w:val="en-AU" w:eastAsia="en-AU"/>
              </w:rPr>
              <w:t>architecture diagrams, logs, reports, training records, change records and corrective-action records</w:t>
            </w:r>
            <w:r w:rsidR="002B1847">
              <w:rPr>
                <w:lang w:val="en-AU" w:eastAsia="en-AU"/>
              </w:rPr>
              <w:t xml:space="preserve">, </w:t>
            </w:r>
            <w:r w:rsidR="006962AF">
              <w:t>statements</w:t>
            </w:r>
            <w:r w:rsidR="00C139F9">
              <w:t xml:space="preserve"> of compliance</w:t>
            </w:r>
            <w:r w:rsidR="002B1847">
              <w:t xml:space="preserve"> of how the requirement is</w:t>
            </w:r>
            <w:r w:rsidR="00137B83">
              <w:t>/will be</w:t>
            </w:r>
            <w:r w:rsidR="002B1847">
              <w:t xml:space="preserve"> met</w:t>
            </w:r>
            <w:r w:rsidR="00C139F9">
              <w:t>.</w:t>
            </w:r>
          </w:p>
        </w:tc>
      </w:tr>
      <w:tr w:rsidR="0003776B" w:rsidRPr="00A92004" w14:paraId="1D903989" w14:textId="77777777">
        <w:trPr>
          <w:cantSplit/>
        </w:trPr>
        <w:tc>
          <w:tcPr>
            <w:tcW w:w="0" w:type="auto"/>
            <w:tcBorders>
              <w:top w:val="single" w:sz="6" w:space="0" w:color="E6E6E6"/>
              <w:left w:val="single" w:sz="6" w:space="0" w:color="E6E6E6"/>
              <w:bottom w:val="single" w:sz="6" w:space="0" w:color="E6E6E6"/>
              <w:right w:val="single" w:sz="6" w:space="0" w:color="E6E6E6"/>
            </w:tcBorders>
            <w:hideMark/>
          </w:tcPr>
          <w:p w14:paraId="32E59061" w14:textId="77777777" w:rsidR="0003776B" w:rsidRPr="00A92004" w:rsidRDefault="0003776B">
            <w:pPr>
              <w:rPr>
                <w:lang w:val="en-AU" w:eastAsia="en-AU"/>
              </w:rPr>
            </w:pPr>
            <w:r w:rsidRPr="00A92004">
              <w:rPr>
                <w:b/>
                <w:bCs/>
                <w:lang w:val="en-AU" w:eastAsia="en-AU"/>
              </w:rPr>
              <w:t>Demonstration</w:t>
            </w:r>
          </w:p>
        </w:tc>
        <w:tc>
          <w:tcPr>
            <w:tcW w:w="4483" w:type="dxa"/>
            <w:tcBorders>
              <w:top w:val="single" w:sz="6" w:space="0" w:color="E6E6E6"/>
              <w:left w:val="single" w:sz="6" w:space="0" w:color="E6E6E6"/>
              <w:bottom w:val="single" w:sz="6" w:space="0" w:color="E6E6E6"/>
              <w:right w:val="single" w:sz="6" w:space="0" w:color="E6E6E6"/>
            </w:tcBorders>
            <w:hideMark/>
          </w:tcPr>
          <w:p w14:paraId="2BE0B5DA" w14:textId="77777777" w:rsidR="0003776B" w:rsidRPr="00A92004" w:rsidRDefault="0003776B">
            <w:pPr>
              <w:rPr>
                <w:lang w:val="en-AU" w:eastAsia="en-AU"/>
              </w:rPr>
            </w:pPr>
            <w:r w:rsidRPr="00A92004">
              <w:rPr>
                <w:lang w:val="en-AU" w:eastAsia="en-AU"/>
              </w:rPr>
              <w:t>Observes software functions, controls, integrations and workflows operating in a production or representative test environment.</w:t>
            </w:r>
          </w:p>
        </w:tc>
        <w:tc>
          <w:tcPr>
            <w:tcW w:w="0" w:type="auto"/>
            <w:tcBorders>
              <w:top w:val="single" w:sz="6" w:space="0" w:color="E6E6E6"/>
              <w:left w:val="single" w:sz="6" w:space="0" w:color="E6E6E6"/>
              <w:bottom w:val="single" w:sz="6" w:space="0" w:color="E6E6E6"/>
              <w:right w:val="single" w:sz="6" w:space="0" w:color="E6E6E6"/>
            </w:tcBorders>
            <w:hideMark/>
          </w:tcPr>
          <w:p w14:paraId="66AD3326" w14:textId="77777777" w:rsidR="0003776B" w:rsidRPr="00A92004" w:rsidRDefault="0003776B">
            <w:pPr>
              <w:rPr>
                <w:lang w:val="en-AU" w:eastAsia="en-AU"/>
              </w:rPr>
            </w:pPr>
            <w:r w:rsidRPr="00A92004">
              <w:rPr>
                <w:lang w:val="en-AU" w:eastAsia="en-AU"/>
              </w:rPr>
              <w:t>Demonstration environments, user accounts, test data, screenshots, recordings and demonstration scripts.</w:t>
            </w:r>
          </w:p>
        </w:tc>
      </w:tr>
      <w:tr w:rsidR="0003776B" w:rsidRPr="00A92004" w14:paraId="49A88AEA" w14:textId="77777777">
        <w:trPr>
          <w:cantSplit/>
        </w:trPr>
        <w:tc>
          <w:tcPr>
            <w:tcW w:w="0" w:type="auto"/>
            <w:tcBorders>
              <w:top w:val="single" w:sz="6" w:space="0" w:color="E6E6E6"/>
              <w:left w:val="single" w:sz="6" w:space="0" w:color="E6E6E6"/>
              <w:bottom w:val="single" w:sz="6" w:space="0" w:color="E6E6E6"/>
              <w:right w:val="single" w:sz="6" w:space="0" w:color="E6E6E6"/>
            </w:tcBorders>
            <w:hideMark/>
          </w:tcPr>
          <w:p w14:paraId="40FBF27E" w14:textId="77777777" w:rsidR="0003776B" w:rsidRPr="00A92004" w:rsidRDefault="0003776B">
            <w:pPr>
              <w:rPr>
                <w:lang w:val="en-AU" w:eastAsia="en-AU"/>
              </w:rPr>
            </w:pPr>
            <w:r w:rsidRPr="00A92004">
              <w:rPr>
                <w:b/>
                <w:bCs/>
                <w:lang w:val="en-AU" w:eastAsia="en-AU"/>
              </w:rPr>
              <w:t>Functional and technical testing</w:t>
            </w:r>
          </w:p>
        </w:tc>
        <w:tc>
          <w:tcPr>
            <w:tcW w:w="4483" w:type="dxa"/>
            <w:tcBorders>
              <w:top w:val="single" w:sz="6" w:space="0" w:color="E6E6E6"/>
              <w:left w:val="single" w:sz="6" w:space="0" w:color="E6E6E6"/>
              <w:bottom w:val="single" w:sz="6" w:space="0" w:color="E6E6E6"/>
              <w:right w:val="single" w:sz="6" w:space="0" w:color="E6E6E6"/>
            </w:tcBorders>
            <w:hideMark/>
          </w:tcPr>
          <w:p w14:paraId="1C92AEAE" w14:textId="77777777" w:rsidR="0003776B" w:rsidRPr="00A92004" w:rsidRDefault="0003776B">
            <w:pPr>
              <w:rPr>
                <w:lang w:val="en-AU" w:eastAsia="en-AU"/>
              </w:rPr>
            </w:pPr>
            <w:r w:rsidRPr="00A92004">
              <w:rPr>
                <w:lang w:val="en-AU" w:eastAsia="en-AU"/>
              </w:rPr>
              <w:t>Uses structured tests to verify software behaviour, workflows, integrations, security, access controls, data handling and system resilience. Includes functional, workflow, API, schema, access-control, security, export/restoration, negative/boundary and regression testing.</w:t>
            </w:r>
          </w:p>
        </w:tc>
        <w:tc>
          <w:tcPr>
            <w:tcW w:w="0" w:type="auto"/>
            <w:tcBorders>
              <w:top w:val="single" w:sz="6" w:space="0" w:color="E6E6E6"/>
              <w:left w:val="single" w:sz="6" w:space="0" w:color="E6E6E6"/>
              <w:bottom w:val="single" w:sz="6" w:space="0" w:color="E6E6E6"/>
              <w:right w:val="single" w:sz="6" w:space="0" w:color="E6E6E6"/>
            </w:tcBorders>
            <w:hideMark/>
          </w:tcPr>
          <w:p w14:paraId="42441A0F" w14:textId="77777777" w:rsidR="0003776B" w:rsidRPr="00A92004" w:rsidRDefault="0003776B">
            <w:pPr>
              <w:rPr>
                <w:lang w:val="en-AU" w:eastAsia="en-AU"/>
              </w:rPr>
            </w:pPr>
            <w:r w:rsidRPr="00A92004">
              <w:rPr>
                <w:lang w:val="en-AU" w:eastAsia="en-AU"/>
              </w:rPr>
              <w:t>Test plans, test cases, input data, expected and actual results, logs, screenshots, defect records and retest evidence.</w:t>
            </w:r>
          </w:p>
        </w:tc>
      </w:tr>
      <w:tr w:rsidR="0003776B" w:rsidRPr="00A92004" w14:paraId="70149744" w14:textId="77777777">
        <w:trPr>
          <w:cantSplit/>
        </w:trPr>
        <w:tc>
          <w:tcPr>
            <w:tcW w:w="0" w:type="auto"/>
            <w:tcBorders>
              <w:top w:val="single" w:sz="6" w:space="0" w:color="E6E6E6"/>
              <w:left w:val="single" w:sz="6" w:space="0" w:color="E6E6E6"/>
              <w:bottom w:val="single" w:sz="6" w:space="0" w:color="E6E6E6"/>
              <w:right w:val="single" w:sz="6" w:space="0" w:color="E6E6E6"/>
            </w:tcBorders>
            <w:hideMark/>
          </w:tcPr>
          <w:p w14:paraId="61E60833" w14:textId="77777777" w:rsidR="0003776B" w:rsidRPr="00A92004" w:rsidRDefault="0003776B">
            <w:pPr>
              <w:rPr>
                <w:lang w:val="en-AU" w:eastAsia="en-AU"/>
              </w:rPr>
            </w:pPr>
            <w:r w:rsidRPr="00A92004">
              <w:rPr>
                <w:b/>
                <w:bCs/>
                <w:lang w:val="en-AU" w:eastAsia="en-AU"/>
              </w:rPr>
              <w:t>Benchmark and quantitative analysis</w:t>
            </w:r>
          </w:p>
        </w:tc>
        <w:tc>
          <w:tcPr>
            <w:tcW w:w="4483" w:type="dxa"/>
            <w:tcBorders>
              <w:top w:val="single" w:sz="6" w:space="0" w:color="E6E6E6"/>
              <w:left w:val="single" w:sz="6" w:space="0" w:color="E6E6E6"/>
              <w:bottom w:val="single" w:sz="6" w:space="0" w:color="E6E6E6"/>
              <w:right w:val="single" w:sz="6" w:space="0" w:color="E6E6E6"/>
            </w:tcBorders>
            <w:hideMark/>
          </w:tcPr>
          <w:p w14:paraId="50D57A85" w14:textId="77777777" w:rsidR="0003776B" w:rsidRPr="00A92004" w:rsidRDefault="0003776B">
            <w:pPr>
              <w:rPr>
                <w:lang w:val="en-AU" w:eastAsia="en-AU"/>
              </w:rPr>
            </w:pPr>
            <w:r w:rsidRPr="00A92004">
              <w:rPr>
                <w:lang w:val="en-AU" w:eastAsia="en-AU"/>
              </w:rPr>
              <w:t>Compares calculations, ratings, measurements, performance or outputs against prescribed benchmarks, tolerances and reference results.</w:t>
            </w:r>
          </w:p>
        </w:tc>
        <w:tc>
          <w:tcPr>
            <w:tcW w:w="0" w:type="auto"/>
            <w:tcBorders>
              <w:top w:val="single" w:sz="6" w:space="0" w:color="E6E6E6"/>
              <w:left w:val="single" w:sz="6" w:space="0" w:color="E6E6E6"/>
              <w:bottom w:val="single" w:sz="6" w:space="0" w:color="E6E6E6"/>
              <w:right w:val="single" w:sz="6" w:space="0" w:color="E6E6E6"/>
            </w:tcBorders>
            <w:hideMark/>
          </w:tcPr>
          <w:p w14:paraId="28CA3309" w14:textId="77777777" w:rsidR="0003776B" w:rsidRPr="00A92004" w:rsidRDefault="0003776B">
            <w:pPr>
              <w:rPr>
                <w:lang w:val="en-AU" w:eastAsia="en-AU"/>
              </w:rPr>
            </w:pPr>
            <w:r w:rsidRPr="00A92004">
              <w:rPr>
                <w:lang w:val="en-AU" w:eastAsia="en-AU"/>
              </w:rPr>
              <w:t>Benchmark files, rating outputs, comparison tables, calculations, variance analysis and statistical results.</w:t>
            </w:r>
          </w:p>
        </w:tc>
      </w:tr>
      <w:tr w:rsidR="0003776B" w:rsidRPr="00A92004" w14:paraId="4DC0BADD" w14:textId="77777777">
        <w:trPr>
          <w:cantSplit/>
        </w:trPr>
        <w:tc>
          <w:tcPr>
            <w:tcW w:w="0" w:type="auto"/>
            <w:tcBorders>
              <w:top w:val="single" w:sz="6" w:space="0" w:color="E6E6E6"/>
              <w:left w:val="single" w:sz="6" w:space="0" w:color="E6E6E6"/>
              <w:bottom w:val="single" w:sz="6" w:space="0" w:color="E6E6E6"/>
              <w:right w:val="single" w:sz="6" w:space="0" w:color="E6E6E6"/>
            </w:tcBorders>
            <w:hideMark/>
          </w:tcPr>
          <w:p w14:paraId="60FBF1FB" w14:textId="77777777" w:rsidR="0003776B" w:rsidRPr="00A92004" w:rsidRDefault="0003776B">
            <w:pPr>
              <w:rPr>
                <w:lang w:val="en-AU" w:eastAsia="en-AU"/>
              </w:rPr>
            </w:pPr>
            <w:r w:rsidRPr="00A92004">
              <w:rPr>
                <w:b/>
                <w:bCs/>
                <w:lang w:val="en-AU" w:eastAsia="en-AU"/>
              </w:rPr>
              <w:t>Field evaluation</w:t>
            </w:r>
          </w:p>
        </w:tc>
        <w:tc>
          <w:tcPr>
            <w:tcW w:w="4483" w:type="dxa"/>
            <w:tcBorders>
              <w:top w:val="single" w:sz="6" w:space="0" w:color="E6E6E6"/>
              <w:left w:val="single" w:sz="6" w:space="0" w:color="E6E6E6"/>
              <w:bottom w:val="single" w:sz="6" w:space="0" w:color="E6E6E6"/>
              <w:right w:val="single" w:sz="6" w:space="0" w:color="E6E6E6"/>
            </w:tcBorders>
            <w:hideMark/>
          </w:tcPr>
          <w:p w14:paraId="3C7F01C6" w14:textId="77777777" w:rsidR="0003776B" w:rsidRPr="00A92004" w:rsidRDefault="0003776B">
            <w:pPr>
              <w:rPr>
                <w:lang w:val="en-AU" w:eastAsia="en-AU"/>
              </w:rPr>
            </w:pPr>
            <w:r w:rsidRPr="00A92004">
              <w:rPr>
                <w:lang w:val="en-AU" w:eastAsia="en-AU"/>
              </w:rPr>
              <w:t>Assesses software and data-capture technologies under representative real-world operating conditions.</w:t>
            </w:r>
          </w:p>
        </w:tc>
        <w:tc>
          <w:tcPr>
            <w:tcW w:w="0" w:type="auto"/>
            <w:tcBorders>
              <w:top w:val="single" w:sz="6" w:space="0" w:color="E6E6E6"/>
              <w:left w:val="single" w:sz="6" w:space="0" w:color="E6E6E6"/>
              <w:bottom w:val="single" w:sz="6" w:space="0" w:color="E6E6E6"/>
              <w:right w:val="single" w:sz="6" w:space="0" w:color="E6E6E6"/>
            </w:tcBorders>
            <w:hideMark/>
          </w:tcPr>
          <w:p w14:paraId="6F73EFBB" w14:textId="77777777" w:rsidR="0003776B" w:rsidRPr="00A92004" w:rsidRDefault="0003776B">
            <w:pPr>
              <w:rPr>
                <w:lang w:val="en-AU" w:eastAsia="en-AU"/>
              </w:rPr>
            </w:pPr>
            <w:r w:rsidRPr="00A92004">
              <w:rPr>
                <w:lang w:val="en-AU" w:eastAsia="en-AU"/>
              </w:rPr>
              <w:t>Field test plans, ground-truth measurements, captured data, photographs, performance results and retest evidence.</w:t>
            </w:r>
          </w:p>
        </w:tc>
      </w:tr>
      <w:tr w:rsidR="0003776B" w:rsidRPr="00A92004" w14:paraId="3D80D838" w14:textId="77777777">
        <w:trPr>
          <w:cantSplit/>
        </w:trPr>
        <w:tc>
          <w:tcPr>
            <w:tcW w:w="0" w:type="auto"/>
            <w:tcBorders>
              <w:top w:val="single" w:sz="6" w:space="0" w:color="E6E6E6"/>
              <w:left w:val="single" w:sz="6" w:space="0" w:color="E6E6E6"/>
              <w:bottom w:val="single" w:sz="6" w:space="0" w:color="E6E6E6"/>
              <w:right w:val="single" w:sz="6" w:space="0" w:color="E6E6E6"/>
            </w:tcBorders>
            <w:hideMark/>
          </w:tcPr>
          <w:p w14:paraId="75CD99B5" w14:textId="77777777" w:rsidR="0003776B" w:rsidRPr="00A92004" w:rsidRDefault="0003776B">
            <w:pPr>
              <w:rPr>
                <w:lang w:val="en-AU" w:eastAsia="en-AU"/>
              </w:rPr>
            </w:pPr>
            <w:r w:rsidRPr="00A92004">
              <w:rPr>
                <w:b/>
                <w:bCs/>
                <w:lang w:val="en-AU" w:eastAsia="en-AU"/>
              </w:rPr>
              <w:t>Independent assurance</w:t>
            </w:r>
          </w:p>
        </w:tc>
        <w:tc>
          <w:tcPr>
            <w:tcW w:w="4483" w:type="dxa"/>
            <w:tcBorders>
              <w:top w:val="single" w:sz="6" w:space="0" w:color="E6E6E6"/>
              <w:left w:val="single" w:sz="6" w:space="0" w:color="E6E6E6"/>
              <w:bottom w:val="single" w:sz="6" w:space="0" w:color="E6E6E6"/>
              <w:right w:val="single" w:sz="6" w:space="0" w:color="E6E6E6"/>
            </w:tcBorders>
            <w:hideMark/>
          </w:tcPr>
          <w:p w14:paraId="6B8EA465" w14:textId="77777777" w:rsidR="0003776B" w:rsidRPr="00A92004" w:rsidRDefault="0003776B">
            <w:pPr>
              <w:rPr>
                <w:lang w:val="en-AU" w:eastAsia="en-AU"/>
              </w:rPr>
            </w:pPr>
            <w:r w:rsidRPr="00A92004">
              <w:rPr>
                <w:lang w:val="en-AU" w:eastAsia="en-AU"/>
              </w:rPr>
              <w:t>Relies on suitably qualified independent parties to verify specialist requirements.</w:t>
            </w:r>
          </w:p>
        </w:tc>
        <w:tc>
          <w:tcPr>
            <w:tcW w:w="0" w:type="auto"/>
            <w:tcBorders>
              <w:top w:val="single" w:sz="6" w:space="0" w:color="E6E6E6"/>
              <w:left w:val="single" w:sz="6" w:space="0" w:color="E6E6E6"/>
              <w:bottom w:val="single" w:sz="6" w:space="0" w:color="E6E6E6"/>
              <w:right w:val="single" w:sz="6" w:space="0" w:color="E6E6E6"/>
            </w:tcBorders>
            <w:hideMark/>
          </w:tcPr>
          <w:p w14:paraId="5B3B7BDE" w14:textId="77777777" w:rsidR="00AD77C5" w:rsidRDefault="00AD77C5">
            <w:pPr>
              <w:rPr>
                <w:lang w:val="en-AU" w:eastAsia="en-AU"/>
              </w:rPr>
            </w:pPr>
            <w:r>
              <w:rPr>
                <w:lang w:val="en-AU" w:eastAsia="en-AU"/>
              </w:rPr>
              <w:t>Accredited assessor.</w:t>
            </w:r>
          </w:p>
          <w:p w14:paraId="5A45A968" w14:textId="51846882" w:rsidR="0003776B" w:rsidRPr="00A92004" w:rsidRDefault="00B931D3">
            <w:pPr>
              <w:rPr>
                <w:lang w:val="en-AU" w:eastAsia="en-AU"/>
              </w:rPr>
            </w:pPr>
            <w:r>
              <w:rPr>
                <w:lang w:val="en-AU" w:eastAsia="en-AU"/>
              </w:rPr>
              <w:t>If available</w:t>
            </w:r>
            <w:r w:rsidR="0059575C">
              <w:rPr>
                <w:lang w:val="en-AU" w:eastAsia="en-AU"/>
              </w:rPr>
              <w:t>: i</w:t>
            </w:r>
            <w:r w:rsidR="0003776B" w:rsidRPr="00A92004">
              <w:rPr>
                <w:lang w:val="en-AU" w:eastAsia="en-AU"/>
              </w:rPr>
              <w:t>ndependent reviews, penetration tests, IRAP assessments, ISO/IEC 27001 certifications, SOC 2 reports and similar attestations.</w:t>
            </w:r>
          </w:p>
        </w:tc>
      </w:tr>
    </w:tbl>
    <w:p w14:paraId="4B272401" w14:textId="2528CA86" w:rsidR="00CE7121" w:rsidRPr="003D05CE" w:rsidRDefault="00CE7121" w:rsidP="001F300C">
      <w:pPr>
        <w:pStyle w:val="Heading2"/>
      </w:pPr>
      <w:bookmarkStart w:id="34" w:name="_Toc243989327"/>
      <w:r w:rsidRPr="003D05CE">
        <w:t>Out of scope</w:t>
      </w:r>
      <w:bookmarkEnd w:id="25"/>
      <w:bookmarkEnd w:id="26"/>
      <w:bookmarkEnd w:id="27"/>
      <w:bookmarkEnd w:id="28"/>
      <w:bookmarkEnd w:id="29"/>
      <w:bookmarkEnd w:id="30"/>
      <w:bookmarkEnd w:id="34"/>
    </w:p>
    <w:p w14:paraId="204E0238" w14:textId="48E933EC" w:rsidR="003E36C4" w:rsidRPr="00A97A3B" w:rsidRDefault="003E36C4" w:rsidP="000D0641">
      <w:pPr>
        <w:pStyle w:val="ListParagraph"/>
        <w:numPr>
          <w:ilvl w:val="0"/>
          <w:numId w:val="187"/>
        </w:numPr>
      </w:pPr>
      <w:r w:rsidRPr="00A97A3B">
        <w:t>New home desktop-based tools currently accredited under the SAP</w:t>
      </w:r>
    </w:p>
    <w:p w14:paraId="51B591A0" w14:textId="65D4FF55" w:rsidR="00B570D6" w:rsidRPr="00A97A3B" w:rsidRDefault="006D3F4E" w:rsidP="000D0641">
      <w:pPr>
        <w:pStyle w:val="ListParagraph"/>
        <w:numPr>
          <w:ilvl w:val="0"/>
          <w:numId w:val="187"/>
        </w:numPr>
      </w:pPr>
      <w:r w:rsidRPr="00A97A3B">
        <w:t>UI tools that rely on assessors accessing the AE interface directly to complete or modify a rating file</w:t>
      </w:r>
    </w:p>
    <w:p w14:paraId="6FB32804" w14:textId="33AB9FEE" w:rsidR="00154562" w:rsidRPr="00A97A3B" w:rsidRDefault="00B45D3F" w:rsidP="000D0641">
      <w:pPr>
        <w:pStyle w:val="ListParagraph"/>
        <w:numPr>
          <w:ilvl w:val="0"/>
          <w:numId w:val="187"/>
        </w:numPr>
      </w:pPr>
      <w:r w:rsidRPr="00A97A3B">
        <w:t xml:space="preserve">Optional additional reporting or </w:t>
      </w:r>
      <w:r w:rsidR="00117B64" w:rsidRPr="00A97A3B">
        <w:t>similar</w:t>
      </w:r>
      <w:r w:rsidRPr="00A97A3B">
        <w:t xml:space="preserve"> </w:t>
      </w:r>
      <w:r w:rsidR="0083358B" w:rsidRPr="00A97A3B">
        <w:t xml:space="preserve">functionality </w:t>
      </w:r>
      <w:r w:rsidRPr="00A97A3B">
        <w:t xml:space="preserve">that </w:t>
      </w:r>
      <w:r w:rsidR="0083358B" w:rsidRPr="00A97A3B">
        <w:t>supports</w:t>
      </w:r>
      <w:r w:rsidR="00117B64" w:rsidRPr="00A97A3B">
        <w:t xml:space="preserve"> assessors </w:t>
      </w:r>
      <w:r w:rsidR="0083358B" w:rsidRPr="00A97A3B">
        <w:t>in providing householders with customised</w:t>
      </w:r>
      <w:r w:rsidR="00117B64" w:rsidRPr="00A97A3B">
        <w:t xml:space="preserve"> </w:t>
      </w:r>
      <w:r w:rsidR="00D46387" w:rsidRPr="00A97A3B">
        <w:t>energy upgrade guidance</w:t>
      </w:r>
      <w:r w:rsidR="00D46387" w:rsidRPr="00A97A3B" w:rsidDel="00E531D6">
        <w:t>.</w:t>
      </w:r>
      <w:r w:rsidR="00D46387" w:rsidRPr="00A97A3B">
        <w:t xml:space="preserve"> </w:t>
      </w:r>
    </w:p>
    <w:p w14:paraId="75DD335B" w14:textId="017BB6E5" w:rsidR="0076631A" w:rsidRPr="00A97A3B" w:rsidRDefault="008E3C19" w:rsidP="000D0641">
      <w:pPr>
        <w:pStyle w:val="ListParagraph"/>
        <w:numPr>
          <w:ilvl w:val="0"/>
          <w:numId w:val="187"/>
        </w:numPr>
      </w:pPr>
      <w:r w:rsidRPr="00A97A3B">
        <w:t>A</w:t>
      </w:r>
      <w:r w:rsidR="0076631A" w:rsidRPr="00A97A3B">
        <w:t xml:space="preserve">ssessor qualifications, accreditation, professional conduct or training that is not specific to the operation of accredited software </w:t>
      </w:r>
    </w:p>
    <w:p w14:paraId="42082FE1" w14:textId="3C9DA5B1" w:rsidR="0076631A" w:rsidRPr="00A97A3B" w:rsidRDefault="006B3D7D" w:rsidP="000D0641">
      <w:pPr>
        <w:pStyle w:val="ListParagraph"/>
        <w:numPr>
          <w:ilvl w:val="0"/>
          <w:numId w:val="187"/>
        </w:numPr>
      </w:pPr>
      <w:r w:rsidRPr="00A97A3B">
        <w:t>T</w:t>
      </w:r>
      <w:r w:rsidR="0076631A" w:rsidRPr="00A97A3B">
        <w:t xml:space="preserve">he detailed NatHERS assessment methodology, modelling rules or evidence requirements established in applicable </w:t>
      </w:r>
      <w:r w:rsidRPr="00A97A3B">
        <w:t>t</w:t>
      </w:r>
      <w:r w:rsidR="0076631A" w:rsidRPr="00A97A3B">
        <w:t xml:space="preserve">echnical </w:t>
      </w:r>
      <w:r w:rsidRPr="00A97A3B">
        <w:t>n</w:t>
      </w:r>
      <w:r w:rsidR="0076631A" w:rsidRPr="00A97A3B">
        <w:t xml:space="preserve">otes, calculation methods and standardisation documents </w:t>
      </w:r>
    </w:p>
    <w:p w14:paraId="4F21B476" w14:textId="4FA90531" w:rsidR="0076631A" w:rsidRPr="00A97A3B" w:rsidRDefault="0076631A" w:rsidP="000D0641">
      <w:pPr>
        <w:pStyle w:val="ListParagraph"/>
        <w:numPr>
          <w:ilvl w:val="0"/>
          <w:numId w:val="187"/>
        </w:numPr>
      </w:pPr>
      <w:r w:rsidRPr="00A97A3B">
        <w:lastRenderedPageBreak/>
        <w:t xml:space="preserve">CSIRO API specifications, calculation-engine design, platform operation or certificate-service administration, except where the software must integrate with or comply with those services </w:t>
      </w:r>
    </w:p>
    <w:p w14:paraId="4E7BB9E6" w14:textId="06EA4288" w:rsidR="0076631A" w:rsidRPr="00A97A3B" w:rsidRDefault="006B3D7D" w:rsidP="000D0641">
      <w:pPr>
        <w:pStyle w:val="ListParagraph"/>
        <w:numPr>
          <w:ilvl w:val="0"/>
          <w:numId w:val="187"/>
        </w:numPr>
      </w:pPr>
      <w:r w:rsidRPr="00A97A3B">
        <w:t>A</w:t>
      </w:r>
      <w:r w:rsidR="0076631A" w:rsidRPr="00A97A3B">
        <w:t xml:space="preserve">ssessor auditing policies and processes, except for software functionality required to support audit access, record retention, data export, traceability and monitoring </w:t>
      </w:r>
    </w:p>
    <w:p w14:paraId="7B977D79" w14:textId="64071CF7" w:rsidR="0076631A" w:rsidRPr="00A97A3B" w:rsidRDefault="006B3D7D" w:rsidP="000D0641">
      <w:pPr>
        <w:pStyle w:val="ListParagraph"/>
        <w:numPr>
          <w:ilvl w:val="0"/>
          <w:numId w:val="187"/>
        </w:numPr>
      </w:pPr>
      <w:r w:rsidRPr="00A97A3B">
        <w:t>C</w:t>
      </w:r>
      <w:r w:rsidR="0076631A" w:rsidRPr="00A97A3B">
        <w:t xml:space="preserve">ommercial arrangements or disputes between assessors, software providers, clients or other third parties </w:t>
      </w:r>
    </w:p>
    <w:p w14:paraId="7DB591C0" w14:textId="7FEF2D75" w:rsidR="0076631A" w:rsidRPr="00A97A3B" w:rsidRDefault="006B3D7D" w:rsidP="000D0641">
      <w:pPr>
        <w:pStyle w:val="ListParagraph"/>
        <w:numPr>
          <w:ilvl w:val="0"/>
          <w:numId w:val="187"/>
        </w:numPr>
      </w:pPr>
      <w:r w:rsidRPr="00A97A3B">
        <w:t>O</w:t>
      </w:r>
      <w:r w:rsidR="0076631A" w:rsidRPr="00A97A3B">
        <w:t xml:space="preserve">ptional reporting, renovation planning, upgrade advice or other services that are additional to prescribed NatHERS rating and certificate outputs </w:t>
      </w:r>
    </w:p>
    <w:p w14:paraId="39A56A43" w14:textId="15AFD9C4" w:rsidR="0076631A" w:rsidRPr="00A97A3B" w:rsidRDefault="006B3D7D" w:rsidP="000D0641">
      <w:pPr>
        <w:pStyle w:val="ListParagraph"/>
        <w:numPr>
          <w:ilvl w:val="0"/>
          <w:numId w:val="187"/>
        </w:numPr>
      </w:pPr>
      <w:r w:rsidRPr="00A97A3B">
        <w:t>N</w:t>
      </w:r>
      <w:r w:rsidR="0076631A" w:rsidRPr="00A97A3B">
        <w:t xml:space="preserve">on-NatHERS or non-approved software functionality, except where controls are required to segregate that functionality from accredited functions and prevent it from being represented as suitable for regulatory, compliance or disclosure purposes </w:t>
      </w:r>
    </w:p>
    <w:p w14:paraId="60C1134E" w14:textId="737644C5" w:rsidR="000B3299" w:rsidRPr="00F61B9D" w:rsidRDefault="00071CBE" w:rsidP="009E775F">
      <w:pPr>
        <w:pStyle w:val="Heading1"/>
      </w:pPr>
      <w:bookmarkStart w:id="35" w:name="_Toc240208146"/>
      <w:bookmarkStart w:id="36" w:name="_Toc240209023"/>
      <w:bookmarkStart w:id="37" w:name="_Toc240894901"/>
      <w:bookmarkStart w:id="38" w:name="_Toc240969676"/>
      <w:bookmarkStart w:id="39" w:name="_Toc241588940"/>
      <w:bookmarkStart w:id="40" w:name="_Toc242348359"/>
      <w:bookmarkStart w:id="41" w:name="_Toc243989328"/>
      <w:r w:rsidRPr="00F61B9D">
        <w:t>Definitions</w:t>
      </w:r>
      <w:r w:rsidR="00251319" w:rsidRPr="00F61B9D">
        <w:t>, acronyms and abbreviations</w:t>
      </w:r>
      <w:bookmarkEnd w:id="35"/>
      <w:bookmarkEnd w:id="36"/>
      <w:bookmarkEnd w:id="37"/>
      <w:bookmarkEnd w:id="38"/>
      <w:bookmarkEnd w:id="39"/>
      <w:bookmarkEnd w:id="40"/>
      <w:bookmarkEnd w:id="41"/>
    </w:p>
    <w:tbl>
      <w:tblPr>
        <w:tblStyle w:val="TableGrid"/>
        <w:tblW w:w="0" w:type="auto"/>
        <w:tblInd w:w="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175"/>
        <w:gridCol w:w="7679"/>
      </w:tblGrid>
      <w:tr w:rsidR="0071369E" w:rsidRPr="003A4941" w14:paraId="1CC1F6B6" w14:textId="77777777" w:rsidTr="00A97A3B">
        <w:tc>
          <w:tcPr>
            <w:tcW w:w="2175" w:type="dxa"/>
          </w:tcPr>
          <w:p w14:paraId="0F2F3420" w14:textId="6ABAE74E" w:rsidR="0071369E" w:rsidRDefault="0071369E" w:rsidP="0071369E">
            <w:pPr>
              <w:pStyle w:val="ListBullet"/>
              <w:numPr>
                <w:ilvl w:val="0"/>
                <w:numId w:val="0"/>
              </w:numPr>
            </w:pPr>
            <w:r>
              <w:t>Accreditation Deed</w:t>
            </w:r>
          </w:p>
        </w:tc>
        <w:tc>
          <w:tcPr>
            <w:tcW w:w="7679" w:type="dxa"/>
          </w:tcPr>
          <w:p w14:paraId="20EF70AA" w14:textId="1F489552" w:rsidR="0071369E" w:rsidRPr="00913A9C" w:rsidRDefault="0071369E" w:rsidP="0071369E">
            <w:pPr>
              <w:pStyle w:val="ListBullet"/>
              <w:numPr>
                <w:ilvl w:val="0"/>
                <w:numId w:val="0"/>
              </w:numPr>
            </w:pPr>
            <w:r>
              <w:t>The deed executed</w:t>
            </w:r>
            <w:r w:rsidDel="00BF37ED">
              <w:t xml:space="preserve"> </w:t>
            </w:r>
            <w:r>
              <w:t xml:space="preserve">between the NatHERS Administrator and the Software </w:t>
            </w:r>
            <w:r w:rsidRPr="00EA14F6">
              <w:t>Provider</w:t>
            </w:r>
            <w:r>
              <w:t xml:space="preserve"> </w:t>
            </w:r>
            <w:r w:rsidRPr="002C18FC">
              <w:t xml:space="preserve">establish the framework by which the NatHERS Administrator Accredits the </w:t>
            </w:r>
            <w:r>
              <w:t xml:space="preserve">Software </w:t>
            </w:r>
            <w:r w:rsidRPr="002C18FC">
              <w:t xml:space="preserve">Provider’s </w:t>
            </w:r>
            <w:r>
              <w:t xml:space="preserve">Software </w:t>
            </w:r>
            <w:r w:rsidRPr="002C18FC">
              <w:t xml:space="preserve">Tool, and that the </w:t>
            </w:r>
            <w:r>
              <w:t xml:space="preserve">Software </w:t>
            </w:r>
            <w:r w:rsidRPr="002C18FC">
              <w:t>Provider</w:t>
            </w:r>
            <w:r>
              <w:t xml:space="preserve"> and Software </w:t>
            </w:r>
            <w:r w:rsidRPr="002C18FC">
              <w:t>Tool will comply with the relevant Terms and Conditions, Accreditation Notice and Protocols.</w:t>
            </w:r>
          </w:p>
        </w:tc>
      </w:tr>
      <w:tr w:rsidR="00480992" w:rsidRPr="003A4941" w14:paraId="34610343" w14:textId="77777777" w:rsidTr="00A97A3B">
        <w:tc>
          <w:tcPr>
            <w:tcW w:w="2175" w:type="dxa"/>
          </w:tcPr>
          <w:p w14:paraId="3FF9260F" w14:textId="25C97ED9" w:rsidR="00480992" w:rsidRDefault="00480992" w:rsidP="001369F6">
            <w:pPr>
              <w:pStyle w:val="ListBullet"/>
              <w:numPr>
                <w:ilvl w:val="0"/>
                <w:numId w:val="0"/>
              </w:numPr>
            </w:pPr>
            <w:r>
              <w:t xml:space="preserve">Approved </w:t>
            </w:r>
            <w:r w:rsidR="00C6296C">
              <w:t>s</w:t>
            </w:r>
            <w:r>
              <w:t>ettings</w:t>
            </w:r>
          </w:p>
        </w:tc>
        <w:tc>
          <w:tcPr>
            <w:tcW w:w="7679" w:type="dxa"/>
          </w:tcPr>
          <w:p w14:paraId="5435F0BA" w14:textId="1B865152" w:rsidR="00480992" w:rsidRDefault="00913A9C" w:rsidP="00FA1030">
            <w:pPr>
              <w:pStyle w:val="ListBullet"/>
              <w:numPr>
                <w:ilvl w:val="0"/>
                <w:numId w:val="0"/>
              </w:numPr>
            </w:pPr>
            <w:r w:rsidRPr="00913A9C">
              <w:t>Are the locked-down features / requirements specified throughout this document, that must be used to generate certificates.</w:t>
            </w:r>
          </w:p>
        </w:tc>
      </w:tr>
      <w:tr w:rsidR="00FD3862" w:rsidRPr="003A4941" w14:paraId="124C7137" w14:textId="77777777" w:rsidTr="00A97A3B">
        <w:tc>
          <w:tcPr>
            <w:tcW w:w="2175" w:type="dxa"/>
          </w:tcPr>
          <w:p w14:paraId="723A5850" w14:textId="48185BEE" w:rsidR="00FD3862" w:rsidRDefault="00E378B6" w:rsidP="001369F6">
            <w:pPr>
              <w:pStyle w:val="ListBullet"/>
              <w:numPr>
                <w:ilvl w:val="0"/>
                <w:numId w:val="0"/>
              </w:numPr>
            </w:pPr>
            <w:r w:rsidRPr="00E378B6">
              <w:t>Assessment Data</w:t>
            </w:r>
          </w:p>
        </w:tc>
        <w:tc>
          <w:tcPr>
            <w:tcW w:w="7679" w:type="dxa"/>
          </w:tcPr>
          <w:p w14:paraId="6950B102" w14:textId="77777777" w:rsidR="00FD3862" w:rsidRDefault="001D0861" w:rsidP="001369F6">
            <w:pPr>
              <w:pStyle w:val="ListBullet"/>
              <w:numPr>
                <w:ilvl w:val="0"/>
                <w:numId w:val="0"/>
              </w:numPr>
            </w:pPr>
            <w:r w:rsidRPr="001D0861">
              <w:t>Any information, data, documents, images, photographs, videos, scans, plans, drawings, specifications, appliance invoices, evidence data, spatial data, notes, files, records, inputs, outputs or other material, whether or not comprised in or forming part of an Assessment File, Home Energy Rating Certificate or Rating Summary, that is collected, created, uploaded, entered, generated, processed, stored or made available in connection with a NatHERS for existing homes assessment or the use of a User Interface Tool, Certificate Portal, AccuRate Enterprise, or any third party tool, system or service relevant to a NatHERS for existing homes assessment.</w:t>
            </w:r>
          </w:p>
          <w:p w14:paraId="435AED3F" w14:textId="356140EF" w:rsidR="00FD3862" w:rsidRDefault="00EF16CD" w:rsidP="001369F6">
            <w:pPr>
              <w:pStyle w:val="ListBullet"/>
              <w:numPr>
                <w:ilvl w:val="0"/>
                <w:numId w:val="0"/>
              </w:numPr>
            </w:pPr>
            <w:r>
              <w:t xml:space="preserve">The NatHERS Administrator can specify at its sole discretion the </w:t>
            </w:r>
            <w:r w:rsidR="009D2ACC">
              <w:t xml:space="preserve">data fields and requirements of NatHERS Data. </w:t>
            </w:r>
          </w:p>
        </w:tc>
      </w:tr>
      <w:tr w:rsidR="00480992" w:rsidRPr="003A4941" w14:paraId="51CEE89B" w14:textId="77777777" w:rsidTr="00A97A3B">
        <w:tc>
          <w:tcPr>
            <w:tcW w:w="2175" w:type="dxa"/>
          </w:tcPr>
          <w:p w14:paraId="08C6E634" w14:textId="77777777" w:rsidR="00480992" w:rsidRPr="003A4941" w:rsidRDefault="00480992" w:rsidP="001369F6">
            <w:pPr>
              <w:pStyle w:val="ListBullet"/>
              <w:numPr>
                <w:ilvl w:val="0"/>
                <w:numId w:val="0"/>
              </w:numPr>
            </w:pPr>
            <w:r w:rsidRPr="003A4941">
              <w:t>Assessor</w:t>
            </w:r>
          </w:p>
        </w:tc>
        <w:tc>
          <w:tcPr>
            <w:tcW w:w="7679" w:type="dxa"/>
          </w:tcPr>
          <w:p w14:paraId="517A0998" w14:textId="2190766D" w:rsidR="00480992" w:rsidRPr="003A4941" w:rsidRDefault="00480992" w:rsidP="001369F6">
            <w:pPr>
              <w:pStyle w:val="ListBullet"/>
              <w:numPr>
                <w:ilvl w:val="0"/>
                <w:numId w:val="0"/>
              </w:numPr>
            </w:pPr>
            <w:r>
              <w:t>A</w:t>
            </w:r>
            <w:r w:rsidRPr="003A4941">
              <w:t>uthorised user responsible for assessment inputs, evidence review and completion.</w:t>
            </w:r>
            <w:r w:rsidR="009C52E3">
              <w:t xml:space="preserve">  </w:t>
            </w:r>
          </w:p>
        </w:tc>
      </w:tr>
      <w:tr w:rsidR="00480992" w:rsidRPr="003A4941" w14:paraId="557318C9" w14:textId="77777777" w:rsidTr="00A97A3B">
        <w:tc>
          <w:tcPr>
            <w:tcW w:w="2175" w:type="dxa"/>
          </w:tcPr>
          <w:p w14:paraId="09BE5ABA" w14:textId="77777777" w:rsidR="00480992" w:rsidRPr="003A4941" w:rsidRDefault="00480992" w:rsidP="001369F6">
            <w:pPr>
              <w:pStyle w:val="ListBullet"/>
              <w:numPr>
                <w:ilvl w:val="0"/>
                <w:numId w:val="0"/>
              </w:numPr>
            </w:pPr>
            <w:r w:rsidRPr="003A4941">
              <w:t>Auditor</w:t>
            </w:r>
          </w:p>
        </w:tc>
        <w:tc>
          <w:tcPr>
            <w:tcW w:w="7679" w:type="dxa"/>
          </w:tcPr>
          <w:p w14:paraId="66AB51EF" w14:textId="68E13725" w:rsidR="00480992" w:rsidRPr="003A4941" w:rsidRDefault="001B29B9" w:rsidP="001369F6">
            <w:pPr>
              <w:pStyle w:val="ListBullet"/>
              <w:numPr>
                <w:ilvl w:val="0"/>
                <w:numId w:val="0"/>
              </w:numPr>
            </w:pPr>
            <w:r>
              <w:t>A</w:t>
            </w:r>
            <w:r w:rsidRPr="003A4941">
              <w:t xml:space="preserve">uthorised </w:t>
            </w:r>
            <w:r w:rsidR="00480992" w:rsidRPr="003A4941">
              <w:t>recipient with role-scoped access</w:t>
            </w:r>
            <w:r w:rsidR="001501A6">
              <w:t>.</w:t>
            </w:r>
          </w:p>
        </w:tc>
      </w:tr>
      <w:tr w:rsidR="00480992" w:rsidRPr="003A4941" w14:paraId="7BD3A0FB" w14:textId="77777777" w:rsidTr="00A97A3B">
        <w:tc>
          <w:tcPr>
            <w:tcW w:w="2175" w:type="dxa"/>
          </w:tcPr>
          <w:p w14:paraId="3B8AC47E" w14:textId="77777777" w:rsidR="00480992" w:rsidRDefault="00480992" w:rsidP="001369F6">
            <w:pPr>
              <w:pStyle w:val="ListBullet"/>
              <w:numPr>
                <w:ilvl w:val="0"/>
                <w:numId w:val="0"/>
              </w:numPr>
            </w:pPr>
            <w:r>
              <w:t>Certificate(s)</w:t>
            </w:r>
          </w:p>
        </w:tc>
        <w:tc>
          <w:tcPr>
            <w:tcW w:w="7679" w:type="dxa"/>
          </w:tcPr>
          <w:p w14:paraId="55A0D7B6" w14:textId="77777777" w:rsidR="00480992" w:rsidRDefault="00480992" w:rsidP="001369F6">
            <w:pPr>
              <w:pStyle w:val="ListBullet"/>
              <w:numPr>
                <w:ilvl w:val="0"/>
                <w:numId w:val="0"/>
              </w:numPr>
            </w:pPr>
            <w:r>
              <w:t>Two certificate formats:</w:t>
            </w:r>
          </w:p>
          <w:p w14:paraId="168034F7" w14:textId="3BAC024D" w:rsidR="00480992" w:rsidRDefault="00480992" w:rsidP="001369F6">
            <w:pPr>
              <w:pStyle w:val="ListBullet"/>
              <w:numPr>
                <w:ilvl w:val="0"/>
                <w:numId w:val="0"/>
              </w:numPr>
              <w:ind w:left="360"/>
            </w:pPr>
            <w:r w:rsidRPr="00FA1030">
              <w:t xml:space="preserve">The Home Energy Rating </w:t>
            </w:r>
            <w:r w:rsidR="00F97079" w:rsidRPr="00FA1030">
              <w:t xml:space="preserve">(NatHERS) </w:t>
            </w:r>
            <w:r w:rsidRPr="00FA1030">
              <w:t>Certificate for new</w:t>
            </w:r>
            <w:r>
              <w:t xml:space="preserve"> homes and </w:t>
            </w:r>
          </w:p>
          <w:p w14:paraId="4F7CA505" w14:textId="34749FA6" w:rsidR="00480992" w:rsidRDefault="00480992" w:rsidP="001369F6">
            <w:pPr>
              <w:pStyle w:val="ListBullet"/>
              <w:numPr>
                <w:ilvl w:val="0"/>
                <w:numId w:val="0"/>
              </w:numPr>
              <w:ind w:left="360"/>
            </w:pPr>
            <w:r>
              <w:t xml:space="preserve">the </w:t>
            </w:r>
            <w:r w:rsidRPr="0004675F">
              <w:t>Home Energy Rating Certificate</w:t>
            </w:r>
            <w:r>
              <w:t xml:space="preserve"> for existing homes</w:t>
            </w:r>
          </w:p>
        </w:tc>
      </w:tr>
      <w:tr w:rsidR="00480992" w:rsidRPr="003A4941" w14:paraId="04EF8D50" w14:textId="77777777" w:rsidTr="00A97A3B">
        <w:tc>
          <w:tcPr>
            <w:tcW w:w="2175" w:type="dxa"/>
          </w:tcPr>
          <w:p w14:paraId="00D3BA2B" w14:textId="77777777" w:rsidR="00480992" w:rsidRPr="003A4941" w:rsidRDefault="00480992" w:rsidP="001369F6">
            <w:pPr>
              <w:pStyle w:val="ListBullet"/>
              <w:numPr>
                <w:ilvl w:val="0"/>
                <w:numId w:val="0"/>
              </w:numPr>
            </w:pPr>
            <w:r>
              <w:t>CSIRO platform</w:t>
            </w:r>
          </w:p>
        </w:tc>
        <w:tc>
          <w:tcPr>
            <w:tcW w:w="7679" w:type="dxa"/>
          </w:tcPr>
          <w:p w14:paraId="5599B632" w14:textId="1BF945C7" w:rsidR="00480992" w:rsidRPr="003A4941" w:rsidRDefault="00480992" w:rsidP="001369F6">
            <w:pPr>
              <w:pStyle w:val="ListBullet"/>
              <w:numPr>
                <w:ilvl w:val="0"/>
                <w:numId w:val="0"/>
              </w:numPr>
            </w:pPr>
            <w:r>
              <w:t xml:space="preserve">All-encompassing term for the AccuRate </w:t>
            </w:r>
            <w:r w:rsidR="007234C5">
              <w:t xml:space="preserve">Enterprise </w:t>
            </w:r>
            <w:r>
              <w:t>Engine, Chenath Engine and H</w:t>
            </w:r>
            <w:r w:rsidR="00DC4123">
              <w:t>S</w:t>
            </w:r>
            <w:r>
              <w:t>tar portal</w:t>
            </w:r>
            <w:r w:rsidR="004F47CF">
              <w:t>.</w:t>
            </w:r>
          </w:p>
        </w:tc>
      </w:tr>
      <w:tr w:rsidR="00480992" w:rsidRPr="003A4941" w14:paraId="3BA90A07" w14:textId="77777777" w:rsidTr="00A97A3B">
        <w:tc>
          <w:tcPr>
            <w:tcW w:w="2175" w:type="dxa"/>
          </w:tcPr>
          <w:p w14:paraId="750CD947" w14:textId="77777777" w:rsidR="00480992" w:rsidRPr="003A4941" w:rsidRDefault="00480992" w:rsidP="001369F6">
            <w:pPr>
              <w:pStyle w:val="ListBullet"/>
              <w:numPr>
                <w:ilvl w:val="0"/>
                <w:numId w:val="0"/>
              </w:numPr>
            </w:pPr>
            <w:r w:rsidRPr="003A4941">
              <w:t>Data collector</w:t>
            </w:r>
          </w:p>
        </w:tc>
        <w:tc>
          <w:tcPr>
            <w:tcW w:w="7679" w:type="dxa"/>
          </w:tcPr>
          <w:p w14:paraId="08F860DF" w14:textId="77777777" w:rsidR="00480992" w:rsidRPr="003A4941" w:rsidRDefault="00480992" w:rsidP="001369F6">
            <w:pPr>
              <w:pStyle w:val="ListBullet"/>
              <w:numPr>
                <w:ilvl w:val="0"/>
                <w:numId w:val="0"/>
              </w:numPr>
            </w:pPr>
            <w:r>
              <w:t>A</w:t>
            </w:r>
            <w:r w:rsidRPr="003A4941">
              <w:t>uthorised person who may collect information for assessor review.</w:t>
            </w:r>
          </w:p>
        </w:tc>
      </w:tr>
      <w:tr w:rsidR="00480992" w:rsidRPr="003A4941" w14:paraId="203B1B45" w14:textId="77777777" w:rsidTr="00A97A3B">
        <w:tc>
          <w:tcPr>
            <w:tcW w:w="2175" w:type="dxa"/>
          </w:tcPr>
          <w:p w14:paraId="5EF27F2A" w14:textId="62BD0434" w:rsidR="00480992" w:rsidRPr="003A4941" w:rsidRDefault="00480992" w:rsidP="001369F6">
            <w:pPr>
              <w:pStyle w:val="ListBullet"/>
              <w:numPr>
                <w:ilvl w:val="0"/>
                <w:numId w:val="0"/>
              </w:numPr>
            </w:pPr>
            <w:r w:rsidRPr="003A4941">
              <w:t xml:space="preserve">NatHERS </w:t>
            </w:r>
            <w:r w:rsidR="00F7747E">
              <w:t>A</w:t>
            </w:r>
            <w:r w:rsidRPr="003A4941">
              <w:t>dministrator</w:t>
            </w:r>
          </w:p>
        </w:tc>
        <w:tc>
          <w:tcPr>
            <w:tcW w:w="7679" w:type="dxa"/>
          </w:tcPr>
          <w:p w14:paraId="6EB72AA2" w14:textId="3042E79F" w:rsidR="00480992" w:rsidRDefault="00D91BB1" w:rsidP="001369F6">
            <w:pPr>
              <w:pStyle w:val="ListBullet"/>
              <w:numPr>
                <w:ilvl w:val="0"/>
                <w:numId w:val="0"/>
              </w:numPr>
            </w:pPr>
            <w:r>
              <w:t>A</w:t>
            </w:r>
            <w:r w:rsidR="00480992" w:rsidRPr="003A4941">
              <w:t>ccreditation authority and issuer of program requirements</w:t>
            </w:r>
            <w:r w:rsidR="003505CB">
              <w:t>.</w:t>
            </w:r>
          </w:p>
          <w:p w14:paraId="1805592F" w14:textId="3A63A04C" w:rsidR="003505CB" w:rsidRPr="003A4941" w:rsidRDefault="003505CB" w:rsidP="001369F6">
            <w:pPr>
              <w:pStyle w:val="ListBullet"/>
              <w:numPr>
                <w:ilvl w:val="0"/>
                <w:numId w:val="0"/>
              </w:numPr>
            </w:pPr>
            <w:r w:rsidRPr="003505CB">
              <w:t xml:space="preserve">NatHERS is administered by the Australian Government on behalf of all states and territories. The role of NatHERS Administrator is a function of the Australian </w:t>
            </w:r>
            <w:r w:rsidRPr="003505CB">
              <w:lastRenderedPageBreak/>
              <w:t>Government Department of Climate Change, Energy, the Environment and Water (DCCEEW), or any subsequent Australian Government department that assumes responsibility for residential energy efficiency.</w:t>
            </w:r>
          </w:p>
        </w:tc>
      </w:tr>
      <w:tr w:rsidR="00975BEE" w:rsidRPr="003A4941" w14:paraId="0FE76747" w14:textId="77777777" w:rsidTr="00A97A3B">
        <w:tc>
          <w:tcPr>
            <w:tcW w:w="2175" w:type="dxa"/>
          </w:tcPr>
          <w:p w14:paraId="4EEFB7FF" w14:textId="36028F68" w:rsidR="00975BEE" w:rsidRPr="003A4941" w:rsidRDefault="00975BEE" w:rsidP="001369F6">
            <w:pPr>
              <w:pStyle w:val="ListBullet"/>
              <w:numPr>
                <w:ilvl w:val="0"/>
                <w:numId w:val="0"/>
              </w:numPr>
            </w:pPr>
            <w:r>
              <w:lastRenderedPageBreak/>
              <w:t>NatHERS team</w:t>
            </w:r>
          </w:p>
        </w:tc>
        <w:tc>
          <w:tcPr>
            <w:tcW w:w="7679" w:type="dxa"/>
          </w:tcPr>
          <w:p w14:paraId="5D7295BD" w14:textId="6EBC68F8" w:rsidR="00975BEE" w:rsidRPr="003A4941" w:rsidRDefault="00BF52FA" w:rsidP="001369F6">
            <w:pPr>
              <w:pStyle w:val="ListBullet"/>
              <w:numPr>
                <w:ilvl w:val="0"/>
                <w:numId w:val="0"/>
              </w:numPr>
            </w:pPr>
            <w:r>
              <w:t xml:space="preserve">Staff </w:t>
            </w:r>
            <w:r w:rsidR="00AE5D88">
              <w:t>handling the operations and administration of the Scheme</w:t>
            </w:r>
            <w:r w:rsidR="00F7747E">
              <w:t>.</w:t>
            </w:r>
          </w:p>
        </w:tc>
      </w:tr>
      <w:tr w:rsidR="00480992" w:rsidRPr="003A4941" w14:paraId="2B860A3E" w14:textId="77777777" w:rsidTr="00A97A3B">
        <w:tc>
          <w:tcPr>
            <w:tcW w:w="2175" w:type="dxa"/>
          </w:tcPr>
          <w:p w14:paraId="1691EC94" w14:textId="77777777" w:rsidR="00480992" w:rsidRPr="003A4941" w:rsidRDefault="00480992" w:rsidP="001369F6">
            <w:pPr>
              <w:pStyle w:val="ListBullet"/>
              <w:numPr>
                <w:ilvl w:val="0"/>
                <w:numId w:val="0"/>
              </w:numPr>
            </w:pPr>
            <w:bookmarkStart w:id="42" w:name="Optimisation"/>
            <w:r>
              <w:t>Optimisation</w:t>
            </w:r>
            <w:bookmarkEnd w:id="42"/>
          </w:p>
        </w:tc>
        <w:tc>
          <w:tcPr>
            <w:tcW w:w="7679" w:type="dxa"/>
          </w:tcPr>
          <w:p w14:paraId="79EAD0FD" w14:textId="573D5811" w:rsidR="008B48BD" w:rsidRDefault="005C26A3" w:rsidP="001369F6">
            <w:pPr>
              <w:pStyle w:val="ListBullet"/>
              <w:numPr>
                <w:ilvl w:val="0"/>
                <w:numId w:val="0"/>
              </w:numPr>
              <w:rPr>
                <w:lang w:val="en-AU"/>
              </w:rPr>
            </w:pPr>
            <w:r>
              <w:t>A s</w:t>
            </w:r>
            <w:r w:rsidRPr="005C26A3">
              <w:t>oftware specific assessment time optimisation setting</w:t>
            </w:r>
            <w:r w:rsidR="0082058D">
              <w:t xml:space="preserve"> </w:t>
            </w:r>
            <w:r w:rsidR="00151F2B">
              <w:rPr>
                <w:lang w:val="en-AU"/>
              </w:rPr>
              <w:t xml:space="preserve">which </w:t>
            </w:r>
            <w:r w:rsidR="00E77A1F" w:rsidRPr="00E77A1F">
              <w:rPr>
                <w:lang w:val="en-AU"/>
              </w:rPr>
              <w:t xml:space="preserve">is a software feature, simplification, automation, default, inference, calculation, or data-processing method implemented within </w:t>
            </w:r>
            <w:r w:rsidR="00E77A1F">
              <w:rPr>
                <w:lang w:val="en-AU"/>
              </w:rPr>
              <w:t>the software</w:t>
            </w:r>
            <w:r w:rsidR="00E77A1F" w:rsidRPr="00E77A1F">
              <w:rPr>
                <w:lang w:val="en-AU"/>
              </w:rPr>
              <w:t xml:space="preserve"> that reduces data entry effort, improves efficiency, consistency, usability, or functionality. </w:t>
            </w:r>
          </w:p>
          <w:p w14:paraId="77FE55AC" w14:textId="77777777" w:rsidR="008B48BD" w:rsidRDefault="00E77A1F" w:rsidP="001369F6">
            <w:pPr>
              <w:pStyle w:val="ListBullet"/>
              <w:numPr>
                <w:ilvl w:val="0"/>
                <w:numId w:val="0"/>
              </w:numPr>
              <w:rPr>
                <w:lang w:val="en-AU"/>
              </w:rPr>
            </w:pPr>
            <w:r w:rsidRPr="00E77A1F">
              <w:rPr>
                <w:lang w:val="en-AU"/>
              </w:rPr>
              <w:t xml:space="preserve">An optimisation may derive, infer, transform, pre-populate, or calculate assessment data, provided it maintains alignment with NatHERS requirements and does not cause rating results to diverge from the benchmark tool beyond the prescribed accuracy tolerances. </w:t>
            </w:r>
          </w:p>
          <w:p w14:paraId="772D9A51" w14:textId="024A507C" w:rsidR="00480992" w:rsidRPr="002111A2" w:rsidRDefault="00E77A1F" w:rsidP="001369F6">
            <w:pPr>
              <w:pStyle w:val="ListBullet"/>
              <w:numPr>
                <w:ilvl w:val="0"/>
                <w:numId w:val="0"/>
              </w:numPr>
              <w:rPr>
                <w:lang w:val="en-AU"/>
              </w:rPr>
            </w:pPr>
            <w:r w:rsidRPr="00E77A1F">
              <w:rPr>
                <w:lang w:val="en-AU"/>
              </w:rPr>
              <w:t>Any optimisation that affects assessment data or rating outcomes must be identified, documented, tested, and approved in accordance with the User Interface Protocol.</w:t>
            </w:r>
          </w:p>
        </w:tc>
      </w:tr>
      <w:tr w:rsidR="001630F8" w:rsidRPr="003A4941" w:rsidDel="00151F2B" w14:paraId="05D26BB1" w14:textId="77777777" w:rsidTr="00A97A3B">
        <w:tc>
          <w:tcPr>
            <w:tcW w:w="2175" w:type="dxa"/>
          </w:tcPr>
          <w:p w14:paraId="243E1390" w14:textId="2B722609" w:rsidR="001630F8" w:rsidDel="00151F2B" w:rsidRDefault="0014522B" w:rsidP="001369F6">
            <w:pPr>
              <w:pStyle w:val="ListBullet"/>
              <w:numPr>
                <w:ilvl w:val="0"/>
                <w:numId w:val="0"/>
              </w:numPr>
            </w:pPr>
            <w:r>
              <w:t>Soft</w:t>
            </w:r>
            <w:r w:rsidR="003F4C78">
              <w:t>ware Accreditation Protocol</w:t>
            </w:r>
            <w:r w:rsidR="00863675">
              <w:t xml:space="preserve"> (SAP)</w:t>
            </w:r>
          </w:p>
        </w:tc>
        <w:tc>
          <w:tcPr>
            <w:tcW w:w="7679" w:type="dxa"/>
          </w:tcPr>
          <w:p w14:paraId="7C81421E" w14:textId="3C83AD6A" w:rsidR="001630F8" w:rsidRPr="003A4941" w:rsidDel="00151F2B" w:rsidRDefault="00A9149B" w:rsidP="003F4C78">
            <w:r w:rsidRPr="00A9149B">
              <w:rPr>
                <w:lang w:val="en-AU"/>
              </w:rPr>
              <w:t xml:space="preserve">The </w:t>
            </w:r>
            <w:r>
              <w:rPr>
                <w:lang w:val="en-AU"/>
              </w:rPr>
              <w:t xml:space="preserve">current </w:t>
            </w:r>
            <w:r w:rsidRPr="00A9149B">
              <w:rPr>
                <w:lang w:val="en-AU"/>
              </w:rPr>
              <w:t xml:space="preserve">NatHERS accreditation framework for </w:t>
            </w:r>
            <w:r>
              <w:rPr>
                <w:lang w:val="en-AU"/>
              </w:rPr>
              <w:t xml:space="preserve">desk-top based (decentralised) </w:t>
            </w:r>
            <w:r w:rsidRPr="00A9149B">
              <w:rPr>
                <w:lang w:val="en-AU"/>
              </w:rPr>
              <w:t>new homes rating software, which specifies the requirements and processes that software providers must meet to obtain and maintain accreditation.</w:t>
            </w:r>
          </w:p>
        </w:tc>
      </w:tr>
      <w:tr w:rsidR="00F7747E" w:rsidRPr="003A4941" w14:paraId="0D5C6B2A" w14:textId="77777777" w:rsidTr="00A97A3B">
        <w:tc>
          <w:tcPr>
            <w:tcW w:w="2175" w:type="dxa"/>
          </w:tcPr>
          <w:p w14:paraId="3D7DE506" w14:textId="7169EE39" w:rsidR="00F7747E" w:rsidRDefault="00F7747E" w:rsidP="001369F6">
            <w:pPr>
              <w:pStyle w:val="ListBullet"/>
              <w:numPr>
                <w:ilvl w:val="0"/>
                <w:numId w:val="0"/>
              </w:numPr>
            </w:pPr>
            <w:r>
              <w:t>Software</w:t>
            </w:r>
          </w:p>
        </w:tc>
        <w:tc>
          <w:tcPr>
            <w:tcW w:w="7679" w:type="dxa"/>
          </w:tcPr>
          <w:p w14:paraId="21C7E9AE" w14:textId="3F5EA124" w:rsidR="00F7747E" w:rsidRDefault="005E7BBE" w:rsidP="0082058D">
            <w:r w:rsidRPr="00305F18">
              <w:t>Software may comprise</w:t>
            </w:r>
            <w:r>
              <w:t xml:space="preserve"> both web browser and application components</w:t>
            </w:r>
            <w:r w:rsidRPr="00305F18">
              <w:t>. Where both are provided, they</w:t>
            </w:r>
            <w:r>
              <w:t xml:space="preserve"> must </w:t>
            </w:r>
            <w:r w:rsidRPr="00305F18">
              <w:t xml:space="preserve">operate consistently and </w:t>
            </w:r>
            <w:r>
              <w:t>complement each other</w:t>
            </w:r>
            <w:r w:rsidRPr="00305F18">
              <w:t>, without</w:t>
            </w:r>
            <w:r>
              <w:t xml:space="preserve"> conflicting information, behaviour or instructions.</w:t>
            </w:r>
          </w:p>
        </w:tc>
      </w:tr>
      <w:tr w:rsidR="00480992" w:rsidRPr="003A4941" w14:paraId="1A372066" w14:textId="77777777" w:rsidTr="00A97A3B">
        <w:tc>
          <w:tcPr>
            <w:tcW w:w="2175" w:type="dxa"/>
          </w:tcPr>
          <w:p w14:paraId="4BEC2E41" w14:textId="20C5063A" w:rsidR="00480992" w:rsidRPr="003A4941" w:rsidRDefault="00C6296C" w:rsidP="001369F6">
            <w:pPr>
              <w:pStyle w:val="ListBullet"/>
              <w:numPr>
                <w:ilvl w:val="0"/>
                <w:numId w:val="0"/>
              </w:numPr>
            </w:pPr>
            <w:r>
              <w:t>S</w:t>
            </w:r>
            <w:r w:rsidR="00480992">
              <w:t>oftware provider</w:t>
            </w:r>
          </w:p>
        </w:tc>
        <w:tc>
          <w:tcPr>
            <w:tcW w:w="7679" w:type="dxa"/>
          </w:tcPr>
          <w:p w14:paraId="3EB754A5" w14:textId="77777777" w:rsidR="00480992" w:rsidRPr="003A4941" w:rsidRDefault="00480992" w:rsidP="001369F6">
            <w:pPr>
              <w:pStyle w:val="ListBullet"/>
              <w:numPr>
                <w:ilvl w:val="0"/>
                <w:numId w:val="0"/>
              </w:numPr>
            </w:pPr>
            <w:r>
              <w:t>O</w:t>
            </w:r>
            <w:r w:rsidRPr="003A4941">
              <w:t>wner or authorised supplier of the accredited tool.</w:t>
            </w:r>
          </w:p>
        </w:tc>
      </w:tr>
      <w:tr w:rsidR="00480992" w:rsidRPr="003A4941" w14:paraId="58F4F9D3" w14:textId="77777777" w:rsidTr="00A97A3B">
        <w:tc>
          <w:tcPr>
            <w:tcW w:w="2175" w:type="dxa"/>
          </w:tcPr>
          <w:p w14:paraId="4FE2B674" w14:textId="77777777" w:rsidR="00480992" w:rsidRPr="003A4941" w:rsidRDefault="00480992" w:rsidP="001369F6">
            <w:pPr>
              <w:pStyle w:val="ListBullet"/>
              <w:numPr>
                <w:ilvl w:val="0"/>
                <w:numId w:val="0"/>
              </w:numPr>
            </w:pPr>
            <w:r w:rsidRPr="003A4941">
              <w:t>Supply</w:t>
            </w:r>
            <w:r>
              <w:t xml:space="preserve"> </w:t>
            </w:r>
            <w:r w:rsidRPr="003A4941">
              <w:t>chain</w:t>
            </w:r>
          </w:p>
        </w:tc>
        <w:tc>
          <w:tcPr>
            <w:tcW w:w="7679" w:type="dxa"/>
          </w:tcPr>
          <w:p w14:paraId="477E7255" w14:textId="77777777" w:rsidR="00480992" w:rsidRPr="003A4941" w:rsidRDefault="00480992" w:rsidP="001369F6">
            <w:pPr>
              <w:pStyle w:val="ListBullet"/>
              <w:numPr>
                <w:ilvl w:val="0"/>
                <w:numId w:val="0"/>
              </w:numPr>
            </w:pPr>
            <w:r w:rsidRPr="003A4941">
              <w:t>vendor, subcontractor or technology supplier supporting development, hosting, operation, data capture or storage.</w:t>
            </w:r>
          </w:p>
        </w:tc>
      </w:tr>
      <w:tr w:rsidR="00480992" w:rsidRPr="003A4941" w14:paraId="03C12C8B" w14:textId="77777777" w:rsidTr="00A97A3B">
        <w:tc>
          <w:tcPr>
            <w:tcW w:w="2175" w:type="dxa"/>
          </w:tcPr>
          <w:p w14:paraId="4920F06A" w14:textId="77777777" w:rsidR="00480992" w:rsidRPr="003A4941" w:rsidRDefault="00480992" w:rsidP="001369F6">
            <w:pPr>
              <w:pStyle w:val="ListBullet"/>
              <w:numPr>
                <w:ilvl w:val="0"/>
                <w:numId w:val="0"/>
              </w:numPr>
            </w:pPr>
            <w:r>
              <w:t>UIP</w:t>
            </w:r>
          </w:p>
        </w:tc>
        <w:tc>
          <w:tcPr>
            <w:tcW w:w="7679" w:type="dxa"/>
          </w:tcPr>
          <w:p w14:paraId="0FB3E768" w14:textId="77777777" w:rsidR="00480992" w:rsidRPr="003A4941" w:rsidRDefault="00480992" w:rsidP="00E926FC">
            <w:pPr>
              <w:pStyle w:val="ListBullet"/>
              <w:numPr>
                <w:ilvl w:val="0"/>
                <w:numId w:val="0"/>
              </w:numPr>
            </w:pPr>
            <w:r>
              <w:t>User Interface Protocol for existing homes (version 20260828)</w:t>
            </w:r>
          </w:p>
        </w:tc>
      </w:tr>
    </w:tbl>
    <w:p w14:paraId="000933D0" w14:textId="23136024" w:rsidR="007A0C6F" w:rsidRDefault="007A0C6F" w:rsidP="005F3D7F">
      <w:pPr>
        <w:pStyle w:val="ListBullet"/>
        <w:numPr>
          <w:ilvl w:val="0"/>
          <w:numId w:val="0"/>
        </w:numPr>
        <w:tabs>
          <w:tab w:val="left" w:pos="360"/>
        </w:tabs>
        <w:ind w:left="360" w:hanging="360"/>
        <w:sectPr w:rsidR="007A0C6F" w:rsidSect="00FC3B69">
          <w:footerReference w:type="default" r:id="rId25"/>
          <w:pgSz w:w="12240" w:h="15840"/>
          <w:pgMar w:top="1080" w:right="936" w:bottom="1008" w:left="1080" w:header="720" w:footer="720" w:gutter="0"/>
          <w:pgNumType w:start="1"/>
          <w:cols w:space="720"/>
          <w:docGrid w:linePitch="360"/>
        </w:sectPr>
      </w:pPr>
    </w:p>
    <w:p w14:paraId="2965DE50" w14:textId="63368BFB" w:rsidR="000B3299" w:rsidRPr="00591C95" w:rsidRDefault="00591C95" w:rsidP="00E20E0D">
      <w:pPr>
        <w:pStyle w:val="Subtitle"/>
      </w:pPr>
      <w:bookmarkStart w:id="43" w:name="_Toc238798203"/>
      <w:bookmarkStart w:id="44" w:name="_Toc240209024"/>
      <w:bookmarkStart w:id="45" w:name="_Toc240894902"/>
      <w:r>
        <w:lastRenderedPageBreak/>
        <w:t>Processes and r</w:t>
      </w:r>
      <w:r w:rsidR="002656B3" w:rsidRPr="00591C95">
        <w:t>equirements catalogue</w:t>
      </w:r>
      <w:bookmarkEnd w:id="43"/>
      <w:bookmarkEnd w:id="44"/>
      <w:bookmarkEnd w:id="45"/>
    </w:p>
    <w:p w14:paraId="1317ACBC" w14:textId="395BFA47" w:rsidR="000B3299" w:rsidRDefault="00042B99" w:rsidP="009E775F">
      <w:pPr>
        <w:pStyle w:val="Heading1"/>
      </w:pPr>
      <w:bookmarkStart w:id="46" w:name="_Toc238798204"/>
      <w:bookmarkStart w:id="47" w:name="_Toc240208147"/>
      <w:bookmarkStart w:id="48" w:name="_Toc240209025"/>
      <w:bookmarkStart w:id="49" w:name="_Toc240894903"/>
      <w:bookmarkStart w:id="50" w:name="_Toc240969677"/>
      <w:bookmarkStart w:id="51" w:name="_Toc241588941"/>
      <w:bookmarkStart w:id="52" w:name="_Toc242348360"/>
      <w:bookmarkStart w:id="53" w:name="_Toc243989329"/>
      <w:r>
        <w:t>System architecture</w:t>
      </w:r>
      <w:r w:rsidR="00623423">
        <w:t xml:space="preserve"> and </w:t>
      </w:r>
      <w:r w:rsidR="004C0BB0">
        <w:t>integration</w:t>
      </w:r>
      <w:bookmarkEnd w:id="46"/>
      <w:bookmarkEnd w:id="47"/>
      <w:bookmarkEnd w:id="48"/>
      <w:bookmarkEnd w:id="49"/>
      <w:bookmarkEnd w:id="50"/>
      <w:r w:rsidR="004C524D">
        <w:t xml:space="preserve"> </w:t>
      </w:r>
      <w:r w:rsidR="00B41204">
        <w:t>(</w:t>
      </w:r>
      <w:r w:rsidR="004C0BB0">
        <w:t>SYS</w:t>
      </w:r>
      <w:r w:rsidR="00B41204">
        <w:t>)</w:t>
      </w:r>
      <w:bookmarkEnd w:id="51"/>
      <w:bookmarkEnd w:id="52"/>
      <w:bookmarkEnd w:id="53"/>
    </w:p>
    <w:p w14:paraId="067DAC3E" w14:textId="287F5EB4" w:rsidR="0078394D" w:rsidRPr="0078394D" w:rsidRDefault="0078394D" w:rsidP="0078394D">
      <w:pPr>
        <w:spacing w:after="0" w:line="300" w:lineRule="atLeast"/>
        <w:rPr>
          <w:rFonts w:ascii="Segoe UI" w:eastAsia="Times New Roman" w:hAnsi="Segoe UI" w:cs="Segoe UI"/>
          <w:sz w:val="21"/>
          <w:szCs w:val="21"/>
          <w:lang w:val="en-AU" w:eastAsia="en-AU"/>
        </w:rPr>
      </w:pPr>
      <w:r w:rsidRPr="0078394D">
        <w:rPr>
          <w:rFonts w:ascii="Segoe UI" w:eastAsia="Times New Roman" w:hAnsi="Segoe UI" w:cs="Segoe UI"/>
          <w:sz w:val="21"/>
          <w:szCs w:val="21"/>
          <w:lang w:val="en-AU" w:eastAsia="en-AU"/>
        </w:rPr>
        <w:t>This section defines requirements for the architecture, operating model</w:t>
      </w:r>
      <w:r w:rsidR="00B25F84">
        <w:rPr>
          <w:rFonts w:ascii="Segoe UI" w:eastAsia="Times New Roman" w:hAnsi="Segoe UI" w:cs="Segoe UI"/>
          <w:sz w:val="21"/>
          <w:szCs w:val="21"/>
          <w:lang w:val="en-AU" w:eastAsia="en-AU"/>
        </w:rPr>
        <w:t xml:space="preserve"> and</w:t>
      </w:r>
      <w:r w:rsidRPr="0078394D">
        <w:rPr>
          <w:rFonts w:ascii="Segoe UI" w:eastAsia="Times New Roman" w:hAnsi="Segoe UI" w:cs="Segoe UI"/>
          <w:sz w:val="21"/>
          <w:szCs w:val="21"/>
          <w:lang w:val="en-AU" w:eastAsia="en-AU"/>
        </w:rPr>
        <w:t xml:space="preserve"> CSIRO integration, accreditation lifecycle, governance and change control of NatHERS-accredited software. It applies to assessor-facing workflows, approved and non-approved settings, CSIRO API integrations, and software providers seeking accreditation, reaccreditation or approval of software updates for ne</w:t>
      </w:r>
      <w:r>
        <w:rPr>
          <w:rFonts w:ascii="Segoe UI" w:eastAsia="Times New Roman" w:hAnsi="Segoe UI" w:cs="Segoe UI"/>
          <w:sz w:val="21"/>
          <w:szCs w:val="21"/>
          <w:lang w:val="en-AU" w:eastAsia="en-AU"/>
        </w:rPr>
        <w:t>w homes tools, existing homes tools or both.</w:t>
      </w:r>
    </w:p>
    <w:p w14:paraId="2D0993FC" w14:textId="7E64688B" w:rsidR="006879D5" w:rsidRPr="006879D5" w:rsidRDefault="006879D5" w:rsidP="00531E26"/>
    <w:tbl>
      <w:tblPr>
        <w:tblStyle w:val="TableGrid"/>
        <w:tblW w:w="14741"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ayout w:type="fixed"/>
        <w:tblLook w:val="04A0" w:firstRow="1" w:lastRow="0" w:firstColumn="1" w:lastColumn="0" w:noHBand="0" w:noVBand="1"/>
      </w:tblPr>
      <w:tblGrid>
        <w:gridCol w:w="2268"/>
        <w:gridCol w:w="5669"/>
        <w:gridCol w:w="2268"/>
        <w:gridCol w:w="2268"/>
        <w:gridCol w:w="2268"/>
      </w:tblGrid>
      <w:tr w:rsidR="00EC693F" w:rsidRPr="001F4949" w14:paraId="3646D867" w14:textId="556539A9" w:rsidTr="00551FA8">
        <w:trPr>
          <w:cantSplit/>
          <w:tblHeader/>
          <w:jc w:val="center"/>
        </w:trPr>
        <w:tc>
          <w:tcPr>
            <w:tcW w:w="2268" w:type="dxa"/>
            <w:shd w:val="clear" w:color="auto" w:fill="0B5A45"/>
            <w:tcMar>
              <w:top w:w="90" w:type="dxa"/>
              <w:left w:w="100" w:type="dxa"/>
              <w:bottom w:w="90" w:type="dxa"/>
              <w:right w:w="100" w:type="dxa"/>
            </w:tcMar>
          </w:tcPr>
          <w:p w14:paraId="0E4A58C7" w14:textId="77777777" w:rsidR="00EC693F" w:rsidRPr="00551FA8" w:rsidRDefault="00EC693F" w:rsidP="00551FA8">
            <w:pPr>
              <w:ind w:left="251"/>
              <w:rPr>
                <w:rStyle w:val="Strong"/>
                <w:sz w:val="18"/>
                <w:szCs w:val="18"/>
              </w:rPr>
            </w:pPr>
            <w:r w:rsidRPr="00551FA8">
              <w:rPr>
                <w:rStyle w:val="Strong"/>
                <w:sz w:val="18"/>
                <w:szCs w:val="18"/>
              </w:rPr>
              <w:t>ID</w:t>
            </w:r>
          </w:p>
        </w:tc>
        <w:tc>
          <w:tcPr>
            <w:tcW w:w="5669" w:type="dxa"/>
            <w:shd w:val="clear" w:color="auto" w:fill="0B5A45"/>
            <w:tcMar>
              <w:top w:w="90" w:type="dxa"/>
              <w:left w:w="100" w:type="dxa"/>
              <w:bottom w:w="90" w:type="dxa"/>
              <w:right w:w="100" w:type="dxa"/>
            </w:tcMar>
          </w:tcPr>
          <w:p w14:paraId="553C91C6" w14:textId="77777777" w:rsidR="00EC693F" w:rsidRPr="00551FA8" w:rsidRDefault="00EC693F" w:rsidP="00551FA8">
            <w:pPr>
              <w:rPr>
                <w:rStyle w:val="Strong"/>
                <w:sz w:val="18"/>
                <w:szCs w:val="18"/>
              </w:rPr>
            </w:pPr>
            <w:r w:rsidRPr="00551FA8">
              <w:rPr>
                <w:rStyle w:val="Strong"/>
                <w:sz w:val="18"/>
                <w:szCs w:val="18"/>
              </w:rPr>
              <w:t>Specification requirement</w:t>
            </w:r>
          </w:p>
        </w:tc>
        <w:tc>
          <w:tcPr>
            <w:tcW w:w="2268" w:type="dxa"/>
            <w:shd w:val="clear" w:color="auto" w:fill="0B5A45"/>
            <w:tcMar>
              <w:top w:w="90" w:type="dxa"/>
              <w:left w:w="100" w:type="dxa"/>
              <w:bottom w:w="90" w:type="dxa"/>
              <w:right w:w="100" w:type="dxa"/>
            </w:tcMar>
          </w:tcPr>
          <w:p w14:paraId="1D992E5C" w14:textId="468E85A0" w:rsidR="00EC693F" w:rsidRPr="00551FA8" w:rsidRDefault="00EC693F" w:rsidP="00551FA8">
            <w:pPr>
              <w:rPr>
                <w:rStyle w:val="Strong"/>
                <w:sz w:val="18"/>
                <w:szCs w:val="18"/>
              </w:rPr>
            </w:pPr>
            <w:r w:rsidRPr="00551FA8">
              <w:rPr>
                <w:rStyle w:val="Strong"/>
                <w:sz w:val="18"/>
                <w:szCs w:val="18"/>
              </w:rPr>
              <w:t>Cross-reference</w:t>
            </w:r>
          </w:p>
        </w:tc>
        <w:tc>
          <w:tcPr>
            <w:tcW w:w="2268" w:type="dxa"/>
            <w:shd w:val="clear" w:color="auto" w:fill="0B5A45"/>
          </w:tcPr>
          <w:p w14:paraId="5383689E" w14:textId="59C128D4" w:rsidR="00EC693F" w:rsidRPr="00551FA8" w:rsidRDefault="003C088D" w:rsidP="00551FA8">
            <w:pPr>
              <w:rPr>
                <w:rStyle w:val="Strong"/>
                <w:sz w:val="18"/>
                <w:szCs w:val="18"/>
              </w:rPr>
            </w:pPr>
            <w:r>
              <w:rPr>
                <w:rStyle w:val="Strong"/>
                <w:sz w:val="18"/>
                <w:szCs w:val="18"/>
              </w:rPr>
              <w:t>Suggested verification method</w:t>
            </w:r>
          </w:p>
        </w:tc>
        <w:tc>
          <w:tcPr>
            <w:tcW w:w="2268" w:type="dxa"/>
            <w:shd w:val="clear" w:color="auto" w:fill="0B5A45"/>
            <w:tcMar>
              <w:top w:w="90" w:type="dxa"/>
              <w:left w:w="100" w:type="dxa"/>
              <w:bottom w:w="90" w:type="dxa"/>
              <w:right w:w="100" w:type="dxa"/>
            </w:tcMar>
          </w:tcPr>
          <w:p w14:paraId="0A31DF0E" w14:textId="62482EB8" w:rsidR="00EC693F" w:rsidRPr="00551FA8" w:rsidRDefault="00D857FF" w:rsidP="00551FA8">
            <w:pPr>
              <w:rPr>
                <w:rStyle w:val="Strong"/>
                <w:sz w:val="18"/>
                <w:szCs w:val="18"/>
              </w:rPr>
            </w:pPr>
            <w:r>
              <w:rPr>
                <w:rStyle w:val="Strong"/>
                <w:sz w:val="18"/>
                <w:szCs w:val="18"/>
              </w:rPr>
              <w:t>Suggested evidence</w:t>
            </w:r>
          </w:p>
        </w:tc>
      </w:tr>
      <w:tr w:rsidR="00EC693F" w:rsidRPr="001F4949" w14:paraId="00DB1925" w14:textId="77777777" w:rsidTr="00551FA8">
        <w:trPr>
          <w:cantSplit/>
          <w:jc w:val="center"/>
        </w:trPr>
        <w:tc>
          <w:tcPr>
            <w:tcW w:w="2268" w:type="dxa"/>
            <w:shd w:val="clear" w:color="auto" w:fill="E6E973"/>
            <w:tcMar>
              <w:top w:w="70" w:type="dxa"/>
              <w:left w:w="80" w:type="dxa"/>
              <w:bottom w:w="70" w:type="dxa"/>
              <w:right w:w="80" w:type="dxa"/>
            </w:tcMar>
          </w:tcPr>
          <w:p w14:paraId="18B4E692" w14:textId="09E25BF2" w:rsidR="00EC693F" w:rsidRPr="00F3736E" w:rsidRDefault="00EC693F" w:rsidP="00551FA8">
            <w:pPr>
              <w:pStyle w:val="Heading3"/>
              <w:rPr>
                <w:szCs w:val="18"/>
              </w:rPr>
            </w:pPr>
            <w:bookmarkStart w:id="54" w:name="_Toc242348361"/>
            <w:bookmarkStart w:id="55" w:name="_Toc243989330"/>
            <w:bookmarkEnd w:id="54"/>
            <w:r w:rsidRPr="00F3736E">
              <w:rPr>
                <w:szCs w:val="18"/>
              </w:rPr>
              <w:t>Operating model</w:t>
            </w:r>
            <w:bookmarkEnd w:id="55"/>
            <w:r w:rsidRPr="00F3736E">
              <w:rPr>
                <w:szCs w:val="18"/>
              </w:rPr>
              <w:t xml:space="preserve"> </w:t>
            </w:r>
          </w:p>
        </w:tc>
        <w:tc>
          <w:tcPr>
            <w:tcW w:w="5669" w:type="dxa"/>
            <w:shd w:val="clear" w:color="auto" w:fill="E6E973"/>
            <w:tcMar>
              <w:top w:w="70" w:type="dxa"/>
              <w:left w:w="80" w:type="dxa"/>
              <w:bottom w:w="70" w:type="dxa"/>
              <w:right w:w="80" w:type="dxa"/>
            </w:tcMar>
          </w:tcPr>
          <w:p w14:paraId="6EFE1DA4" w14:textId="77777777" w:rsidR="00EC693F" w:rsidRPr="00842B30" w:rsidRDefault="00EC693F" w:rsidP="001F4949">
            <w:pPr>
              <w:pStyle w:val="Tabletext"/>
              <w:rPr>
                <w:b/>
                <w:lang w:val="en-AU"/>
              </w:rPr>
            </w:pPr>
          </w:p>
        </w:tc>
        <w:tc>
          <w:tcPr>
            <w:tcW w:w="2268" w:type="dxa"/>
            <w:shd w:val="clear" w:color="auto" w:fill="E6E973"/>
            <w:tcMar>
              <w:top w:w="70" w:type="dxa"/>
              <w:left w:w="80" w:type="dxa"/>
              <w:bottom w:w="70" w:type="dxa"/>
              <w:right w:w="80" w:type="dxa"/>
            </w:tcMar>
          </w:tcPr>
          <w:p w14:paraId="25C41C08" w14:textId="77777777" w:rsidR="00EC693F" w:rsidRDefault="00EC693F" w:rsidP="001F4949">
            <w:pPr>
              <w:pStyle w:val="Tabletext"/>
            </w:pPr>
          </w:p>
        </w:tc>
        <w:tc>
          <w:tcPr>
            <w:tcW w:w="2268" w:type="dxa"/>
            <w:shd w:val="clear" w:color="auto" w:fill="E6E973"/>
          </w:tcPr>
          <w:p w14:paraId="6F7437B2" w14:textId="77777777" w:rsidR="00EC693F" w:rsidDel="007B083D" w:rsidRDefault="00EC693F" w:rsidP="001F4949">
            <w:pPr>
              <w:pStyle w:val="Tabletext"/>
            </w:pPr>
          </w:p>
        </w:tc>
        <w:tc>
          <w:tcPr>
            <w:tcW w:w="2268" w:type="dxa"/>
            <w:shd w:val="clear" w:color="auto" w:fill="E6E973"/>
            <w:tcMar>
              <w:top w:w="70" w:type="dxa"/>
              <w:left w:w="80" w:type="dxa"/>
              <w:bottom w:w="70" w:type="dxa"/>
              <w:right w:w="80" w:type="dxa"/>
            </w:tcMar>
          </w:tcPr>
          <w:p w14:paraId="58898ADE" w14:textId="77777777" w:rsidR="00EC693F" w:rsidRDefault="00EC693F" w:rsidP="001F4949">
            <w:pPr>
              <w:pStyle w:val="Tabletext"/>
            </w:pPr>
          </w:p>
        </w:tc>
      </w:tr>
      <w:tr w:rsidR="00EC693F" w:rsidRPr="001F4949" w14:paraId="0A3888FA" w14:textId="77777777" w:rsidTr="00551FA8">
        <w:trPr>
          <w:cantSplit/>
          <w:jc w:val="center"/>
        </w:trPr>
        <w:tc>
          <w:tcPr>
            <w:tcW w:w="2268" w:type="dxa"/>
            <w:shd w:val="clear" w:color="auto" w:fill="E6E973"/>
            <w:tcMar>
              <w:top w:w="70" w:type="dxa"/>
              <w:left w:w="80" w:type="dxa"/>
              <w:bottom w:w="70" w:type="dxa"/>
              <w:right w:w="80" w:type="dxa"/>
            </w:tcMar>
          </w:tcPr>
          <w:p w14:paraId="505A815E" w14:textId="428162F8" w:rsidR="00EC693F" w:rsidRDefault="00EC693F" w:rsidP="001F4949">
            <w:pPr>
              <w:pStyle w:val="Tabletext"/>
              <w:numPr>
                <w:ilvl w:val="0"/>
                <w:numId w:val="129"/>
              </w:numPr>
            </w:pPr>
          </w:p>
        </w:tc>
        <w:tc>
          <w:tcPr>
            <w:tcW w:w="5669" w:type="dxa"/>
            <w:tcMar>
              <w:top w:w="70" w:type="dxa"/>
              <w:left w:w="80" w:type="dxa"/>
              <w:bottom w:w="70" w:type="dxa"/>
              <w:right w:w="80" w:type="dxa"/>
            </w:tcMar>
          </w:tcPr>
          <w:p w14:paraId="12A57923" w14:textId="200D3B0A" w:rsidR="00EC693F" w:rsidRDefault="00EC693F" w:rsidP="001F4949">
            <w:pPr>
              <w:pStyle w:val="Tabletext"/>
              <w:rPr>
                <w:lang w:val="en-AU"/>
              </w:rPr>
            </w:pPr>
            <w:r w:rsidRPr="00842B30">
              <w:rPr>
                <w:b/>
                <w:lang w:val="en-AU"/>
              </w:rPr>
              <w:t>Exclusive</w:t>
            </w:r>
            <w:r w:rsidRPr="00ED2ABF">
              <w:rPr>
                <w:b/>
                <w:bCs/>
                <w:szCs w:val="18"/>
                <w:lang w:val="en-AU"/>
              </w:rPr>
              <w:t xml:space="preserve"> </w:t>
            </w:r>
            <w:r>
              <w:rPr>
                <w:b/>
                <w:lang w:val="en-AU"/>
              </w:rPr>
              <w:t>i</w:t>
            </w:r>
            <w:r w:rsidRPr="00842B30">
              <w:rPr>
                <w:b/>
                <w:lang w:val="en-AU"/>
              </w:rPr>
              <w:t xml:space="preserve">nterface for </w:t>
            </w:r>
            <w:r>
              <w:rPr>
                <w:b/>
                <w:lang w:val="en-AU"/>
              </w:rPr>
              <w:t>a</w:t>
            </w:r>
            <w:r w:rsidRPr="00842B30">
              <w:rPr>
                <w:b/>
                <w:lang w:val="en-AU"/>
              </w:rPr>
              <w:t xml:space="preserve">ccredited </w:t>
            </w:r>
            <w:r>
              <w:rPr>
                <w:b/>
                <w:lang w:val="en-AU"/>
              </w:rPr>
              <w:t>a</w:t>
            </w:r>
            <w:r w:rsidRPr="00842B30">
              <w:rPr>
                <w:b/>
                <w:lang w:val="en-AU"/>
              </w:rPr>
              <w:t>ssessments</w:t>
            </w:r>
            <w:r>
              <w:rPr>
                <w:b/>
                <w:lang w:val="en-AU"/>
              </w:rPr>
              <w:t xml:space="preserve">: </w:t>
            </w:r>
            <w:r w:rsidRPr="00A634C4">
              <w:rPr>
                <w:lang w:val="en-AU"/>
              </w:rPr>
              <w:t>t</w:t>
            </w:r>
            <w:r w:rsidRPr="00C01883">
              <w:rPr>
                <w:lang w:val="en-AU"/>
              </w:rPr>
              <w:t xml:space="preserve">he software shall provide the exclusive assessor-facing interface for all accredited assessment activities including data entry, modification, </w:t>
            </w:r>
            <w:r>
              <w:rPr>
                <w:lang w:val="en-AU"/>
              </w:rPr>
              <w:t xml:space="preserve">and </w:t>
            </w:r>
            <w:r w:rsidRPr="00C01883">
              <w:rPr>
                <w:lang w:val="en-AU"/>
              </w:rPr>
              <w:t>rating and certificat</w:t>
            </w:r>
            <w:r>
              <w:rPr>
                <w:lang w:val="en-AU"/>
              </w:rPr>
              <w:t>e generation</w:t>
            </w:r>
            <w:r w:rsidRPr="00C01883">
              <w:rPr>
                <w:lang w:val="en-AU"/>
              </w:rPr>
              <w:t xml:space="preserve">. </w:t>
            </w:r>
          </w:p>
          <w:p w14:paraId="696F9C07" w14:textId="77777777" w:rsidR="00EC693F" w:rsidRPr="00ED2ABF" w:rsidRDefault="00EC693F" w:rsidP="001F4949">
            <w:pPr>
              <w:pStyle w:val="Tabletext"/>
              <w:rPr>
                <w:szCs w:val="18"/>
              </w:rPr>
            </w:pPr>
            <w:r w:rsidRPr="00305F18">
              <w:t>Software may comprise</w:t>
            </w:r>
            <w:r>
              <w:t xml:space="preserve"> both web browser and application components</w:t>
            </w:r>
            <w:r w:rsidRPr="00305F18">
              <w:t>. Where both are provided, they</w:t>
            </w:r>
            <w:r>
              <w:t xml:space="preserve"> must </w:t>
            </w:r>
            <w:r w:rsidRPr="00305F18">
              <w:t xml:space="preserve">operate consistently and </w:t>
            </w:r>
            <w:r>
              <w:t>complement each other</w:t>
            </w:r>
            <w:r w:rsidRPr="00305F18">
              <w:t>, without</w:t>
            </w:r>
            <w:r>
              <w:t xml:space="preserve"> conflicting information, behaviour or instructions.</w:t>
            </w:r>
          </w:p>
          <w:p w14:paraId="3B21E258" w14:textId="7124E098" w:rsidR="00EC693F" w:rsidRPr="00C01883" w:rsidRDefault="00EC693F" w:rsidP="001F4949">
            <w:pPr>
              <w:pStyle w:val="Tabletext"/>
              <w:rPr>
                <w:lang w:val="en-AU"/>
              </w:rPr>
            </w:pPr>
            <w:r w:rsidRPr="00C01883">
              <w:rPr>
                <w:lang w:val="en-AU"/>
              </w:rPr>
              <w:t>Assessors shall not be required to access the AccuRate Enterprise user interface to perform any accredited assessment function.</w:t>
            </w:r>
          </w:p>
        </w:tc>
        <w:tc>
          <w:tcPr>
            <w:tcW w:w="2268" w:type="dxa"/>
            <w:tcMar>
              <w:top w:w="70" w:type="dxa"/>
              <w:left w:w="80" w:type="dxa"/>
              <w:bottom w:w="70" w:type="dxa"/>
              <w:right w:w="80" w:type="dxa"/>
            </w:tcMar>
          </w:tcPr>
          <w:p w14:paraId="5DDC2B5B" w14:textId="78B51F41" w:rsidR="00EC693F" w:rsidRDefault="005542F8" w:rsidP="001F4949">
            <w:pPr>
              <w:pStyle w:val="Tabletext"/>
            </w:pPr>
            <w:r>
              <w:t xml:space="preserve">Section </w:t>
            </w:r>
            <w:r w:rsidR="00EC693F">
              <w:fldChar w:fldCharType="begin"/>
            </w:r>
            <w:r w:rsidR="00EC693F">
              <w:instrText xml:space="preserve"> REF _Ref242188592 \w \h  \* MERGEFORMAT </w:instrText>
            </w:r>
            <w:r w:rsidR="00EC693F">
              <w:fldChar w:fldCharType="separate"/>
            </w:r>
            <w:r w:rsidR="00532C20">
              <w:t>7</w:t>
            </w:r>
            <w:r w:rsidR="00EC693F">
              <w:fldChar w:fldCharType="end"/>
            </w:r>
            <w:r w:rsidR="00EC693F">
              <w:t xml:space="preserve"> </w:t>
            </w:r>
            <w:r w:rsidR="00EC693F">
              <w:rPr>
                <w:lang w:val="en-AU"/>
              </w:rPr>
              <w:t xml:space="preserve">- </w:t>
            </w:r>
            <w:r w:rsidR="00EC693F">
              <w:fldChar w:fldCharType="begin"/>
            </w:r>
            <w:r w:rsidR="00EC693F">
              <w:instrText xml:space="preserve"> REF _Ref238827699 \h  \* MERGEFORMAT </w:instrText>
            </w:r>
            <w:r w:rsidR="00EC693F">
              <w:fldChar w:fldCharType="separate"/>
            </w:r>
            <w:r w:rsidR="00532C20" w:rsidRPr="00396308">
              <w:t>Assessment</w:t>
            </w:r>
            <w:r w:rsidR="00532C20" w:rsidRPr="00FD1C73">
              <w:t xml:space="preserve"> workflow, data capture and assisted technologies</w:t>
            </w:r>
            <w:r w:rsidR="00EC693F">
              <w:fldChar w:fldCharType="end"/>
            </w:r>
          </w:p>
        </w:tc>
        <w:tc>
          <w:tcPr>
            <w:tcW w:w="2268" w:type="dxa"/>
          </w:tcPr>
          <w:p w14:paraId="01D397CD" w14:textId="443C24D7" w:rsidR="00EC693F" w:rsidDel="007B083D" w:rsidRDefault="002E1665" w:rsidP="001F4949">
            <w:pPr>
              <w:pStyle w:val="Tabletext"/>
            </w:pPr>
            <w:r>
              <w:t>--</w:t>
            </w:r>
          </w:p>
        </w:tc>
        <w:tc>
          <w:tcPr>
            <w:tcW w:w="2268" w:type="dxa"/>
            <w:tcMar>
              <w:top w:w="70" w:type="dxa"/>
              <w:left w:w="80" w:type="dxa"/>
              <w:bottom w:w="70" w:type="dxa"/>
              <w:right w:w="80" w:type="dxa"/>
            </w:tcMar>
          </w:tcPr>
          <w:p w14:paraId="62782E54" w14:textId="53EA5611" w:rsidR="00EC693F" w:rsidRDefault="002E1665" w:rsidP="001F4949">
            <w:pPr>
              <w:pStyle w:val="Tabletext"/>
            </w:pPr>
            <w:r>
              <w:t>--</w:t>
            </w:r>
          </w:p>
        </w:tc>
      </w:tr>
      <w:tr w:rsidR="00EC693F" w:rsidRPr="001F4949" w14:paraId="7E4CEF8F" w14:textId="77777777" w:rsidTr="00551FA8">
        <w:trPr>
          <w:cantSplit/>
          <w:jc w:val="center"/>
        </w:trPr>
        <w:tc>
          <w:tcPr>
            <w:tcW w:w="2268" w:type="dxa"/>
            <w:shd w:val="clear" w:color="auto" w:fill="E6E973"/>
            <w:tcMar>
              <w:top w:w="70" w:type="dxa"/>
              <w:left w:w="80" w:type="dxa"/>
              <w:bottom w:w="70" w:type="dxa"/>
              <w:right w:w="80" w:type="dxa"/>
            </w:tcMar>
          </w:tcPr>
          <w:p w14:paraId="180E23E5" w14:textId="5864F1AA" w:rsidR="00EC693F" w:rsidRDefault="00EC693F" w:rsidP="001F4949">
            <w:pPr>
              <w:pStyle w:val="Tabletext"/>
              <w:numPr>
                <w:ilvl w:val="0"/>
                <w:numId w:val="129"/>
              </w:numPr>
            </w:pPr>
            <w:bookmarkStart w:id="56" w:name="_Ref242258808"/>
          </w:p>
        </w:tc>
        <w:bookmarkEnd w:id="56"/>
        <w:tc>
          <w:tcPr>
            <w:tcW w:w="5669" w:type="dxa"/>
            <w:tcMar>
              <w:top w:w="70" w:type="dxa"/>
              <w:left w:w="80" w:type="dxa"/>
              <w:bottom w:w="70" w:type="dxa"/>
              <w:right w:w="80" w:type="dxa"/>
            </w:tcMar>
          </w:tcPr>
          <w:p w14:paraId="7183C5DB" w14:textId="3397EC4A" w:rsidR="00EC693F" w:rsidRDefault="00EC693F" w:rsidP="001F4949">
            <w:pPr>
              <w:pStyle w:val="Tabletext"/>
            </w:pPr>
            <w:r w:rsidRPr="005D6B8A">
              <w:rPr>
                <w:b/>
              </w:rPr>
              <w:t xml:space="preserve">CSIRO platform: </w:t>
            </w:r>
            <w:r>
              <w:t>the software shall use the CSIRO platform (AccuRate Enterprise engine for new homes and/or AccuRate Enterprise engine for existing homes, Chenath engine</w:t>
            </w:r>
            <w:r w:rsidRPr="00ED2ABF">
              <w:rPr>
                <w:szCs w:val="18"/>
              </w:rPr>
              <w:t xml:space="preserve"> and H</w:t>
            </w:r>
            <w:r>
              <w:t>Star portal) and integration architecture to generate ratings and certificates.</w:t>
            </w:r>
          </w:p>
        </w:tc>
        <w:tc>
          <w:tcPr>
            <w:tcW w:w="2268" w:type="dxa"/>
            <w:tcMar>
              <w:top w:w="70" w:type="dxa"/>
              <w:left w:w="80" w:type="dxa"/>
              <w:bottom w:w="70" w:type="dxa"/>
              <w:right w:w="80" w:type="dxa"/>
            </w:tcMar>
          </w:tcPr>
          <w:p w14:paraId="28CD666B" w14:textId="46515D88" w:rsidR="00EC693F" w:rsidRDefault="005542F8" w:rsidP="001F4949">
            <w:pPr>
              <w:pStyle w:val="Tabletext"/>
            </w:pPr>
            <w:r>
              <w:t xml:space="preserve">Section </w:t>
            </w:r>
            <w:r w:rsidR="00EC693F">
              <w:fldChar w:fldCharType="begin"/>
            </w:r>
            <w:r w:rsidR="00EC693F">
              <w:instrText xml:space="preserve"> REF _Ref241666929 \w \h </w:instrText>
            </w:r>
            <w:r w:rsidR="00DB52AC">
              <w:instrText xml:space="preserve"> \* MERGEFORMAT </w:instrText>
            </w:r>
            <w:r w:rsidR="00EC693F">
              <w:fldChar w:fldCharType="separate"/>
            </w:r>
            <w:r w:rsidR="003E573A">
              <w:t>5.2</w:t>
            </w:r>
            <w:r w:rsidR="00EC693F">
              <w:fldChar w:fldCharType="end"/>
            </w:r>
            <w:r w:rsidR="00EC693F">
              <w:t xml:space="preserve"> </w:t>
            </w:r>
            <w:r w:rsidR="00EC693F">
              <w:rPr>
                <w:lang w:val="en-AU"/>
              </w:rPr>
              <w:t xml:space="preserve">- </w:t>
            </w:r>
            <w:r>
              <w:rPr>
                <w:lang w:val="en-AU"/>
              </w:rPr>
              <w:fldChar w:fldCharType="begin"/>
            </w:r>
            <w:r>
              <w:rPr>
                <w:lang w:val="en-AU"/>
              </w:rPr>
              <w:instrText xml:space="preserve"> REF _Ref244080422 \h </w:instrText>
            </w:r>
            <w:r>
              <w:rPr>
                <w:lang w:val="en-AU"/>
              </w:rPr>
            </w:r>
            <w:r>
              <w:rPr>
                <w:lang w:val="en-AU"/>
              </w:rPr>
              <w:fldChar w:fldCharType="separate"/>
            </w:r>
            <w:r w:rsidR="003E573A" w:rsidRPr="00F3736E">
              <w:rPr>
                <w:szCs w:val="18"/>
              </w:rPr>
              <w:t>CSIRO APIs</w:t>
            </w:r>
            <w:r>
              <w:rPr>
                <w:lang w:val="en-AU"/>
              </w:rPr>
              <w:fldChar w:fldCharType="end"/>
            </w:r>
            <w:r w:rsidR="00EC693F">
              <w:fldChar w:fldCharType="begin"/>
            </w:r>
            <w:r w:rsidR="00EC693F">
              <w:instrText xml:space="preserve"> REF _Ref241666940 \h </w:instrText>
            </w:r>
            <w:r w:rsidR="00DB52AC">
              <w:instrText xml:space="preserve"> \* MERGEFORMAT </w:instrText>
            </w:r>
            <w:r w:rsidR="00EC693F">
              <w:fldChar w:fldCharType="end"/>
            </w:r>
          </w:p>
        </w:tc>
        <w:tc>
          <w:tcPr>
            <w:tcW w:w="2268" w:type="dxa"/>
          </w:tcPr>
          <w:p w14:paraId="74B65ED5" w14:textId="57213122" w:rsidR="00EC693F" w:rsidRDefault="00EC693F" w:rsidP="001F4949">
            <w:pPr>
              <w:pStyle w:val="Tabletext"/>
            </w:pPr>
            <w:r>
              <w:t>Functional and technical testing</w:t>
            </w:r>
          </w:p>
        </w:tc>
        <w:tc>
          <w:tcPr>
            <w:tcW w:w="2268" w:type="dxa"/>
            <w:tcMar>
              <w:top w:w="70" w:type="dxa"/>
              <w:left w:w="80" w:type="dxa"/>
              <w:bottom w:w="70" w:type="dxa"/>
              <w:right w:w="80" w:type="dxa"/>
            </w:tcMar>
          </w:tcPr>
          <w:p w14:paraId="6ADED941" w14:textId="6650A214" w:rsidR="00EC693F" w:rsidRDefault="00EC693F" w:rsidP="001F4949">
            <w:pPr>
              <w:pStyle w:val="Tabletext"/>
            </w:pPr>
            <w:r>
              <w:t xml:space="preserve">Observed workflow using representative accounts and test data; test cases with expected and actual results; </w:t>
            </w:r>
          </w:p>
        </w:tc>
      </w:tr>
      <w:tr w:rsidR="00EC693F" w:rsidRPr="001F4949" w14:paraId="09299C10" w14:textId="3727A9FE" w:rsidTr="00551FA8">
        <w:trPr>
          <w:cantSplit/>
          <w:jc w:val="center"/>
        </w:trPr>
        <w:tc>
          <w:tcPr>
            <w:tcW w:w="2268" w:type="dxa"/>
            <w:shd w:val="clear" w:color="auto" w:fill="E6E973"/>
            <w:tcMar>
              <w:top w:w="70" w:type="dxa"/>
              <w:left w:w="80" w:type="dxa"/>
              <w:bottom w:w="70" w:type="dxa"/>
              <w:right w:w="80" w:type="dxa"/>
            </w:tcMar>
          </w:tcPr>
          <w:p w14:paraId="60156DA6" w14:textId="3E66D93E" w:rsidR="00EC693F" w:rsidRDefault="00EC693F" w:rsidP="001F4949">
            <w:pPr>
              <w:pStyle w:val="Tabletext"/>
              <w:numPr>
                <w:ilvl w:val="0"/>
                <w:numId w:val="129"/>
              </w:numPr>
            </w:pPr>
          </w:p>
        </w:tc>
        <w:tc>
          <w:tcPr>
            <w:tcW w:w="5669" w:type="dxa"/>
            <w:tcMar>
              <w:top w:w="70" w:type="dxa"/>
              <w:left w:w="80" w:type="dxa"/>
              <w:bottom w:w="70" w:type="dxa"/>
              <w:right w:w="80" w:type="dxa"/>
            </w:tcMar>
          </w:tcPr>
          <w:p w14:paraId="57B07624" w14:textId="4A23A7EB" w:rsidR="00EC693F" w:rsidRDefault="00EC693F" w:rsidP="001F4949">
            <w:pPr>
              <w:pStyle w:val="Tabletext"/>
              <w:rPr>
                <w:lang w:val="en-AU"/>
              </w:rPr>
            </w:pPr>
            <w:r w:rsidRPr="000649F9">
              <w:rPr>
                <w:b/>
              </w:rPr>
              <w:t xml:space="preserve">Approved </w:t>
            </w:r>
            <w:r>
              <w:rPr>
                <w:b/>
              </w:rPr>
              <w:t>s</w:t>
            </w:r>
            <w:r w:rsidRPr="000649F9">
              <w:rPr>
                <w:b/>
              </w:rPr>
              <w:t>ettings:</w:t>
            </w:r>
            <w:r>
              <w:t xml:space="preserve"> </w:t>
            </w:r>
            <w:r w:rsidRPr="009F6CAC">
              <w:rPr>
                <w:lang w:val="en-AU"/>
              </w:rPr>
              <w:t>are the locked-down</w:t>
            </w:r>
            <w:r>
              <w:rPr>
                <w:lang w:val="en-AU"/>
              </w:rPr>
              <w:t xml:space="preserve"> features / requirements specified throughout this document, that must be used to generate </w:t>
            </w:r>
            <w:r w:rsidRPr="009F6CAC">
              <w:rPr>
                <w:lang w:val="en-AU"/>
              </w:rPr>
              <w:t>certificates.</w:t>
            </w:r>
          </w:p>
          <w:p w14:paraId="5B9FDCD3" w14:textId="7C68D7E5" w:rsidR="00EC693F" w:rsidRDefault="00EC693F" w:rsidP="001F4949">
            <w:pPr>
              <w:pStyle w:val="Tabletext"/>
              <w:rPr>
                <w:lang w:val="en-AU"/>
              </w:rPr>
            </w:pPr>
            <w:r w:rsidRPr="002B074B">
              <w:rPr>
                <w:b/>
              </w:rPr>
              <w:t>Non-</w:t>
            </w:r>
            <w:r>
              <w:rPr>
                <w:b/>
              </w:rPr>
              <w:t xml:space="preserve">approved settings </w:t>
            </w:r>
            <w:r w:rsidRPr="002B074B">
              <w:rPr>
                <w:b/>
              </w:rPr>
              <w:t>mode:</w:t>
            </w:r>
            <w:r>
              <w:t xml:space="preserve"> </w:t>
            </w:r>
            <w:r w:rsidRPr="000F12E1">
              <w:rPr>
                <w:lang w:val="en-AU"/>
              </w:rPr>
              <w:t xml:space="preserve">any settings, features, configurations or functionality that fall outside the </w:t>
            </w:r>
            <w:r>
              <w:rPr>
                <w:lang w:val="en-AU"/>
              </w:rPr>
              <w:t>A</w:t>
            </w:r>
            <w:r w:rsidRPr="000F12E1">
              <w:rPr>
                <w:lang w:val="en-AU"/>
              </w:rPr>
              <w:t xml:space="preserve">pproved </w:t>
            </w:r>
            <w:r>
              <w:rPr>
                <w:lang w:val="en-AU"/>
              </w:rPr>
              <w:t>S</w:t>
            </w:r>
            <w:r w:rsidRPr="000F12E1">
              <w:rPr>
                <w:lang w:val="en-AU"/>
              </w:rPr>
              <w:t>ettings specified in this document and are not permitted for use in generating official ratings or certificates.</w:t>
            </w:r>
          </w:p>
          <w:p w14:paraId="246DDD01" w14:textId="662F006E" w:rsidR="00EC693F" w:rsidRDefault="00EC693F" w:rsidP="001F4949">
            <w:pPr>
              <w:pStyle w:val="Tabletext"/>
              <w:rPr>
                <w:lang w:val="en-AU"/>
              </w:rPr>
            </w:pPr>
            <w:r>
              <w:rPr>
                <w:lang w:val="en-AU"/>
              </w:rPr>
              <w:t>This mode is permitted, however it shall:</w:t>
            </w:r>
          </w:p>
          <w:p w14:paraId="42C07C05" w14:textId="10D7A66C" w:rsidR="00EC693F" w:rsidRPr="00ED2ABF" w:rsidRDefault="00EC693F" w:rsidP="00551FA8">
            <w:pPr>
              <w:pStyle w:val="Tabletext"/>
              <w:numPr>
                <w:ilvl w:val="0"/>
                <w:numId w:val="179"/>
              </w:numPr>
              <w:rPr>
                <w:szCs w:val="18"/>
              </w:rPr>
            </w:pPr>
            <w:r>
              <w:t xml:space="preserve">be functionally and visually segregated from the approved settings mode </w:t>
            </w:r>
          </w:p>
          <w:p w14:paraId="311C728A" w14:textId="3C184A56" w:rsidR="00EC693F" w:rsidRDefault="00EC693F" w:rsidP="00551FA8">
            <w:pPr>
              <w:pStyle w:val="Tabletext"/>
              <w:numPr>
                <w:ilvl w:val="0"/>
                <w:numId w:val="179"/>
              </w:numPr>
            </w:pPr>
            <w:r w:rsidRPr="008C2D64">
              <w:t xml:space="preserve">not generate, issue or export a Certificate </w:t>
            </w:r>
            <w:r>
              <w:t>n</w:t>
            </w:r>
            <w:r w:rsidRPr="008C2D64">
              <w:t xml:space="preserve">or be represented as suitable for </w:t>
            </w:r>
            <w:r>
              <w:t xml:space="preserve">use in any </w:t>
            </w:r>
            <w:r w:rsidRPr="008C2D64">
              <w:t xml:space="preserve">regulatory, compliance or disclosure </w:t>
            </w:r>
            <w:r>
              <w:t xml:space="preserve">setting. </w:t>
            </w:r>
          </w:p>
        </w:tc>
        <w:tc>
          <w:tcPr>
            <w:tcW w:w="2268" w:type="dxa"/>
            <w:tcMar>
              <w:top w:w="70" w:type="dxa"/>
              <w:left w:w="80" w:type="dxa"/>
              <w:bottom w:w="70" w:type="dxa"/>
              <w:right w:w="80" w:type="dxa"/>
            </w:tcMar>
          </w:tcPr>
          <w:p w14:paraId="0D4E761E" w14:textId="04B9140E" w:rsidR="00EC693F" w:rsidRDefault="00EC693F" w:rsidP="001F4949">
            <w:pPr>
              <w:pStyle w:val="Tabletext"/>
            </w:pPr>
            <w:r>
              <w:t>--</w:t>
            </w:r>
          </w:p>
        </w:tc>
        <w:tc>
          <w:tcPr>
            <w:tcW w:w="2268" w:type="dxa"/>
          </w:tcPr>
          <w:p w14:paraId="13336F23" w14:textId="4FE658B5" w:rsidR="00EC693F" w:rsidRPr="00ED2ABF" w:rsidRDefault="00813FDC" w:rsidP="001F4949">
            <w:pPr>
              <w:pStyle w:val="Tabletext"/>
              <w:rPr>
                <w:szCs w:val="18"/>
              </w:rPr>
            </w:pPr>
            <w:r>
              <w:fldChar w:fldCharType="begin"/>
            </w:r>
            <w:r>
              <w:instrText xml:space="preserve"> REF _Ref242258808 \r \h  \* MERGEFORMAT </w:instrText>
            </w:r>
            <w:r>
              <w:fldChar w:fldCharType="separate"/>
            </w:r>
            <w:r w:rsidR="008911D6">
              <w:t>SYS-002</w:t>
            </w:r>
            <w:r>
              <w:fldChar w:fldCharType="end"/>
            </w:r>
          </w:p>
        </w:tc>
        <w:tc>
          <w:tcPr>
            <w:tcW w:w="2268" w:type="dxa"/>
            <w:tcMar>
              <w:top w:w="70" w:type="dxa"/>
              <w:left w:w="80" w:type="dxa"/>
              <w:bottom w:w="70" w:type="dxa"/>
              <w:right w:w="80" w:type="dxa"/>
            </w:tcMar>
          </w:tcPr>
          <w:p w14:paraId="66489283" w14:textId="12D401A6" w:rsidR="00EC693F" w:rsidRDefault="00EC693F" w:rsidP="001F4949">
            <w:pPr>
              <w:pStyle w:val="Tabletext"/>
            </w:pPr>
          </w:p>
        </w:tc>
      </w:tr>
      <w:tr w:rsidR="00EC693F" w:rsidRPr="001F4949" w14:paraId="2B3B3C0A" w14:textId="77777777" w:rsidTr="00551FA8">
        <w:trPr>
          <w:cantSplit/>
          <w:jc w:val="center"/>
        </w:trPr>
        <w:tc>
          <w:tcPr>
            <w:tcW w:w="2268" w:type="dxa"/>
            <w:shd w:val="clear" w:color="auto" w:fill="E6E973"/>
            <w:tcMar>
              <w:top w:w="70" w:type="dxa"/>
              <w:left w:w="80" w:type="dxa"/>
              <w:bottom w:w="70" w:type="dxa"/>
              <w:right w:w="80" w:type="dxa"/>
            </w:tcMar>
          </w:tcPr>
          <w:p w14:paraId="363A19DF" w14:textId="1B48498E" w:rsidR="00EC693F" w:rsidRPr="00966269" w:rsidDel="000316CF" w:rsidRDefault="00EC693F" w:rsidP="00551FA8">
            <w:pPr>
              <w:pStyle w:val="Heading3"/>
              <w:rPr>
                <w:szCs w:val="18"/>
              </w:rPr>
            </w:pPr>
            <w:bookmarkStart w:id="57" w:name="_Toc241588942"/>
            <w:bookmarkStart w:id="58" w:name="_Ref241666929"/>
            <w:bookmarkStart w:id="59" w:name="_Ref241666940"/>
            <w:bookmarkStart w:id="60" w:name="_Ref242252982"/>
            <w:bookmarkStart w:id="61" w:name="_Ref242252985"/>
            <w:bookmarkStart w:id="62" w:name="_Toc242348362"/>
            <w:bookmarkStart w:id="63" w:name="_Toc243989331"/>
            <w:bookmarkStart w:id="64" w:name="_Ref244009494"/>
            <w:bookmarkStart w:id="65" w:name="_Ref244080422"/>
            <w:bookmarkEnd w:id="57"/>
            <w:bookmarkEnd w:id="58"/>
            <w:bookmarkEnd w:id="59"/>
            <w:bookmarkEnd w:id="60"/>
            <w:bookmarkEnd w:id="61"/>
            <w:bookmarkEnd w:id="62"/>
            <w:r w:rsidRPr="00F3736E">
              <w:rPr>
                <w:szCs w:val="18"/>
              </w:rPr>
              <w:t>CSIRO APIs</w:t>
            </w:r>
            <w:bookmarkEnd w:id="63"/>
            <w:bookmarkEnd w:id="64"/>
            <w:bookmarkEnd w:id="65"/>
          </w:p>
        </w:tc>
        <w:tc>
          <w:tcPr>
            <w:tcW w:w="5669" w:type="dxa"/>
            <w:shd w:val="clear" w:color="auto" w:fill="E6E973"/>
            <w:tcMar>
              <w:top w:w="70" w:type="dxa"/>
              <w:left w:w="80" w:type="dxa"/>
              <w:bottom w:w="70" w:type="dxa"/>
              <w:right w:w="80" w:type="dxa"/>
            </w:tcMar>
          </w:tcPr>
          <w:p w14:paraId="6DFF5B1F" w14:textId="77777777" w:rsidR="00EC693F" w:rsidRDefault="00EC693F" w:rsidP="001F4949">
            <w:pPr>
              <w:pStyle w:val="Tabletext"/>
            </w:pPr>
          </w:p>
        </w:tc>
        <w:tc>
          <w:tcPr>
            <w:tcW w:w="2268" w:type="dxa"/>
            <w:shd w:val="clear" w:color="auto" w:fill="E6E973"/>
            <w:tcMar>
              <w:top w:w="70" w:type="dxa"/>
              <w:left w:w="80" w:type="dxa"/>
              <w:bottom w:w="70" w:type="dxa"/>
              <w:right w:w="80" w:type="dxa"/>
            </w:tcMar>
          </w:tcPr>
          <w:p w14:paraId="7857AFAA" w14:textId="77777777" w:rsidR="00EC693F" w:rsidRDefault="00EC693F" w:rsidP="001F4949">
            <w:pPr>
              <w:pStyle w:val="Tabletext"/>
            </w:pPr>
          </w:p>
        </w:tc>
        <w:tc>
          <w:tcPr>
            <w:tcW w:w="2268" w:type="dxa"/>
            <w:shd w:val="clear" w:color="auto" w:fill="E6E973"/>
          </w:tcPr>
          <w:p w14:paraId="56FB1341" w14:textId="77777777" w:rsidR="00EC693F" w:rsidRDefault="00EC693F" w:rsidP="001F4949">
            <w:pPr>
              <w:pStyle w:val="Tabletext"/>
            </w:pPr>
          </w:p>
        </w:tc>
        <w:tc>
          <w:tcPr>
            <w:tcW w:w="2268" w:type="dxa"/>
            <w:shd w:val="clear" w:color="auto" w:fill="E6E973"/>
            <w:tcMar>
              <w:top w:w="70" w:type="dxa"/>
              <w:left w:w="80" w:type="dxa"/>
              <w:bottom w:w="70" w:type="dxa"/>
              <w:right w:w="80" w:type="dxa"/>
            </w:tcMar>
          </w:tcPr>
          <w:p w14:paraId="791E803F" w14:textId="77777777" w:rsidR="00EC693F" w:rsidRDefault="00EC693F" w:rsidP="001F4949">
            <w:pPr>
              <w:pStyle w:val="Tabletext"/>
            </w:pPr>
          </w:p>
        </w:tc>
      </w:tr>
      <w:tr w:rsidR="00EC693F" w:rsidRPr="001F4949" w14:paraId="3048C812" w14:textId="77777777" w:rsidTr="00551FA8">
        <w:trPr>
          <w:cantSplit/>
          <w:jc w:val="center"/>
        </w:trPr>
        <w:tc>
          <w:tcPr>
            <w:tcW w:w="2268" w:type="dxa"/>
            <w:shd w:val="clear" w:color="auto" w:fill="E6E973"/>
            <w:tcMar>
              <w:top w:w="70" w:type="dxa"/>
              <w:left w:w="80" w:type="dxa"/>
              <w:bottom w:w="70" w:type="dxa"/>
              <w:right w:w="80" w:type="dxa"/>
            </w:tcMar>
          </w:tcPr>
          <w:p w14:paraId="2BCAC152" w14:textId="0AE89B90" w:rsidR="00EC693F" w:rsidRDefault="00EC693F" w:rsidP="001F4949">
            <w:pPr>
              <w:pStyle w:val="Tabletext"/>
              <w:numPr>
                <w:ilvl w:val="0"/>
                <w:numId w:val="129"/>
              </w:numPr>
            </w:pPr>
          </w:p>
        </w:tc>
        <w:tc>
          <w:tcPr>
            <w:tcW w:w="5669" w:type="dxa"/>
            <w:tcMar>
              <w:top w:w="70" w:type="dxa"/>
              <w:left w:w="80" w:type="dxa"/>
              <w:bottom w:w="70" w:type="dxa"/>
              <w:right w:w="80" w:type="dxa"/>
            </w:tcMar>
          </w:tcPr>
          <w:p w14:paraId="1C67311F" w14:textId="77777777" w:rsidR="00EC693F" w:rsidRDefault="00EC693F" w:rsidP="001F4949">
            <w:pPr>
              <w:pStyle w:val="Tabletext"/>
            </w:pPr>
            <w:r>
              <w:t>Data exchanged with the CSIRO platform shall conform to required structures, data types, units, constraints and validation rules.</w:t>
            </w:r>
          </w:p>
        </w:tc>
        <w:tc>
          <w:tcPr>
            <w:tcW w:w="2268" w:type="dxa"/>
            <w:tcMar>
              <w:top w:w="70" w:type="dxa"/>
              <w:left w:w="80" w:type="dxa"/>
              <w:bottom w:w="70" w:type="dxa"/>
              <w:right w:w="80" w:type="dxa"/>
            </w:tcMar>
          </w:tcPr>
          <w:p w14:paraId="0FCC88EC" w14:textId="1781C1CA" w:rsidR="00EC693F" w:rsidRDefault="00EC693F" w:rsidP="001F4949">
            <w:pPr>
              <w:pStyle w:val="Tabletext"/>
            </w:pPr>
            <w:hyperlink r:id="rId26" w:history="1">
              <w:r w:rsidRPr="005F6666">
                <w:rPr>
                  <w:rStyle w:val="Hyperlink"/>
                </w:rPr>
                <w:t>AccuRate Enterprise Schema – CSIRO</w:t>
              </w:r>
            </w:hyperlink>
          </w:p>
        </w:tc>
        <w:tc>
          <w:tcPr>
            <w:tcW w:w="2268" w:type="dxa"/>
          </w:tcPr>
          <w:p w14:paraId="5E08DEBA" w14:textId="2137439A" w:rsidR="00EC693F" w:rsidRDefault="00813FDC" w:rsidP="001F4949">
            <w:pPr>
              <w:pStyle w:val="Tabletext"/>
            </w:pPr>
            <w:r>
              <w:t>--</w:t>
            </w:r>
          </w:p>
        </w:tc>
        <w:tc>
          <w:tcPr>
            <w:tcW w:w="2268" w:type="dxa"/>
            <w:tcMar>
              <w:top w:w="70" w:type="dxa"/>
              <w:left w:w="80" w:type="dxa"/>
              <w:bottom w:w="70" w:type="dxa"/>
              <w:right w:w="80" w:type="dxa"/>
            </w:tcMar>
          </w:tcPr>
          <w:p w14:paraId="34AD6CC6" w14:textId="27BCC1AA" w:rsidR="00EC693F" w:rsidRDefault="00813FDC" w:rsidP="001F4949">
            <w:pPr>
              <w:pStyle w:val="Tabletext"/>
            </w:pPr>
            <w:r>
              <w:t>--</w:t>
            </w:r>
          </w:p>
        </w:tc>
      </w:tr>
      <w:tr w:rsidR="00EC693F" w:rsidRPr="001F4949" w14:paraId="199BE832" w14:textId="77777777" w:rsidTr="00551FA8">
        <w:trPr>
          <w:cantSplit/>
          <w:jc w:val="center"/>
        </w:trPr>
        <w:tc>
          <w:tcPr>
            <w:tcW w:w="2268" w:type="dxa"/>
            <w:shd w:val="clear" w:color="auto" w:fill="E6E973"/>
            <w:tcMar>
              <w:top w:w="70" w:type="dxa"/>
              <w:left w:w="80" w:type="dxa"/>
              <w:bottom w:w="70" w:type="dxa"/>
              <w:right w:w="80" w:type="dxa"/>
            </w:tcMar>
          </w:tcPr>
          <w:p w14:paraId="73303666" w14:textId="18A4A062" w:rsidR="00EC693F" w:rsidRDefault="00EC693F" w:rsidP="001F4949">
            <w:pPr>
              <w:pStyle w:val="Tabletext"/>
              <w:numPr>
                <w:ilvl w:val="0"/>
                <w:numId w:val="129"/>
              </w:numPr>
            </w:pPr>
          </w:p>
        </w:tc>
        <w:tc>
          <w:tcPr>
            <w:tcW w:w="5669" w:type="dxa"/>
            <w:tcMar>
              <w:top w:w="70" w:type="dxa"/>
              <w:left w:w="80" w:type="dxa"/>
              <w:bottom w:w="70" w:type="dxa"/>
              <w:right w:w="80" w:type="dxa"/>
            </w:tcMar>
          </w:tcPr>
          <w:p w14:paraId="1BA3DB6C" w14:textId="14FE8A1A" w:rsidR="00EC693F" w:rsidRDefault="00EC693F" w:rsidP="001F4949">
            <w:pPr>
              <w:pStyle w:val="Tabletext"/>
            </w:pPr>
            <w:r w:rsidRPr="00E64F24">
              <w:rPr>
                <w:lang w:val="en-AU"/>
              </w:rPr>
              <w:t>CSIRO API</w:t>
            </w:r>
            <w:r>
              <w:rPr>
                <w:lang w:val="en-AU"/>
              </w:rPr>
              <w:t>s</w:t>
            </w:r>
            <w:r w:rsidRPr="00E64F24">
              <w:rPr>
                <w:lang w:val="en-AU"/>
              </w:rPr>
              <w:t xml:space="preserve"> shall be used as provided without any customisations or modifications for the software</w:t>
            </w:r>
            <w:r>
              <w:rPr>
                <w:lang w:val="en-AU"/>
              </w:rPr>
              <w:t>.</w:t>
            </w:r>
          </w:p>
        </w:tc>
        <w:tc>
          <w:tcPr>
            <w:tcW w:w="2268" w:type="dxa"/>
            <w:tcMar>
              <w:top w:w="70" w:type="dxa"/>
              <w:left w:w="80" w:type="dxa"/>
              <w:bottom w:w="70" w:type="dxa"/>
              <w:right w:w="80" w:type="dxa"/>
            </w:tcMar>
          </w:tcPr>
          <w:p w14:paraId="500C5ED7" w14:textId="197C355D" w:rsidR="00EC693F" w:rsidRDefault="00EC693F" w:rsidP="001F4949">
            <w:pPr>
              <w:pStyle w:val="Tabletext"/>
            </w:pPr>
            <w:r>
              <w:t>--</w:t>
            </w:r>
          </w:p>
        </w:tc>
        <w:tc>
          <w:tcPr>
            <w:tcW w:w="2268" w:type="dxa"/>
          </w:tcPr>
          <w:p w14:paraId="3F8B341E" w14:textId="58869C01" w:rsidR="00EC693F" w:rsidRDefault="00EC693F" w:rsidP="001F4949">
            <w:pPr>
              <w:pStyle w:val="Tabletext"/>
            </w:pPr>
            <w:r>
              <w:fldChar w:fldCharType="begin"/>
            </w:r>
            <w:r>
              <w:instrText xml:space="preserve"> REF _Ref242258808 \r \h </w:instrText>
            </w:r>
            <w:r w:rsidR="00DB52AC">
              <w:instrText xml:space="preserve"> \* MERGEFORMAT </w:instrText>
            </w:r>
            <w:r>
              <w:fldChar w:fldCharType="separate"/>
            </w:r>
            <w:r w:rsidR="008911D6">
              <w:t>SYS-002</w:t>
            </w:r>
            <w:r>
              <w:fldChar w:fldCharType="end"/>
            </w:r>
          </w:p>
        </w:tc>
        <w:tc>
          <w:tcPr>
            <w:tcW w:w="2268" w:type="dxa"/>
            <w:tcMar>
              <w:top w:w="70" w:type="dxa"/>
              <w:left w:w="80" w:type="dxa"/>
              <w:bottom w:w="70" w:type="dxa"/>
              <w:right w:w="80" w:type="dxa"/>
            </w:tcMar>
          </w:tcPr>
          <w:p w14:paraId="059F39BF" w14:textId="6C8381C8" w:rsidR="00EC693F" w:rsidRDefault="00EC693F" w:rsidP="001F4949">
            <w:pPr>
              <w:pStyle w:val="Tabletext"/>
            </w:pPr>
          </w:p>
        </w:tc>
      </w:tr>
      <w:tr w:rsidR="00EC693F" w:rsidRPr="001F4949" w14:paraId="342F5EF1" w14:textId="77777777" w:rsidTr="00551FA8">
        <w:trPr>
          <w:cantSplit/>
          <w:jc w:val="center"/>
        </w:trPr>
        <w:tc>
          <w:tcPr>
            <w:tcW w:w="2268" w:type="dxa"/>
            <w:shd w:val="clear" w:color="auto" w:fill="E6E973"/>
            <w:tcMar>
              <w:top w:w="70" w:type="dxa"/>
              <w:left w:w="80" w:type="dxa"/>
              <w:bottom w:w="70" w:type="dxa"/>
              <w:right w:w="80" w:type="dxa"/>
            </w:tcMar>
          </w:tcPr>
          <w:p w14:paraId="0D278A21" w14:textId="7EA9847F" w:rsidR="00EC693F" w:rsidRDefault="00EC693F" w:rsidP="001F4949">
            <w:pPr>
              <w:pStyle w:val="Tabletext"/>
              <w:numPr>
                <w:ilvl w:val="0"/>
                <w:numId w:val="129"/>
              </w:numPr>
            </w:pPr>
          </w:p>
        </w:tc>
        <w:tc>
          <w:tcPr>
            <w:tcW w:w="5669" w:type="dxa"/>
            <w:tcMar>
              <w:top w:w="70" w:type="dxa"/>
              <w:left w:w="80" w:type="dxa"/>
              <w:bottom w:w="70" w:type="dxa"/>
              <w:right w:w="80" w:type="dxa"/>
            </w:tcMar>
          </w:tcPr>
          <w:p w14:paraId="40EABDCC" w14:textId="063CB500" w:rsidR="00EC693F" w:rsidRDefault="00EC693F" w:rsidP="001F4949">
            <w:pPr>
              <w:pStyle w:val="Tabletext"/>
            </w:pPr>
            <w:r>
              <w:t>T</w:t>
            </w:r>
            <w:r w:rsidRPr="009362D9">
              <w:t>he software shall only transmit data expressly required by the approved CSIRO schema and exclude</w:t>
            </w:r>
            <w:r>
              <w:t xml:space="preserve"> evidence files, plans, photographs and personal information which must be stored by the software.</w:t>
            </w:r>
            <w:r w:rsidRPr="00ED2ABF">
              <w:rPr>
                <w:szCs w:val="18"/>
              </w:rPr>
              <w:t xml:space="preserve"> </w:t>
            </w:r>
          </w:p>
        </w:tc>
        <w:tc>
          <w:tcPr>
            <w:tcW w:w="2268" w:type="dxa"/>
            <w:tcMar>
              <w:top w:w="70" w:type="dxa"/>
              <w:left w:w="80" w:type="dxa"/>
              <w:bottom w:w="70" w:type="dxa"/>
              <w:right w:w="80" w:type="dxa"/>
            </w:tcMar>
          </w:tcPr>
          <w:p w14:paraId="36BBA86A" w14:textId="5C68DBFE" w:rsidR="00EC693F" w:rsidRDefault="0071369E" w:rsidP="001F4949">
            <w:pPr>
              <w:pStyle w:val="Tabletext"/>
            </w:pPr>
            <w:r>
              <w:t>--</w:t>
            </w:r>
          </w:p>
        </w:tc>
        <w:tc>
          <w:tcPr>
            <w:tcW w:w="2268" w:type="dxa"/>
          </w:tcPr>
          <w:p w14:paraId="1DC340B7" w14:textId="25B820E6" w:rsidR="00EC693F" w:rsidRDefault="00EC693F" w:rsidP="001F4949">
            <w:pPr>
              <w:pStyle w:val="Tabletext"/>
            </w:pPr>
            <w:r>
              <w:fldChar w:fldCharType="begin"/>
            </w:r>
            <w:r>
              <w:instrText xml:space="preserve"> REF _Ref242258808 \r \h </w:instrText>
            </w:r>
            <w:r w:rsidR="00DB52AC">
              <w:instrText xml:space="preserve"> \* MERGEFORMAT </w:instrText>
            </w:r>
            <w:r>
              <w:fldChar w:fldCharType="separate"/>
            </w:r>
            <w:r w:rsidR="00214340">
              <w:t>SYS-002</w:t>
            </w:r>
            <w:r>
              <w:fldChar w:fldCharType="end"/>
            </w:r>
          </w:p>
        </w:tc>
        <w:tc>
          <w:tcPr>
            <w:tcW w:w="2268" w:type="dxa"/>
            <w:tcMar>
              <w:top w:w="70" w:type="dxa"/>
              <w:left w:w="80" w:type="dxa"/>
              <w:bottom w:w="70" w:type="dxa"/>
              <w:right w:w="80" w:type="dxa"/>
            </w:tcMar>
          </w:tcPr>
          <w:p w14:paraId="5838AEC4" w14:textId="2C7C1ED5" w:rsidR="00EC693F" w:rsidRDefault="00EC693F" w:rsidP="001F4949">
            <w:pPr>
              <w:pStyle w:val="Tabletext"/>
            </w:pPr>
          </w:p>
        </w:tc>
      </w:tr>
      <w:tr w:rsidR="00EC693F" w:rsidRPr="001F4949" w14:paraId="5272440F" w14:textId="77777777" w:rsidTr="00551FA8">
        <w:trPr>
          <w:cantSplit/>
          <w:jc w:val="center"/>
        </w:trPr>
        <w:tc>
          <w:tcPr>
            <w:tcW w:w="2268" w:type="dxa"/>
            <w:shd w:val="clear" w:color="auto" w:fill="E6E973"/>
            <w:tcMar>
              <w:top w:w="70" w:type="dxa"/>
              <w:left w:w="80" w:type="dxa"/>
              <w:bottom w:w="70" w:type="dxa"/>
              <w:right w:w="80" w:type="dxa"/>
            </w:tcMar>
          </w:tcPr>
          <w:p w14:paraId="64E4C4D1" w14:textId="3B3DFF9D" w:rsidR="00EC693F" w:rsidRDefault="00EC693F" w:rsidP="001F4949">
            <w:pPr>
              <w:pStyle w:val="Tabletext"/>
              <w:numPr>
                <w:ilvl w:val="0"/>
                <w:numId w:val="129"/>
              </w:numPr>
            </w:pPr>
          </w:p>
        </w:tc>
        <w:tc>
          <w:tcPr>
            <w:tcW w:w="5669" w:type="dxa"/>
            <w:tcMar>
              <w:top w:w="70" w:type="dxa"/>
              <w:left w:w="80" w:type="dxa"/>
              <w:bottom w:w="70" w:type="dxa"/>
              <w:right w:w="80" w:type="dxa"/>
            </w:tcMar>
          </w:tcPr>
          <w:p w14:paraId="375F701A" w14:textId="2F497F70" w:rsidR="00EC693F" w:rsidRDefault="00EC693F" w:rsidP="001F4949">
            <w:pPr>
              <w:pStyle w:val="Tabletext"/>
            </w:pPr>
            <w:r>
              <w:t>The software shall process and display CSIRO validation errors, warnings and incomplete-data notifications.</w:t>
            </w:r>
          </w:p>
        </w:tc>
        <w:tc>
          <w:tcPr>
            <w:tcW w:w="2268" w:type="dxa"/>
            <w:tcMar>
              <w:top w:w="70" w:type="dxa"/>
              <w:left w:w="80" w:type="dxa"/>
              <w:bottom w:w="70" w:type="dxa"/>
              <w:right w:w="80" w:type="dxa"/>
            </w:tcMar>
          </w:tcPr>
          <w:p w14:paraId="689C9DED" w14:textId="2A95C479" w:rsidR="00EC693F" w:rsidRDefault="00EC693F" w:rsidP="001F4949">
            <w:pPr>
              <w:pStyle w:val="Tabletext"/>
            </w:pPr>
            <w:r>
              <w:t>--</w:t>
            </w:r>
          </w:p>
        </w:tc>
        <w:tc>
          <w:tcPr>
            <w:tcW w:w="2268" w:type="dxa"/>
          </w:tcPr>
          <w:p w14:paraId="1BA92E5B" w14:textId="6AA98DB8" w:rsidR="00EC693F" w:rsidRDefault="00EC693F" w:rsidP="001F4949">
            <w:pPr>
              <w:pStyle w:val="Tabletext"/>
            </w:pPr>
            <w:r>
              <w:fldChar w:fldCharType="begin"/>
            </w:r>
            <w:r>
              <w:instrText xml:space="preserve"> REF _Ref242258808 \r \h </w:instrText>
            </w:r>
            <w:r w:rsidR="00DB52AC">
              <w:instrText xml:space="preserve"> \* MERGEFORMAT </w:instrText>
            </w:r>
            <w:r>
              <w:fldChar w:fldCharType="separate"/>
            </w:r>
            <w:r w:rsidR="008911D6">
              <w:t>SYS-002</w:t>
            </w:r>
            <w:r>
              <w:fldChar w:fldCharType="end"/>
            </w:r>
          </w:p>
        </w:tc>
        <w:tc>
          <w:tcPr>
            <w:tcW w:w="2268" w:type="dxa"/>
            <w:tcMar>
              <w:top w:w="70" w:type="dxa"/>
              <w:left w:w="80" w:type="dxa"/>
              <w:bottom w:w="70" w:type="dxa"/>
              <w:right w:w="80" w:type="dxa"/>
            </w:tcMar>
          </w:tcPr>
          <w:p w14:paraId="5B6386A1" w14:textId="688C1451" w:rsidR="00EC693F" w:rsidRDefault="00EC693F" w:rsidP="001F4949">
            <w:pPr>
              <w:pStyle w:val="Tabletext"/>
            </w:pPr>
          </w:p>
        </w:tc>
      </w:tr>
      <w:tr w:rsidR="00EC693F" w:rsidRPr="001F4949" w14:paraId="4DDC603D" w14:textId="77777777" w:rsidTr="00551FA8">
        <w:trPr>
          <w:cantSplit/>
          <w:jc w:val="center"/>
        </w:trPr>
        <w:tc>
          <w:tcPr>
            <w:tcW w:w="2268" w:type="dxa"/>
            <w:shd w:val="clear" w:color="auto" w:fill="E6E973"/>
            <w:tcMar>
              <w:top w:w="70" w:type="dxa"/>
              <w:left w:w="80" w:type="dxa"/>
              <w:bottom w:w="70" w:type="dxa"/>
              <w:right w:w="80" w:type="dxa"/>
            </w:tcMar>
          </w:tcPr>
          <w:p w14:paraId="04A9C5B9" w14:textId="27C85F19" w:rsidR="00EC693F" w:rsidRDefault="00EC693F" w:rsidP="001F4949">
            <w:pPr>
              <w:pStyle w:val="Tabletext"/>
              <w:numPr>
                <w:ilvl w:val="0"/>
                <w:numId w:val="129"/>
              </w:numPr>
            </w:pPr>
          </w:p>
        </w:tc>
        <w:tc>
          <w:tcPr>
            <w:tcW w:w="5669" w:type="dxa"/>
            <w:tcMar>
              <w:top w:w="70" w:type="dxa"/>
              <w:left w:w="80" w:type="dxa"/>
              <w:bottom w:w="70" w:type="dxa"/>
              <w:right w:w="80" w:type="dxa"/>
            </w:tcMar>
          </w:tcPr>
          <w:p w14:paraId="00130E9F" w14:textId="4606AA39" w:rsidR="00EC693F" w:rsidRDefault="00EC693F" w:rsidP="001F4949">
            <w:pPr>
              <w:pStyle w:val="Tabletext"/>
            </w:pPr>
            <w:r>
              <w:t>All assessment-data changes shall be made through the software and resubmitted through the CSIRO API.</w:t>
            </w:r>
          </w:p>
        </w:tc>
        <w:tc>
          <w:tcPr>
            <w:tcW w:w="2268" w:type="dxa"/>
            <w:tcMar>
              <w:top w:w="70" w:type="dxa"/>
              <w:left w:w="80" w:type="dxa"/>
              <w:bottom w:w="70" w:type="dxa"/>
              <w:right w:w="80" w:type="dxa"/>
            </w:tcMar>
          </w:tcPr>
          <w:p w14:paraId="74C26991" w14:textId="48CF41D2" w:rsidR="00EC693F" w:rsidRDefault="00EC693F" w:rsidP="001F4949">
            <w:pPr>
              <w:pStyle w:val="Tabletext"/>
            </w:pPr>
            <w:r>
              <w:t>--</w:t>
            </w:r>
          </w:p>
        </w:tc>
        <w:tc>
          <w:tcPr>
            <w:tcW w:w="2268" w:type="dxa"/>
          </w:tcPr>
          <w:p w14:paraId="62877E46" w14:textId="1CE26507" w:rsidR="00EC693F" w:rsidRDefault="00EC693F" w:rsidP="001F4949">
            <w:pPr>
              <w:pStyle w:val="Tabletext"/>
            </w:pPr>
            <w:r>
              <w:fldChar w:fldCharType="begin"/>
            </w:r>
            <w:r>
              <w:instrText xml:space="preserve"> REF _Ref242258808 \r \h </w:instrText>
            </w:r>
            <w:r w:rsidR="00DB52AC">
              <w:instrText xml:space="preserve"> \* MERGEFORMAT </w:instrText>
            </w:r>
            <w:r>
              <w:fldChar w:fldCharType="separate"/>
            </w:r>
            <w:r w:rsidR="008911D6">
              <w:t>SYS-002</w:t>
            </w:r>
            <w:r>
              <w:fldChar w:fldCharType="end"/>
            </w:r>
          </w:p>
        </w:tc>
        <w:tc>
          <w:tcPr>
            <w:tcW w:w="2268" w:type="dxa"/>
            <w:tcMar>
              <w:top w:w="70" w:type="dxa"/>
              <w:left w:w="80" w:type="dxa"/>
              <w:bottom w:w="70" w:type="dxa"/>
              <w:right w:w="80" w:type="dxa"/>
            </w:tcMar>
          </w:tcPr>
          <w:p w14:paraId="6158C38E" w14:textId="668A4BB6" w:rsidR="00EC693F" w:rsidRDefault="00EC693F" w:rsidP="001F4949">
            <w:pPr>
              <w:pStyle w:val="Tabletext"/>
            </w:pPr>
          </w:p>
        </w:tc>
      </w:tr>
      <w:tr w:rsidR="00EC693F" w:rsidRPr="001F4949" w14:paraId="3F7F45DF" w14:textId="77777777" w:rsidTr="00551FA8">
        <w:trPr>
          <w:cantSplit/>
          <w:jc w:val="center"/>
        </w:trPr>
        <w:tc>
          <w:tcPr>
            <w:tcW w:w="2268" w:type="dxa"/>
            <w:shd w:val="clear" w:color="auto" w:fill="E6E973"/>
            <w:tcMar>
              <w:top w:w="70" w:type="dxa"/>
              <w:left w:w="80" w:type="dxa"/>
              <w:bottom w:w="70" w:type="dxa"/>
              <w:right w:w="80" w:type="dxa"/>
            </w:tcMar>
          </w:tcPr>
          <w:p w14:paraId="1A64EB30" w14:textId="4B2CF2BE" w:rsidR="00EC693F" w:rsidRDefault="00EC693F" w:rsidP="001F4949">
            <w:pPr>
              <w:pStyle w:val="Tabletext"/>
              <w:numPr>
                <w:ilvl w:val="0"/>
                <w:numId w:val="129"/>
              </w:numPr>
            </w:pPr>
          </w:p>
        </w:tc>
        <w:tc>
          <w:tcPr>
            <w:tcW w:w="5669" w:type="dxa"/>
            <w:tcMar>
              <w:top w:w="70" w:type="dxa"/>
              <w:left w:w="80" w:type="dxa"/>
              <w:bottom w:w="70" w:type="dxa"/>
              <w:right w:w="80" w:type="dxa"/>
            </w:tcMar>
          </w:tcPr>
          <w:p w14:paraId="2C9F60E9" w14:textId="484D057B" w:rsidR="00EC693F" w:rsidRDefault="00EC693F" w:rsidP="001F4949">
            <w:pPr>
              <w:pStyle w:val="Tabletext"/>
            </w:pPr>
            <w:r>
              <w:t>The software shall receive and display thermal</w:t>
            </w:r>
            <w:r w:rsidRPr="00ED2ABF">
              <w:rPr>
                <w:szCs w:val="18"/>
              </w:rPr>
              <w:t xml:space="preserve"> star rating</w:t>
            </w:r>
            <w:r>
              <w:t xml:space="preserve"> and Home Energy Rating results returned by CSIRO to the user.</w:t>
            </w:r>
          </w:p>
        </w:tc>
        <w:tc>
          <w:tcPr>
            <w:tcW w:w="2268" w:type="dxa"/>
            <w:tcMar>
              <w:top w:w="70" w:type="dxa"/>
              <w:left w:w="80" w:type="dxa"/>
              <w:bottom w:w="70" w:type="dxa"/>
              <w:right w:w="80" w:type="dxa"/>
            </w:tcMar>
          </w:tcPr>
          <w:p w14:paraId="660CB549" w14:textId="509145B5" w:rsidR="00EC693F" w:rsidRDefault="005542F8" w:rsidP="001F4949">
            <w:pPr>
              <w:pStyle w:val="Tabletext"/>
            </w:pPr>
            <w:r>
              <w:t xml:space="preserve">Section </w:t>
            </w:r>
            <w:r>
              <w:fldChar w:fldCharType="begin"/>
            </w:r>
            <w:r>
              <w:instrText xml:space="preserve"> REF _Ref244080482 \r \h </w:instrText>
            </w:r>
            <w:r>
              <w:fldChar w:fldCharType="separate"/>
            </w:r>
            <w:r w:rsidR="00A71C08">
              <w:t>9.1</w:t>
            </w:r>
            <w:r>
              <w:fldChar w:fldCharType="end"/>
            </w:r>
            <w:r>
              <w:t xml:space="preserve"> </w:t>
            </w:r>
            <w:r>
              <w:fldChar w:fldCharType="begin"/>
            </w:r>
            <w:r>
              <w:instrText xml:space="preserve"> REF _Ref244080486 \h </w:instrText>
            </w:r>
            <w:r>
              <w:fldChar w:fldCharType="separate"/>
            </w:r>
            <w:r w:rsidR="00A71C08" w:rsidRPr="00F3736E">
              <w:rPr>
                <w:szCs w:val="18"/>
              </w:rPr>
              <w:t>Rating</w:t>
            </w:r>
            <w:r w:rsidR="00A71C08" w:rsidRPr="00966269">
              <w:rPr>
                <w:szCs w:val="18"/>
              </w:rPr>
              <w:t xml:space="preserve"> results</w:t>
            </w:r>
            <w:r>
              <w:fldChar w:fldCharType="end"/>
            </w:r>
            <w:r>
              <w:t xml:space="preserve"> </w:t>
            </w:r>
          </w:p>
        </w:tc>
        <w:tc>
          <w:tcPr>
            <w:tcW w:w="2268" w:type="dxa"/>
          </w:tcPr>
          <w:p w14:paraId="2BCD26F6" w14:textId="4A76EB3B" w:rsidR="00EC693F" w:rsidRDefault="00EC693F" w:rsidP="001F4949">
            <w:pPr>
              <w:pStyle w:val="Tabletext"/>
            </w:pPr>
            <w:r>
              <w:fldChar w:fldCharType="begin"/>
            </w:r>
            <w:r>
              <w:instrText xml:space="preserve"> REF _Ref242258808 \r \h </w:instrText>
            </w:r>
            <w:r w:rsidR="00DB52AC">
              <w:instrText xml:space="preserve"> \* MERGEFORMAT </w:instrText>
            </w:r>
            <w:r>
              <w:fldChar w:fldCharType="separate"/>
            </w:r>
            <w:r w:rsidR="008911D6">
              <w:t>SYS-002</w:t>
            </w:r>
            <w:r>
              <w:fldChar w:fldCharType="end"/>
            </w:r>
          </w:p>
        </w:tc>
        <w:tc>
          <w:tcPr>
            <w:tcW w:w="2268" w:type="dxa"/>
            <w:tcMar>
              <w:top w:w="70" w:type="dxa"/>
              <w:left w:w="80" w:type="dxa"/>
              <w:bottom w:w="70" w:type="dxa"/>
              <w:right w:w="80" w:type="dxa"/>
            </w:tcMar>
          </w:tcPr>
          <w:p w14:paraId="10939DA5" w14:textId="48C6135A" w:rsidR="00EC693F" w:rsidRDefault="00EC693F" w:rsidP="001F4949">
            <w:pPr>
              <w:pStyle w:val="Tabletext"/>
            </w:pPr>
          </w:p>
        </w:tc>
      </w:tr>
      <w:tr w:rsidR="00EC693F" w:rsidRPr="001F4949" w14:paraId="30968D10" w14:textId="77777777" w:rsidTr="00551FA8">
        <w:trPr>
          <w:cantSplit/>
          <w:jc w:val="center"/>
        </w:trPr>
        <w:tc>
          <w:tcPr>
            <w:tcW w:w="2268" w:type="dxa"/>
            <w:shd w:val="clear" w:color="auto" w:fill="E6E973"/>
            <w:tcMar>
              <w:top w:w="70" w:type="dxa"/>
              <w:left w:w="80" w:type="dxa"/>
              <w:bottom w:w="70" w:type="dxa"/>
              <w:right w:w="80" w:type="dxa"/>
            </w:tcMar>
          </w:tcPr>
          <w:p w14:paraId="10A85ED8" w14:textId="74F92897" w:rsidR="00EC693F" w:rsidRDefault="00EC693F" w:rsidP="001F4949">
            <w:pPr>
              <w:pStyle w:val="Tabletext"/>
              <w:numPr>
                <w:ilvl w:val="0"/>
                <w:numId w:val="129"/>
              </w:numPr>
            </w:pPr>
          </w:p>
        </w:tc>
        <w:tc>
          <w:tcPr>
            <w:tcW w:w="5669" w:type="dxa"/>
            <w:tcMar>
              <w:top w:w="70" w:type="dxa"/>
              <w:left w:w="80" w:type="dxa"/>
              <w:bottom w:w="70" w:type="dxa"/>
              <w:right w:w="80" w:type="dxa"/>
            </w:tcMar>
          </w:tcPr>
          <w:p w14:paraId="264B4E5A" w14:textId="4DD81793" w:rsidR="00EC693F" w:rsidRDefault="00EC693F" w:rsidP="001F4949">
            <w:pPr>
              <w:pStyle w:val="Tabletext"/>
            </w:pPr>
            <w:r>
              <w:t xml:space="preserve">The software shall retrieve certificates from the CSIRO platform </w:t>
            </w:r>
            <w:r w:rsidRPr="00ED2ABF">
              <w:rPr>
                <w:szCs w:val="18"/>
              </w:rPr>
              <w:t>subject to authentication and payment confirmation or available credits</w:t>
            </w:r>
            <w:r>
              <w:t>.</w:t>
            </w:r>
          </w:p>
        </w:tc>
        <w:tc>
          <w:tcPr>
            <w:tcW w:w="2268" w:type="dxa"/>
            <w:tcMar>
              <w:top w:w="70" w:type="dxa"/>
              <w:left w:w="80" w:type="dxa"/>
              <w:bottom w:w="70" w:type="dxa"/>
              <w:right w:w="80" w:type="dxa"/>
            </w:tcMar>
          </w:tcPr>
          <w:p w14:paraId="32FCD131" w14:textId="5AE5B1CD" w:rsidR="00EC693F" w:rsidRDefault="00594EBE" w:rsidP="001F4949">
            <w:pPr>
              <w:pStyle w:val="Tabletext"/>
            </w:pPr>
            <w:r>
              <w:t xml:space="preserve">Section </w:t>
            </w:r>
            <w:r w:rsidR="005542F8">
              <w:fldChar w:fldCharType="begin"/>
            </w:r>
            <w:r w:rsidR="005542F8">
              <w:instrText xml:space="preserve"> REF _Ref244080524 \r \h </w:instrText>
            </w:r>
            <w:r w:rsidR="005542F8">
              <w:fldChar w:fldCharType="separate"/>
            </w:r>
            <w:r w:rsidR="00A71C08">
              <w:t>9.2</w:t>
            </w:r>
            <w:r w:rsidR="005542F8">
              <w:fldChar w:fldCharType="end"/>
            </w:r>
            <w:r w:rsidR="005542F8">
              <w:t xml:space="preserve"> </w:t>
            </w:r>
            <w:r w:rsidR="005542F8">
              <w:fldChar w:fldCharType="begin"/>
            </w:r>
            <w:r w:rsidR="005542F8">
              <w:instrText xml:space="preserve"> REF _Ref244080528 \h </w:instrText>
            </w:r>
            <w:r w:rsidR="005542F8">
              <w:fldChar w:fldCharType="separate"/>
            </w:r>
            <w:r w:rsidR="00A71C08" w:rsidRPr="00F3736E">
              <w:rPr>
                <w:szCs w:val="18"/>
              </w:rPr>
              <w:t>Certificates</w:t>
            </w:r>
            <w:r w:rsidR="005542F8">
              <w:fldChar w:fldCharType="end"/>
            </w:r>
          </w:p>
        </w:tc>
        <w:tc>
          <w:tcPr>
            <w:tcW w:w="2268" w:type="dxa"/>
          </w:tcPr>
          <w:p w14:paraId="06107207" w14:textId="7046BBD7" w:rsidR="00EC693F" w:rsidRDefault="00EC693F" w:rsidP="001F4949">
            <w:pPr>
              <w:pStyle w:val="Tabletext"/>
            </w:pPr>
            <w:r>
              <w:t>Functional and technical testing</w:t>
            </w:r>
          </w:p>
        </w:tc>
        <w:tc>
          <w:tcPr>
            <w:tcW w:w="2268" w:type="dxa"/>
            <w:tcMar>
              <w:top w:w="70" w:type="dxa"/>
              <w:left w:w="80" w:type="dxa"/>
              <w:bottom w:w="70" w:type="dxa"/>
              <w:right w:w="80" w:type="dxa"/>
            </w:tcMar>
          </w:tcPr>
          <w:p w14:paraId="27F20FF5" w14:textId="258ED6B6" w:rsidR="00EC693F" w:rsidRDefault="00EC693F" w:rsidP="001F4949">
            <w:pPr>
              <w:pStyle w:val="Tabletext"/>
            </w:pPr>
            <w:r>
              <w:t>Certificate generation based on user</w:t>
            </w:r>
          </w:p>
        </w:tc>
      </w:tr>
    </w:tbl>
    <w:p w14:paraId="785B7DCC" w14:textId="760D3EB6" w:rsidR="004C0BB0" w:rsidRPr="00A31E29" w:rsidRDefault="004C0BB0" w:rsidP="009E775F">
      <w:pPr>
        <w:pStyle w:val="Heading1"/>
      </w:pPr>
      <w:bookmarkStart w:id="66" w:name="_Toc242348363"/>
      <w:bookmarkStart w:id="67" w:name="_Toc243989332"/>
      <w:r w:rsidRPr="00F61B9D">
        <w:t xml:space="preserve">Accreditation and software </w:t>
      </w:r>
      <w:r w:rsidR="00B25F84" w:rsidRPr="00F61B9D">
        <w:t>lifecycle</w:t>
      </w:r>
      <w:r w:rsidRPr="00F61B9D">
        <w:t xml:space="preserve"> (GOV)</w:t>
      </w:r>
      <w:bookmarkEnd w:id="66"/>
      <w:bookmarkEnd w:id="67"/>
    </w:p>
    <w:p w14:paraId="6D34BC16" w14:textId="77777777" w:rsidR="0091175B" w:rsidRPr="0091175B" w:rsidRDefault="0091175B" w:rsidP="000B0499">
      <w:pPr>
        <w:rPr>
          <w:lang w:val="en-AU" w:eastAsia="en-AU"/>
        </w:rPr>
      </w:pPr>
      <w:r w:rsidRPr="0091175B">
        <w:rPr>
          <w:lang w:val="en-AU" w:eastAsia="en-AU"/>
        </w:rPr>
        <w:t>This section defines requirements governing the accreditation lifecycle and change control of NatHERS-accredited software. It covers applicant readiness, expressions of interest, accreditation assessment and decisions, software updates, versioning, release and transition arrangements, and reaccreditation for software providers seeking or maintaining accreditation for new homes tools, existing homes tools or both.</w:t>
      </w:r>
    </w:p>
    <w:tbl>
      <w:tblPr>
        <w:tblStyle w:val="TableGrid"/>
        <w:tblW w:w="14741"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ayout w:type="fixed"/>
        <w:tblLook w:val="04A0" w:firstRow="1" w:lastRow="0" w:firstColumn="1" w:lastColumn="0" w:noHBand="0" w:noVBand="1"/>
      </w:tblPr>
      <w:tblGrid>
        <w:gridCol w:w="2268"/>
        <w:gridCol w:w="5669"/>
        <w:gridCol w:w="2268"/>
        <w:gridCol w:w="2268"/>
        <w:gridCol w:w="2268"/>
      </w:tblGrid>
      <w:tr w:rsidR="00313020" w:rsidRPr="001F4949" w14:paraId="28605E1D" w14:textId="77777777" w:rsidTr="00551FA8">
        <w:trPr>
          <w:cantSplit/>
          <w:tblHeader/>
          <w:jc w:val="center"/>
        </w:trPr>
        <w:tc>
          <w:tcPr>
            <w:tcW w:w="2268" w:type="dxa"/>
            <w:shd w:val="clear" w:color="auto" w:fill="0B5A45"/>
            <w:tcMar>
              <w:top w:w="90" w:type="dxa"/>
              <w:left w:w="100" w:type="dxa"/>
              <w:bottom w:w="90" w:type="dxa"/>
              <w:right w:w="100" w:type="dxa"/>
            </w:tcMar>
            <w:vAlign w:val="center"/>
          </w:tcPr>
          <w:p w14:paraId="68E6E089" w14:textId="03F6FAE8" w:rsidR="00313020" w:rsidRPr="00551FA8" w:rsidRDefault="00313020">
            <w:pPr>
              <w:ind w:left="251"/>
              <w:jc w:val="center"/>
              <w:rPr>
                <w:rStyle w:val="Strong"/>
                <w:sz w:val="18"/>
                <w:szCs w:val="18"/>
              </w:rPr>
            </w:pPr>
            <w:r w:rsidRPr="00551FA8">
              <w:rPr>
                <w:rStyle w:val="Strong"/>
                <w:sz w:val="18"/>
                <w:szCs w:val="18"/>
              </w:rPr>
              <w:lastRenderedPageBreak/>
              <w:t>ID</w:t>
            </w:r>
          </w:p>
        </w:tc>
        <w:tc>
          <w:tcPr>
            <w:tcW w:w="5669" w:type="dxa"/>
            <w:shd w:val="clear" w:color="auto" w:fill="0B5A45"/>
            <w:tcMar>
              <w:top w:w="90" w:type="dxa"/>
              <w:left w:w="100" w:type="dxa"/>
              <w:bottom w:w="90" w:type="dxa"/>
              <w:right w:w="100" w:type="dxa"/>
            </w:tcMar>
            <w:vAlign w:val="center"/>
          </w:tcPr>
          <w:p w14:paraId="7C40C67A" w14:textId="77777777" w:rsidR="00313020" w:rsidRPr="00551FA8" w:rsidRDefault="00313020">
            <w:pPr>
              <w:jc w:val="center"/>
              <w:rPr>
                <w:rStyle w:val="Strong"/>
                <w:sz w:val="18"/>
                <w:szCs w:val="18"/>
              </w:rPr>
            </w:pPr>
            <w:r w:rsidRPr="00551FA8">
              <w:rPr>
                <w:rStyle w:val="Strong"/>
                <w:sz w:val="18"/>
                <w:szCs w:val="18"/>
              </w:rPr>
              <w:t>Specification requirement</w:t>
            </w:r>
          </w:p>
        </w:tc>
        <w:tc>
          <w:tcPr>
            <w:tcW w:w="2268" w:type="dxa"/>
            <w:shd w:val="clear" w:color="auto" w:fill="0B5A45"/>
            <w:tcMar>
              <w:top w:w="90" w:type="dxa"/>
              <w:left w:w="100" w:type="dxa"/>
              <w:bottom w:w="90" w:type="dxa"/>
              <w:right w:w="100" w:type="dxa"/>
            </w:tcMar>
            <w:vAlign w:val="center"/>
          </w:tcPr>
          <w:p w14:paraId="5C0B26F0" w14:textId="77777777" w:rsidR="00313020" w:rsidRPr="00551FA8" w:rsidRDefault="00313020">
            <w:pPr>
              <w:jc w:val="center"/>
              <w:rPr>
                <w:rStyle w:val="Strong"/>
                <w:sz w:val="18"/>
                <w:szCs w:val="18"/>
              </w:rPr>
            </w:pPr>
            <w:r w:rsidRPr="00551FA8">
              <w:rPr>
                <w:rStyle w:val="Strong"/>
                <w:sz w:val="18"/>
                <w:szCs w:val="18"/>
              </w:rPr>
              <w:t>Cross-reference</w:t>
            </w:r>
          </w:p>
        </w:tc>
        <w:tc>
          <w:tcPr>
            <w:tcW w:w="2268" w:type="dxa"/>
            <w:shd w:val="clear" w:color="auto" w:fill="0B5A45"/>
            <w:vAlign w:val="center"/>
          </w:tcPr>
          <w:p w14:paraId="32E19F54" w14:textId="063543A8" w:rsidR="00313020" w:rsidRPr="00551FA8" w:rsidRDefault="003C088D">
            <w:pPr>
              <w:jc w:val="center"/>
              <w:rPr>
                <w:rStyle w:val="Strong"/>
                <w:sz w:val="18"/>
                <w:szCs w:val="18"/>
              </w:rPr>
            </w:pPr>
            <w:r>
              <w:rPr>
                <w:rStyle w:val="Strong"/>
                <w:sz w:val="18"/>
                <w:szCs w:val="18"/>
              </w:rPr>
              <w:t>Suggested verification method</w:t>
            </w:r>
          </w:p>
        </w:tc>
        <w:tc>
          <w:tcPr>
            <w:tcW w:w="2268" w:type="dxa"/>
            <w:shd w:val="clear" w:color="auto" w:fill="0B5A45"/>
            <w:tcMar>
              <w:top w:w="90" w:type="dxa"/>
              <w:left w:w="100" w:type="dxa"/>
              <w:bottom w:w="90" w:type="dxa"/>
              <w:right w:w="100" w:type="dxa"/>
            </w:tcMar>
            <w:vAlign w:val="center"/>
          </w:tcPr>
          <w:p w14:paraId="14AA20B3" w14:textId="44712C58" w:rsidR="00313020" w:rsidRPr="00551FA8" w:rsidRDefault="00D857FF">
            <w:pPr>
              <w:jc w:val="center"/>
              <w:rPr>
                <w:rStyle w:val="Strong"/>
                <w:sz w:val="18"/>
                <w:szCs w:val="18"/>
              </w:rPr>
            </w:pPr>
            <w:r>
              <w:rPr>
                <w:rStyle w:val="Strong"/>
                <w:sz w:val="18"/>
                <w:szCs w:val="18"/>
              </w:rPr>
              <w:t>Suggested evidence</w:t>
            </w:r>
          </w:p>
        </w:tc>
      </w:tr>
      <w:tr w:rsidR="00313020" w:rsidRPr="001F4949" w14:paraId="7143FB58"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tcPr>
          <w:p w14:paraId="3054B8E9" w14:textId="008E5C8F" w:rsidR="00313020" w:rsidRPr="00966269" w:rsidRDefault="00313020" w:rsidP="00551FA8">
            <w:pPr>
              <w:pStyle w:val="Heading3"/>
              <w:rPr>
                <w:szCs w:val="18"/>
              </w:rPr>
            </w:pPr>
            <w:bookmarkStart w:id="68" w:name="_Toc240894907"/>
            <w:bookmarkStart w:id="69" w:name="_Toc240969681"/>
            <w:bookmarkStart w:id="70" w:name="_Toc241588943"/>
            <w:bookmarkStart w:id="71" w:name="_Toc242348364"/>
            <w:bookmarkStart w:id="72" w:name="_Toc243989333"/>
            <w:bookmarkEnd w:id="68"/>
            <w:bookmarkEnd w:id="69"/>
            <w:bookmarkEnd w:id="70"/>
            <w:bookmarkEnd w:id="71"/>
            <w:r w:rsidRPr="00F3736E">
              <w:rPr>
                <w:szCs w:val="18"/>
              </w:rPr>
              <w:t>Pre-application readiness</w:t>
            </w:r>
            <w:bookmarkEnd w:id="72"/>
          </w:p>
        </w:tc>
        <w:tc>
          <w:tcPr>
            <w:tcW w:w="5669" w:type="dxa"/>
            <w:shd w:val="clear" w:color="auto" w:fill="E6E973"/>
          </w:tcPr>
          <w:p w14:paraId="3D469CC9" w14:textId="77777777" w:rsidR="00313020" w:rsidRPr="00A86BC9" w:rsidRDefault="00313020" w:rsidP="00FC5976">
            <w:pPr>
              <w:pStyle w:val="Tabletext"/>
              <w:rPr>
                <w:b/>
              </w:rPr>
            </w:pPr>
          </w:p>
        </w:tc>
        <w:tc>
          <w:tcPr>
            <w:tcW w:w="2268" w:type="dxa"/>
            <w:shd w:val="clear" w:color="auto" w:fill="E6E973"/>
          </w:tcPr>
          <w:p w14:paraId="58F99233" w14:textId="77777777" w:rsidR="00313020" w:rsidRDefault="00313020">
            <w:pPr>
              <w:pStyle w:val="Tabletext"/>
            </w:pPr>
          </w:p>
        </w:tc>
        <w:tc>
          <w:tcPr>
            <w:tcW w:w="2268" w:type="dxa"/>
            <w:shd w:val="clear" w:color="auto" w:fill="E6E973"/>
          </w:tcPr>
          <w:p w14:paraId="796A9DCB" w14:textId="77777777" w:rsidR="00313020" w:rsidRDefault="00313020">
            <w:pPr>
              <w:pStyle w:val="Tabletext"/>
            </w:pPr>
          </w:p>
        </w:tc>
        <w:tc>
          <w:tcPr>
            <w:tcW w:w="2268" w:type="dxa"/>
            <w:shd w:val="clear" w:color="auto" w:fill="E6E973"/>
          </w:tcPr>
          <w:p w14:paraId="0A346AD6" w14:textId="77777777" w:rsidR="00313020" w:rsidRDefault="00313020">
            <w:pPr>
              <w:pStyle w:val="Tabletext"/>
            </w:pPr>
          </w:p>
        </w:tc>
      </w:tr>
      <w:tr w:rsidR="00313020" w:rsidRPr="001F4949" w14:paraId="6622A644"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574B6A64" w14:textId="65043D0F" w:rsidR="00313020" w:rsidRPr="00D61779" w:rsidRDefault="00313020" w:rsidP="00C64B78">
            <w:pPr>
              <w:pStyle w:val="Tabletext"/>
              <w:numPr>
                <w:ilvl w:val="0"/>
                <w:numId w:val="131"/>
              </w:numPr>
            </w:pPr>
          </w:p>
        </w:tc>
        <w:tc>
          <w:tcPr>
            <w:tcW w:w="5669" w:type="dxa"/>
          </w:tcPr>
          <w:p w14:paraId="3E06E627" w14:textId="034279A3" w:rsidR="00313020" w:rsidRDefault="00313020" w:rsidP="00FC5976">
            <w:pPr>
              <w:pStyle w:val="Tabletext"/>
            </w:pPr>
            <w:r w:rsidRPr="00A86BC9">
              <w:rPr>
                <w:b/>
              </w:rPr>
              <w:t xml:space="preserve">EOI preparation: </w:t>
            </w:r>
            <w:r>
              <w:t>b</w:t>
            </w:r>
            <w:r w:rsidRPr="002111A2">
              <w:t>efore submitting an Expression of Interest (EOI), the software provider shall</w:t>
            </w:r>
            <w:r>
              <w:t>:</w:t>
            </w:r>
          </w:p>
          <w:p w14:paraId="29B84867" w14:textId="752BC3ED" w:rsidR="00313020" w:rsidRPr="00966269" w:rsidRDefault="00313020" w:rsidP="00551FA8">
            <w:pPr>
              <w:pStyle w:val="ListParagraph"/>
              <w:numPr>
                <w:ilvl w:val="0"/>
                <w:numId w:val="178"/>
              </w:numPr>
              <w:rPr>
                <w:szCs w:val="18"/>
              </w:rPr>
            </w:pPr>
            <w:r w:rsidRPr="00551FA8">
              <w:rPr>
                <w:sz w:val="18"/>
                <w:szCs w:val="18"/>
              </w:rPr>
              <w:t>review this Protocol, applicable referenced documents and any additional accreditation material specified by the NatHERS team</w:t>
            </w:r>
          </w:p>
          <w:p w14:paraId="033D698E" w14:textId="014235E6" w:rsidR="00313020" w:rsidRPr="00966269" w:rsidRDefault="00313020" w:rsidP="00E6445B">
            <w:pPr>
              <w:pStyle w:val="ListParagraph"/>
              <w:numPr>
                <w:ilvl w:val="0"/>
                <w:numId w:val="178"/>
              </w:numPr>
              <w:rPr>
                <w:szCs w:val="18"/>
              </w:rPr>
            </w:pPr>
            <w:r w:rsidRPr="00551FA8">
              <w:rPr>
                <w:sz w:val="18"/>
                <w:szCs w:val="18"/>
              </w:rPr>
              <w:t>assess their readiness to develop, test (including engaging accredited assessors to undertake fit for purpose testing), support and maintain software that complies with the proposed accreditation scope.</w:t>
            </w:r>
          </w:p>
        </w:tc>
        <w:tc>
          <w:tcPr>
            <w:tcW w:w="2268" w:type="dxa"/>
          </w:tcPr>
          <w:p w14:paraId="39FB7C46" w14:textId="6B28922A" w:rsidR="00313020" w:rsidRPr="00D61779" w:rsidRDefault="00092D2A">
            <w:pPr>
              <w:pStyle w:val="Tabletext"/>
            </w:pPr>
            <w:r>
              <w:rPr>
                <w:szCs w:val="18"/>
              </w:rPr>
              <w:t xml:space="preserve">Software Protocol </w:t>
            </w:r>
            <w:r w:rsidR="000B013D">
              <w:rPr>
                <w:szCs w:val="18"/>
              </w:rPr>
              <w:t>A</w:t>
            </w:r>
            <w:r>
              <w:rPr>
                <w:szCs w:val="18"/>
              </w:rPr>
              <w:t>ppendices</w:t>
            </w:r>
            <w:r w:rsidR="00E6445B">
              <w:rPr>
                <w:szCs w:val="18"/>
              </w:rPr>
              <w:t xml:space="preserve"> </w:t>
            </w:r>
            <w:r w:rsidR="00573BD0">
              <w:rPr>
                <w:szCs w:val="18"/>
              </w:rPr>
              <w:t xml:space="preserve">- Accreditation </w:t>
            </w:r>
            <w:r w:rsidR="00A63180">
              <w:rPr>
                <w:szCs w:val="18"/>
              </w:rPr>
              <w:t>readiness and testing requirements [link]</w:t>
            </w:r>
          </w:p>
        </w:tc>
        <w:tc>
          <w:tcPr>
            <w:tcW w:w="2268" w:type="dxa"/>
          </w:tcPr>
          <w:p w14:paraId="4B43B369" w14:textId="144F7B00" w:rsidR="00313020" w:rsidRDefault="00313020">
            <w:pPr>
              <w:pStyle w:val="Tabletext"/>
            </w:pPr>
            <w:r>
              <w:t>--</w:t>
            </w:r>
          </w:p>
        </w:tc>
        <w:tc>
          <w:tcPr>
            <w:tcW w:w="2268" w:type="dxa"/>
          </w:tcPr>
          <w:p w14:paraId="7FDB527B" w14:textId="1E736057" w:rsidR="00313020" w:rsidRPr="00D61779" w:rsidRDefault="00313020">
            <w:pPr>
              <w:pStyle w:val="Tabletext"/>
            </w:pPr>
            <w:r>
              <w:t>--</w:t>
            </w:r>
          </w:p>
        </w:tc>
      </w:tr>
      <w:tr w:rsidR="00313020" w:rsidRPr="001F4949" w14:paraId="535424FE"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5904CAE0" w14:textId="590CCBEF" w:rsidR="00313020" w:rsidRPr="00405B9A" w:rsidRDefault="00313020" w:rsidP="00C64B78">
            <w:pPr>
              <w:pStyle w:val="Tabletext"/>
              <w:numPr>
                <w:ilvl w:val="0"/>
                <w:numId w:val="131"/>
              </w:numPr>
            </w:pPr>
          </w:p>
        </w:tc>
        <w:tc>
          <w:tcPr>
            <w:tcW w:w="5669" w:type="dxa"/>
          </w:tcPr>
          <w:p w14:paraId="27E7E7BE" w14:textId="0B5CCCA0" w:rsidR="00313020" w:rsidRPr="00ED2ABF" w:rsidRDefault="00313020" w:rsidP="00F3455F">
            <w:pPr>
              <w:pStyle w:val="Tabletext"/>
              <w:rPr>
                <w:b/>
                <w:bCs/>
                <w:szCs w:val="18"/>
              </w:rPr>
            </w:pPr>
            <w:r w:rsidRPr="006660E9">
              <w:rPr>
                <w:b/>
                <w:lang w:val="en-AU"/>
              </w:rPr>
              <w:t xml:space="preserve">CSIRO: </w:t>
            </w:r>
            <w:r w:rsidRPr="00CF18A5">
              <w:rPr>
                <w:lang w:val="en-AU"/>
              </w:rPr>
              <w:t>t</w:t>
            </w:r>
            <w:r w:rsidRPr="00D61779">
              <w:rPr>
                <w:lang w:val="en-AU"/>
              </w:rPr>
              <w:t xml:space="preserve">he software provider shall </w:t>
            </w:r>
            <w:r>
              <w:rPr>
                <w:lang w:val="en-AU"/>
              </w:rPr>
              <w:t xml:space="preserve">sign the CSIRO licence agreement to </w:t>
            </w:r>
            <w:r w:rsidRPr="00D61779">
              <w:rPr>
                <w:lang w:val="en-AU"/>
              </w:rPr>
              <w:t>obtain access to the CSIRO technical specifications, software components, schemas, documentation and other technical resources required for accreditation</w:t>
            </w:r>
            <w:r>
              <w:rPr>
                <w:lang w:val="en-AU"/>
              </w:rPr>
              <w:t>.</w:t>
            </w:r>
          </w:p>
        </w:tc>
        <w:tc>
          <w:tcPr>
            <w:tcW w:w="2268" w:type="dxa"/>
          </w:tcPr>
          <w:p w14:paraId="06B21AE0" w14:textId="58B9461D" w:rsidR="00313020" w:rsidRDefault="00A63180" w:rsidP="00F3455F">
            <w:pPr>
              <w:pStyle w:val="Tabletext"/>
            </w:pPr>
            <w:r>
              <w:rPr>
                <w:szCs w:val="18"/>
              </w:rPr>
              <w:t xml:space="preserve">Section </w:t>
            </w:r>
            <w:r w:rsidR="00313020" w:rsidRPr="001F4949">
              <w:rPr>
                <w:szCs w:val="18"/>
              </w:rPr>
              <w:fldChar w:fldCharType="begin"/>
            </w:r>
            <w:r w:rsidR="00313020" w:rsidRPr="001F4949">
              <w:rPr>
                <w:szCs w:val="18"/>
              </w:rPr>
              <w:instrText xml:space="preserve"> REF _Ref242252982 \r \h </w:instrText>
            </w:r>
            <w:r w:rsidR="001F4949" w:rsidRPr="001F4949">
              <w:rPr>
                <w:szCs w:val="18"/>
              </w:rPr>
              <w:instrText xml:space="preserve"> \* MERGEFORMAT </w:instrText>
            </w:r>
            <w:r w:rsidR="00313020" w:rsidRPr="001F4949">
              <w:rPr>
                <w:szCs w:val="18"/>
              </w:rPr>
            </w:r>
            <w:r w:rsidR="00313020" w:rsidRPr="001F4949">
              <w:rPr>
                <w:szCs w:val="18"/>
              </w:rPr>
              <w:fldChar w:fldCharType="separate"/>
            </w:r>
            <w:r w:rsidR="00CF2DF2">
              <w:rPr>
                <w:szCs w:val="18"/>
              </w:rPr>
              <w:t>5.2</w:t>
            </w:r>
            <w:r w:rsidR="00313020" w:rsidRPr="001F4949">
              <w:rPr>
                <w:szCs w:val="18"/>
              </w:rPr>
              <w:fldChar w:fldCharType="end"/>
            </w:r>
            <w:r w:rsidR="00313020" w:rsidRPr="001F4949">
              <w:rPr>
                <w:szCs w:val="18"/>
              </w:rPr>
              <w:t xml:space="preserve"> </w:t>
            </w:r>
            <w:r w:rsidR="00313020" w:rsidRPr="001F4949">
              <w:rPr>
                <w:szCs w:val="18"/>
              </w:rPr>
              <w:fldChar w:fldCharType="begin"/>
            </w:r>
            <w:r w:rsidR="00313020" w:rsidRPr="001F4949">
              <w:rPr>
                <w:szCs w:val="18"/>
              </w:rPr>
              <w:instrText xml:space="preserve"> REF _Ref242252985 \h </w:instrText>
            </w:r>
            <w:r w:rsidR="001F4949" w:rsidRPr="001F4949">
              <w:rPr>
                <w:szCs w:val="18"/>
              </w:rPr>
              <w:instrText xml:space="preserve"> \* MERGEFORMAT </w:instrText>
            </w:r>
            <w:r w:rsidR="00313020" w:rsidRPr="001F4949">
              <w:rPr>
                <w:szCs w:val="18"/>
              </w:rPr>
            </w:r>
            <w:r w:rsidR="00313020" w:rsidRPr="001F4949">
              <w:rPr>
                <w:szCs w:val="18"/>
              </w:rPr>
              <w:fldChar w:fldCharType="end"/>
            </w:r>
            <w:r w:rsidR="000F7783">
              <w:rPr>
                <w:szCs w:val="18"/>
              </w:rPr>
              <w:fldChar w:fldCharType="begin"/>
            </w:r>
            <w:r w:rsidR="000F7783">
              <w:rPr>
                <w:szCs w:val="18"/>
              </w:rPr>
              <w:instrText xml:space="preserve"> REF _Ref244009494 \h </w:instrText>
            </w:r>
            <w:r w:rsidR="000F7783">
              <w:rPr>
                <w:szCs w:val="18"/>
              </w:rPr>
            </w:r>
            <w:r w:rsidR="000F7783">
              <w:rPr>
                <w:szCs w:val="18"/>
              </w:rPr>
              <w:fldChar w:fldCharType="separate"/>
            </w:r>
            <w:r w:rsidR="00CF2DF2" w:rsidRPr="00F3736E">
              <w:rPr>
                <w:szCs w:val="18"/>
              </w:rPr>
              <w:t>CSIRO APIs</w:t>
            </w:r>
            <w:r w:rsidR="000F7783">
              <w:rPr>
                <w:szCs w:val="18"/>
              </w:rPr>
              <w:fldChar w:fldCharType="end"/>
            </w:r>
          </w:p>
        </w:tc>
        <w:tc>
          <w:tcPr>
            <w:tcW w:w="2268" w:type="dxa"/>
          </w:tcPr>
          <w:p w14:paraId="79BDB559" w14:textId="37A729B7" w:rsidR="00313020" w:rsidRDefault="00313020" w:rsidP="00F3455F">
            <w:pPr>
              <w:pStyle w:val="Tabletext"/>
            </w:pPr>
            <w:r>
              <w:rPr>
                <w:lang w:val="en-AU"/>
              </w:rPr>
              <w:t>--</w:t>
            </w:r>
          </w:p>
        </w:tc>
        <w:tc>
          <w:tcPr>
            <w:tcW w:w="2268" w:type="dxa"/>
          </w:tcPr>
          <w:p w14:paraId="7DE31D73" w14:textId="22F82FAB" w:rsidR="00313020" w:rsidRDefault="00313020" w:rsidP="00F3455F">
            <w:pPr>
              <w:pStyle w:val="Tabletext"/>
            </w:pPr>
            <w:r>
              <w:rPr>
                <w:lang w:val="en-AU"/>
              </w:rPr>
              <w:t>--</w:t>
            </w:r>
          </w:p>
        </w:tc>
      </w:tr>
      <w:tr w:rsidR="00313020" w:rsidRPr="001F4949" w14:paraId="01E2F6E7"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3DCA96DE" w14:textId="362C1A83" w:rsidR="00313020" w:rsidRPr="00405B9A" w:rsidRDefault="00313020" w:rsidP="00C64B78">
            <w:pPr>
              <w:pStyle w:val="Tabletext"/>
              <w:numPr>
                <w:ilvl w:val="0"/>
                <w:numId w:val="131"/>
              </w:numPr>
            </w:pPr>
          </w:p>
        </w:tc>
        <w:tc>
          <w:tcPr>
            <w:tcW w:w="5669" w:type="dxa"/>
          </w:tcPr>
          <w:p w14:paraId="200AA781" w14:textId="10405E17" w:rsidR="00313020" w:rsidRPr="002111A2" w:rsidRDefault="00313020" w:rsidP="00FC5976">
            <w:pPr>
              <w:pStyle w:val="Tabletext"/>
            </w:pPr>
            <w:r w:rsidRPr="003B007E">
              <w:rPr>
                <w:b/>
              </w:rPr>
              <w:t>Costs:</w:t>
            </w:r>
            <w:r w:rsidRPr="002111A2">
              <w:t xml:space="preserve"> </w:t>
            </w:r>
            <w:r>
              <w:t>t</w:t>
            </w:r>
            <w:r w:rsidRPr="002111A2">
              <w:t>he software provider shall bear its costs of preparing, testing and submitting accreditation or reaccreditation material, including the cost of independent testing or verification by accredited assessors</w:t>
            </w:r>
            <w:r>
              <w:t>.</w:t>
            </w:r>
          </w:p>
        </w:tc>
        <w:tc>
          <w:tcPr>
            <w:tcW w:w="2268" w:type="dxa"/>
          </w:tcPr>
          <w:p w14:paraId="3F222505" w14:textId="53725347" w:rsidR="00313020" w:rsidRDefault="00A63180" w:rsidP="00FC5976">
            <w:pPr>
              <w:pStyle w:val="Tabletext"/>
            </w:pPr>
            <w:r>
              <w:rPr>
                <w:szCs w:val="18"/>
              </w:rPr>
              <w:t xml:space="preserve">ID </w:t>
            </w:r>
            <w:r w:rsidR="00EF7560">
              <w:rPr>
                <w:szCs w:val="18"/>
              </w:rPr>
              <w:fldChar w:fldCharType="begin"/>
            </w:r>
            <w:r w:rsidR="00EF7560">
              <w:rPr>
                <w:szCs w:val="18"/>
              </w:rPr>
              <w:instrText xml:space="preserve"> REF _Ref244158750 \r \h </w:instrText>
            </w:r>
            <w:r w:rsidR="00EF7560">
              <w:rPr>
                <w:szCs w:val="18"/>
              </w:rPr>
            </w:r>
            <w:r w:rsidR="00EF7560">
              <w:rPr>
                <w:szCs w:val="18"/>
              </w:rPr>
              <w:fldChar w:fldCharType="separate"/>
            </w:r>
            <w:r w:rsidR="00EF7560">
              <w:rPr>
                <w:szCs w:val="18"/>
              </w:rPr>
              <w:t>SEC-029</w:t>
            </w:r>
            <w:r w:rsidR="00EF7560">
              <w:rPr>
                <w:szCs w:val="18"/>
              </w:rPr>
              <w:fldChar w:fldCharType="end"/>
            </w:r>
          </w:p>
          <w:p w14:paraId="586381F2" w14:textId="0600380C" w:rsidR="00313020" w:rsidRPr="002111A2" w:rsidRDefault="00313020" w:rsidP="00FC5976">
            <w:pPr>
              <w:pStyle w:val="Tabletext"/>
            </w:pPr>
          </w:p>
        </w:tc>
        <w:tc>
          <w:tcPr>
            <w:tcW w:w="2268" w:type="dxa"/>
          </w:tcPr>
          <w:p w14:paraId="231893AD" w14:textId="48513549" w:rsidR="00313020" w:rsidRDefault="00313020" w:rsidP="00FC5976">
            <w:pPr>
              <w:pStyle w:val="Tabletext"/>
            </w:pPr>
            <w:r>
              <w:t>--</w:t>
            </w:r>
          </w:p>
        </w:tc>
        <w:tc>
          <w:tcPr>
            <w:tcW w:w="2268" w:type="dxa"/>
          </w:tcPr>
          <w:p w14:paraId="7C7CFFD8" w14:textId="1D89F2DE" w:rsidR="00313020" w:rsidRPr="002111A2" w:rsidRDefault="00313020" w:rsidP="00FC5976">
            <w:pPr>
              <w:pStyle w:val="Tabletext"/>
            </w:pPr>
            <w:r>
              <w:t>--</w:t>
            </w:r>
          </w:p>
        </w:tc>
      </w:tr>
      <w:tr w:rsidR="00313020" w:rsidRPr="001F4949" w14:paraId="51349D7C"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tcPr>
          <w:p w14:paraId="4C688B26" w14:textId="00227B32" w:rsidR="00313020" w:rsidRPr="00966269" w:rsidRDefault="00313020" w:rsidP="00551FA8">
            <w:pPr>
              <w:pStyle w:val="Heading3"/>
              <w:rPr>
                <w:szCs w:val="18"/>
              </w:rPr>
            </w:pPr>
            <w:bookmarkStart w:id="73" w:name="_Toc240894908"/>
            <w:bookmarkStart w:id="74" w:name="_Toc240969682"/>
            <w:bookmarkStart w:id="75" w:name="_Toc241588944"/>
            <w:bookmarkStart w:id="76" w:name="_Toc242348365"/>
            <w:bookmarkStart w:id="77" w:name="_Toc243989334"/>
            <w:bookmarkEnd w:id="73"/>
            <w:bookmarkEnd w:id="74"/>
            <w:bookmarkEnd w:id="75"/>
            <w:bookmarkEnd w:id="76"/>
            <w:r w:rsidRPr="00F3736E">
              <w:rPr>
                <w:szCs w:val="18"/>
              </w:rPr>
              <w:t>Expression of Interest</w:t>
            </w:r>
            <w:bookmarkEnd w:id="77"/>
          </w:p>
        </w:tc>
        <w:tc>
          <w:tcPr>
            <w:tcW w:w="5669" w:type="dxa"/>
            <w:shd w:val="clear" w:color="auto" w:fill="E6E973"/>
          </w:tcPr>
          <w:p w14:paraId="61AF15CE" w14:textId="77777777" w:rsidR="00313020" w:rsidRPr="002A741F" w:rsidRDefault="00313020" w:rsidP="00160D60">
            <w:pPr>
              <w:pStyle w:val="Tabletext"/>
              <w:rPr>
                <w:b/>
                <w:lang w:val="en-AU"/>
              </w:rPr>
            </w:pPr>
          </w:p>
        </w:tc>
        <w:tc>
          <w:tcPr>
            <w:tcW w:w="2268" w:type="dxa"/>
            <w:shd w:val="clear" w:color="auto" w:fill="E6E973"/>
          </w:tcPr>
          <w:p w14:paraId="14E47A59" w14:textId="77777777" w:rsidR="00313020" w:rsidRDefault="00313020" w:rsidP="00160D60">
            <w:pPr>
              <w:pStyle w:val="Tabletext"/>
            </w:pPr>
          </w:p>
        </w:tc>
        <w:tc>
          <w:tcPr>
            <w:tcW w:w="2268" w:type="dxa"/>
            <w:shd w:val="clear" w:color="auto" w:fill="E6E973"/>
          </w:tcPr>
          <w:p w14:paraId="1C365B23" w14:textId="77777777" w:rsidR="00313020" w:rsidRDefault="00313020" w:rsidP="00274086">
            <w:pPr>
              <w:pStyle w:val="Tabletext"/>
            </w:pPr>
          </w:p>
        </w:tc>
        <w:tc>
          <w:tcPr>
            <w:tcW w:w="2268" w:type="dxa"/>
            <w:shd w:val="clear" w:color="auto" w:fill="E6E973"/>
          </w:tcPr>
          <w:p w14:paraId="6C530708" w14:textId="77777777" w:rsidR="00313020" w:rsidRDefault="00313020" w:rsidP="00160D60">
            <w:pPr>
              <w:pStyle w:val="Tabletext"/>
            </w:pPr>
          </w:p>
        </w:tc>
      </w:tr>
      <w:tr w:rsidR="00313020" w:rsidRPr="001F4949" w14:paraId="753973FD"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6E8591B4" w14:textId="289E72EB" w:rsidR="00313020" w:rsidRPr="00D61779" w:rsidRDefault="00313020" w:rsidP="00C64B78">
            <w:pPr>
              <w:pStyle w:val="Tabletext"/>
              <w:numPr>
                <w:ilvl w:val="0"/>
                <w:numId w:val="131"/>
              </w:numPr>
            </w:pPr>
          </w:p>
        </w:tc>
        <w:tc>
          <w:tcPr>
            <w:tcW w:w="5669" w:type="dxa"/>
          </w:tcPr>
          <w:p w14:paraId="15338D0C" w14:textId="13AD68F7" w:rsidR="00313020" w:rsidRPr="00D61779" w:rsidRDefault="00313020" w:rsidP="00160D60">
            <w:pPr>
              <w:pStyle w:val="Tabletext"/>
            </w:pPr>
            <w:r w:rsidRPr="002A741F">
              <w:rPr>
                <w:b/>
                <w:lang w:val="en-AU"/>
              </w:rPr>
              <w:t xml:space="preserve">First time applicant: </w:t>
            </w:r>
            <w:r>
              <w:rPr>
                <w:lang w:val="en-AU"/>
              </w:rPr>
              <w:t>a</w:t>
            </w:r>
            <w:r w:rsidRPr="00D61779">
              <w:rPr>
                <w:lang w:val="en-AU"/>
              </w:rPr>
              <w:t xml:space="preserve"> first-time software provider shall submit a complete</w:t>
            </w:r>
            <w:r>
              <w:rPr>
                <w:lang w:val="en-AU"/>
              </w:rPr>
              <w:t xml:space="preserve"> EOI for each tool (new homes and / or existing homes) </w:t>
            </w:r>
            <w:r w:rsidRPr="00D61779">
              <w:rPr>
                <w:lang w:val="en-AU"/>
              </w:rPr>
              <w:t>for which accreditation is sought.</w:t>
            </w:r>
          </w:p>
        </w:tc>
        <w:tc>
          <w:tcPr>
            <w:tcW w:w="2268" w:type="dxa"/>
          </w:tcPr>
          <w:p w14:paraId="7D03453D" w14:textId="0702F4ED" w:rsidR="00313020" w:rsidRPr="00D61779" w:rsidRDefault="00313020" w:rsidP="00160D60">
            <w:pPr>
              <w:pStyle w:val="Tabletext"/>
            </w:pPr>
            <w:hyperlink r:id="rId27" w:history="1">
              <w:r w:rsidRPr="006D48E0">
                <w:rPr>
                  <w:rStyle w:val="Hyperlink"/>
                  <w:lang w:val="en-AU"/>
                </w:rPr>
                <w:t>EOI form</w:t>
              </w:r>
            </w:hyperlink>
            <w:r>
              <w:rPr>
                <w:lang w:val="en-AU"/>
              </w:rPr>
              <w:t xml:space="preserve"> </w:t>
            </w:r>
          </w:p>
        </w:tc>
        <w:tc>
          <w:tcPr>
            <w:tcW w:w="2268" w:type="dxa"/>
          </w:tcPr>
          <w:p w14:paraId="1EB8926A" w14:textId="291AFF44" w:rsidR="00313020" w:rsidRDefault="00313020" w:rsidP="000B0499">
            <w:pPr>
              <w:pStyle w:val="Tabletext"/>
            </w:pPr>
            <w:r>
              <w:t>Document and record review</w:t>
            </w:r>
          </w:p>
        </w:tc>
        <w:tc>
          <w:tcPr>
            <w:tcW w:w="2268" w:type="dxa"/>
          </w:tcPr>
          <w:p w14:paraId="01843B5C" w14:textId="4BDA26A1" w:rsidR="00313020" w:rsidRPr="00D61779" w:rsidRDefault="00313020" w:rsidP="00160D60">
            <w:pPr>
              <w:pStyle w:val="Tabletext"/>
            </w:pPr>
            <w:r>
              <w:t>Completed EOI</w:t>
            </w:r>
          </w:p>
        </w:tc>
      </w:tr>
      <w:tr w:rsidR="00313020" w:rsidRPr="001F4949" w14:paraId="4A82475F"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0A0A012E" w14:textId="56BD1BCC" w:rsidR="00313020" w:rsidRPr="00D61779" w:rsidRDefault="00313020" w:rsidP="00A97A3B">
            <w:pPr>
              <w:pStyle w:val="Tabletext"/>
              <w:numPr>
                <w:ilvl w:val="0"/>
                <w:numId w:val="131"/>
              </w:numPr>
            </w:pPr>
          </w:p>
        </w:tc>
        <w:tc>
          <w:tcPr>
            <w:tcW w:w="5669" w:type="dxa"/>
          </w:tcPr>
          <w:p w14:paraId="3CDBFBB5" w14:textId="78E9AA75" w:rsidR="00313020" w:rsidRPr="001462BF" w:rsidRDefault="00313020" w:rsidP="00160D60">
            <w:pPr>
              <w:pStyle w:val="Tabletext"/>
              <w:rPr>
                <w:lang w:val="en-AU"/>
              </w:rPr>
            </w:pPr>
            <w:r w:rsidRPr="002A741F">
              <w:rPr>
                <w:b/>
                <w:lang w:val="en-AU"/>
              </w:rPr>
              <w:t>Clarifications:</w:t>
            </w:r>
            <w:r>
              <w:rPr>
                <w:lang w:val="en-AU"/>
              </w:rPr>
              <w:t xml:space="preserve"> t</w:t>
            </w:r>
            <w:r w:rsidRPr="00D61779">
              <w:rPr>
                <w:lang w:val="en-AU"/>
              </w:rPr>
              <w:t>he software provider shall provide any clarification or additional information reasonably requested by the NatHERS team during review of the E</w:t>
            </w:r>
            <w:r>
              <w:rPr>
                <w:lang w:val="en-AU"/>
              </w:rPr>
              <w:t>OI</w:t>
            </w:r>
            <w:r w:rsidRPr="00D61779">
              <w:rPr>
                <w:lang w:val="en-AU"/>
              </w:rPr>
              <w:t>.</w:t>
            </w:r>
          </w:p>
        </w:tc>
        <w:tc>
          <w:tcPr>
            <w:tcW w:w="2268" w:type="dxa"/>
          </w:tcPr>
          <w:p w14:paraId="5B4A7C0C" w14:textId="72A86DB2" w:rsidR="00313020" w:rsidRPr="00D61779" w:rsidRDefault="00313020" w:rsidP="00160D60">
            <w:pPr>
              <w:pStyle w:val="Tabletext"/>
            </w:pPr>
            <w:r>
              <w:rPr>
                <w:lang w:val="en-AU"/>
              </w:rPr>
              <w:t>--</w:t>
            </w:r>
          </w:p>
        </w:tc>
        <w:tc>
          <w:tcPr>
            <w:tcW w:w="2268" w:type="dxa"/>
          </w:tcPr>
          <w:p w14:paraId="69B77DFD" w14:textId="1533E5A8" w:rsidR="00313020" w:rsidRDefault="00313020" w:rsidP="00160D60">
            <w:pPr>
              <w:pStyle w:val="Tabletext"/>
              <w:rPr>
                <w:lang w:val="en-AU"/>
              </w:rPr>
            </w:pPr>
            <w:r>
              <w:rPr>
                <w:lang w:val="en-AU"/>
              </w:rPr>
              <w:t>--</w:t>
            </w:r>
          </w:p>
        </w:tc>
        <w:tc>
          <w:tcPr>
            <w:tcW w:w="2268" w:type="dxa"/>
          </w:tcPr>
          <w:p w14:paraId="5385C72D" w14:textId="1F752D0B" w:rsidR="00313020" w:rsidRPr="00D61779" w:rsidRDefault="00313020" w:rsidP="00160D60">
            <w:pPr>
              <w:pStyle w:val="Tabletext"/>
            </w:pPr>
            <w:r>
              <w:rPr>
                <w:lang w:val="en-AU"/>
              </w:rPr>
              <w:t>--</w:t>
            </w:r>
          </w:p>
        </w:tc>
      </w:tr>
      <w:tr w:rsidR="00313020" w:rsidRPr="001F4949" w14:paraId="619364D6"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02F8DEA8" w14:textId="3BE1C0E0" w:rsidR="00313020" w:rsidRPr="00D61779" w:rsidRDefault="00313020" w:rsidP="00A97A3B">
            <w:pPr>
              <w:pStyle w:val="Tabletext"/>
              <w:numPr>
                <w:ilvl w:val="0"/>
                <w:numId w:val="131"/>
              </w:numPr>
            </w:pPr>
          </w:p>
        </w:tc>
        <w:tc>
          <w:tcPr>
            <w:tcW w:w="5669" w:type="dxa"/>
          </w:tcPr>
          <w:p w14:paraId="20829006" w14:textId="5CEED7BD" w:rsidR="00313020" w:rsidRPr="00D61779" w:rsidRDefault="00313020" w:rsidP="00B736EC">
            <w:pPr>
              <w:pStyle w:val="Tabletext"/>
            </w:pPr>
            <w:r w:rsidRPr="002A741F">
              <w:rPr>
                <w:b/>
                <w:lang w:val="en-AU"/>
              </w:rPr>
              <w:t>Approval:</w:t>
            </w:r>
            <w:r>
              <w:rPr>
                <w:lang w:val="en-AU"/>
              </w:rPr>
              <w:t xml:space="preserve"> t</w:t>
            </w:r>
            <w:r w:rsidRPr="00D61779">
              <w:rPr>
                <w:lang w:val="en-AU"/>
              </w:rPr>
              <w:t>he NatHERS team shall record the outcome of its EOI review and advise the software provider in writing whether the proposed tool may proceed to accreditation assessment.</w:t>
            </w:r>
          </w:p>
        </w:tc>
        <w:tc>
          <w:tcPr>
            <w:tcW w:w="2268" w:type="dxa"/>
          </w:tcPr>
          <w:p w14:paraId="538AC20F" w14:textId="2D980526" w:rsidR="00313020" w:rsidRPr="00D61779" w:rsidRDefault="00313020" w:rsidP="00B736EC">
            <w:pPr>
              <w:pStyle w:val="Tabletext"/>
            </w:pPr>
            <w:r>
              <w:t>--</w:t>
            </w:r>
          </w:p>
        </w:tc>
        <w:tc>
          <w:tcPr>
            <w:tcW w:w="2268" w:type="dxa"/>
          </w:tcPr>
          <w:p w14:paraId="673DE601" w14:textId="5B9A139C" w:rsidR="00313020" w:rsidRDefault="00313020" w:rsidP="00B736EC">
            <w:pPr>
              <w:pStyle w:val="Tabletext"/>
            </w:pPr>
            <w:r>
              <w:t>Document and record review</w:t>
            </w:r>
          </w:p>
        </w:tc>
        <w:tc>
          <w:tcPr>
            <w:tcW w:w="2268" w:type="dxa"/>
          </w:tcPr>
          <w:p w14:paraId="0D43AE31" w14:textId="405B7382" w:rsidR="00313020" w:rsidRPr="00D61779" w:rsidRDefault="00313020" w:rsidP="00B736EC">
            <w:pPr>
              <w:pStyle w:val="Tabletext"/>
            </w:pPr>
            <w:r>
              <w:t>Written confirmation provided by NatHERS team.</w:t>
            </w:r>
          </w:p>
        </w:tc>
      </w:tr>
      <w:tr w:rsidR="00313020" w:rsidRPr="001F4949" w14:paraId="1D8A06DB"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6E905994" w14:textId="777FE16B" w:rsidR="00313020" w:rsidRPr="00D61779" w:rsidRDefault="00313020" w:rsidP="00A97A3B">
            <w:pPr>
              <w:pStyle w:val="Tabletext"/>
              <w:numPr>
                <w:ilvl w:val="0"/>
                <w:numId w:val="131"/>
              </w:numPr>
            </w:pPr>
          </w:p>
        </w:tc>
        <w:tc>
          <w:tcPr>
            <w:tcW w:w="5669" w:type="dxa"/>
          </w:tcPr>
          <w:p w14:paraId="32C97BED" w14:textId="355CD8ED" w:rsidR="00313020" w:rsidRPr="00D61779" w:rsidRDefault="00313020" w:rsidP="00593B3D">
            <w:pPr>
              <w:pStyle w:val="Tabletext"/>
            </w:pPr>
            <w:r w:rsidRPr="001A29B8">
              <w:rPr>
                <w:b/>
                <w:lang w:val="en-AU"/>
              </w:rPr>
              <w:t>Confirm requirements:</w:t>
            </w:r>
            <w:r>
              <w:rPr>
                <w:lang w:val="en-AU"/>
              </w:rPr>
              <w:t xml:space="preserve"> w</w:t>
            </w:r>
            <w:r w:rsidRPr="00D61779">
              <w:rPr>
                <w:lang w:val="en-AU"/>
              </w:rPr>
              <w:t>here the proposed tool may proceed, the NatHERS team shall provide or identify the applicable accreditation requirements, submission checklist, test materials and submission instructions.</w:t>
            </w:r>
          </w:p>
        </w:tc>
        <w:tc>
          <w:tcPr>
            <w:tcW w:w="2268" w:type="dxa"/>
          </w:tcPr>
          <w:p w14:paraId="0CED77BF" w14:textId="3867ACE6" w:rsidR="00313020" w:rsidRPr="00D61779" w:rsidRDefault="007C3FAF" w:rsidP="00593B3D">
            <w:pPr>
              <w:pStyle w:val="Tabletext"/>
            </w:pPr>
            <w:r>
              <w:rPr>
                <w:noProof/>
                <w:szCs w:val="16"/>
              </w:rPr>
              <w:t xml:space="preserve">Software </w:t>
            </w:r>
            <w:r w:rsidR="00313020" w:rsidRPr="007C3FAF">
              <w:rPr>
                <w:noProof/>
                <w:szCs w:val="16"/>
              </w:rPr>
              <w:t xml:space="preserve">Protocol </w:t>
            </w:r>
            <w:r>
              <w:rPr>
                <w:noProof/>
                <w:szCs w:val="16"/>
              </w:rPr>
              <w:t>A</w:t>
            </w:r>
            <w:r w:rsidR="00313020" w:rsidRPr="007C3FAF">
              <w:rPr>
                <w:noProof/>
                <w:szCs w:val="16"/>
              </w:rPr>
              <w:t>ppendices</w:t>
            </w:r>
            <w:r w:rsidR="00313020">
              <w:rPr>
                <w:szCs w:val="16"/>
              </w:rPr>
              <w:t xml:space="preserve"> </w:t>
            </w:r>
            <w:r w:rsidR="00B24CF7">
              <w:rPr>
                <w:szCs w:val="16"/>
              </w:rPr>
              <w:t xml:space="preserve">– </w:t>
            </w:r>
            <w:r w:rsidR="004A1279">
              <w:rPr>
                <w:szCs w:val="18"/>
              </w:rPr>
              <w:t>Accreditation readiness and testing requirements</w:t>
            </w:r>
            <w:r w:rsidR="007949DB">
              <w:rPr>
                <w:szCs w:val="18"/>
              </w:rPr>
              <w:t xml:space="preserve">, </w:t>
            </w:r>
            <w:r w:rsidR="00AA44B8">
              <w:rPr>
                <w:szCs w:val="16"/>
              </w:rPr>
              <w:t>Submission checklist</w:t>
            </w:r>
          </w:p>
        </w:tc>
        <w:tc>
          <w:tcPr>
            <w:tcW w:w="2268" w:type="dxa"/>
          </w:tcPr>
          <w:p w14:paraId="5BF2D66A" w14:textId="77777777" w:rsidR="00313020" w:rsidRDefault="00313020" w:rsidP="00124AE0">
            <w:pPr>
              <w:pStyle w:val="Tabletext"/>
            </w:pPr>
            <w:r>
              <w:t>Document and record review</w:t>
            </w:r>
          </w:p>
          <w:p w14:paraId="632E071D" w14:textId="77777777" w:rsidR="00313020" w:rsidRDefault="00313020" w:rsidP="00593B3D">
            <w:pPr>
              <w:pStyle w:val="Tabletext"/>
            </w:pPr>
          </w:p>
        </w:tc>
        <w:tc>
          <w:tcPr>
            <w:tcW w:w="2268" w:type="dxa"/>
          </w:tcPr>
          <w:p w14:paraId="0D178147" w14:textId="54A80A5A" w:rsidR="00313020" w:rsidRPr="00D61779" w:rsidRDefault="00313020" w:rsidP="00593B3D">
            <w:pPr>
              <w:pStyle w:val="Tabletext"/>
            </w:pPr>
            <w:r>
              <w:t>Defined requirements specified in submission checklist</w:t>
            </w:r>
          </w:p>
        </w:tc>
      </w:tr>
      <w:tr w:rsidR="00313020" w:rsidRPr="001F4949" w14:paraId="2493BD76"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tcPr>
          <w:p w14:paraId="469F22DD" w14:textId="2A389FE5" w:rsidR="00313020" w:rsidRPr="00966269" w:rsidRDefault="00313020" w:rsidP="00551FA8">
            <w:pPr>
              <w:pStyle w:val="Heading3"/>
              <w:rPr>
                <w:szCs w:val="18"/>
              </w:rPr>
            </w:pPr>
            <w:bookmarkStart w:id="78" w:name="_Toc240894910"/>
            <w:bookmarkStart w:id="79" w:name="_Toc240969684"/>
            <w:bookmarkStart w:id="80" w:name="_Toc241588946"/>
            <w:bookmarkStart w:id="81" w:name="_Ref241743365"/>
            <w:bookmarkStart w:id="82" w:name="_Ref241743369"/>
            <w:bookmarkStart w:id="83" w:name="_Toc242348366"/>
            <w:bookmarkStart w:id="84" w:name="_Toc243989335"/>
            <w:bookmarkEnd w:id="78"/>
            <w:bookmarkEnd w:id="79"/>
            <w:bookmarkEnd w:id="80"/>
            <w:bookmarkEnd w:id="81"/>
            <w:bookmarkEnd w:id="82"/>
            <w:bookmarkEnd w:id="83"/>
            <w:r w:rsidRPr="00F3736E">
              <w:rPr>
                <w:szCs w:val="18"/>
              </w:rPr>
              <w:t>A</w:t>
            </w:r>
            <w:r w:rsidRPr="00966269">
              <w:rPr>
                <w:szCs w:val="18"/>
              </w:rPr>
              <w:t>ccreditation assessment</w:t>
            </w:r>
            <w:bookmarkEnd w:id="84"/>
          </w:p>
        </w:tc>
        <w:tc>
          <w:tcPr>
            <w:tcW w:w="5669" w:type="dxa"/>
            <w:shd w:val="clear" w:color="auto" w:fill="E6E973"/>
          </w:tcPr>
          <w:p w14:paraId="620942D6" w14:textId="77777777" w:rsidR="00313020" w:rsidRPr="00127EB4" w:rsidRDefault="00313020" w:rsidP="00593B3D">
            <w:pPr>
              <w:pStyle w:val="Tabletext"/>
              <w:rPr>
                <w:b/>
                <w:lang w:val="en-AU"/>
              </w:rPr>
            </w:pPr>
          </w:p>
        </w:tc>
        <w:tc>
          <w:tcPr>
            <w:tcW w:w="2268" w:type="dxa"/>
            <w:shd w:val="clear" w:color="auto" w:fill="E6E973"/>
          </w:tcPr>
          <w:p w14:paraId="185601AF" w14:textId="77777777" w:rsidR="00313020" w:rsidRPr="00551FA8" w:rsidRDefault="00313020" w:rsidP="007D3790">
            <w:pPr>
              <w:rPr>
                <w:sz w:val="18"/>
                <w:szCs w:val="18"/>
              </w:rPr>
            </w:pPr>
          </w:p>
        </w:tc>
        <w:tc>
          <w:tcPr>
            <w:tcW w:w="2268" w:type="dxa"/>
            <w:shd w:val="clear" w:color="auto" w:fill="E6E973"/>
          </w:tcPr>
          <w:p w14:paraId="368B464E" w14:textId="77777777" w:rsidR="00313020" w:rsidRDefault="00313020" w:rsidP="00593B3D">
            <w:pPr>
              <w:pStyle w:val="Tabletext"/>
              <w:rPr>
                <w:lang w:val="en-AU"/>
              </w:rPr>
            </w:pPr>
          </w:p>
        </w:tc>
        <w:tc>
          <w:tcPr>
            <w:tcW w:w="2268" w:type="dxa"/>
            <w:shd w:val="clear" w:color="auto" w:fill="E6E973"/>
          </w:tcPr>
          <w:p w14:paraId="1814ECDD" w14:textId="77777777" w:rsidR="00313020" w:rsidRDefault="00313020" w:rsidP="00593B3D">
            <w:pPr>
              <w:pStyle w:val="Tabletext"/>
            </w:pPr>
          </w:p>
        </w:tc>
      </w:tr>
      <w:tr w:rsidR="00313020" w:rsidRPr="001F4949" w14:paraId="2BE6E874"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619DDE67" w14:textId="1E36E29D" w:rsidR="00313020" w:rsidRPr="00D61779" w:rsidRDefault="00313020" w:rsidP="00A97A3B">
            <w:pPr>
              <w:pStyle w:val="Tabletext"/>
              <w:numPr>
                <w:ilvl w:val="0"/>
                <w:numId w:val="131"/>
              </w:numPr>
            </w:pPr>
          </w:p>
        </w:tc>
        <w:tc>
          <w:tcPr>
            <w:tcW w:w="5669" w:type="dxa"/>
          </w:tcPr>
          <w:p w14:paraId="331221CD" w14:textId="3876EC84" w:rsidR="00313020" w:rsidRPr="00FE70B5" w:rsidRDefault="00313020" w:rsidP="00593B3D">
            <w:pPr>
              <w:pStyle w:val="Tabletext"/>
              <w:rPr>
                <w:lang w:val="en-AU"/>
              </w:rPr>
            </w:pPr>
            <w:r w:rsidRPr="00127EB4">
              <w:rPr>
                <w:b/>
                <w:lang w:val="en-AU"/>
              </w:rPr>
              <w:t xml:space="preserve">Assessment readiness: </w:t>
            </w:r>
            <w:r>
              <w:rPr>
                <w:lang w:val="en-AU"/>
              </w:rPr>
              <w:t>t</w:t>
            </w:r>
            <w:r w:rsidRPr="00FE70B5">
              <w:rPr>
                <w:lang w:val="en-AU"/>
              </w:rPr>
              <w:t>he software provider shall submit software and supporting material that is functional, sufficiently mature, independently tested, and ready for assessment</w:t>
            </w:r>
            <w:r>
              <w:rPr>
                <w:lang w:val="en-AU"/>
              </w:rPr>
              <w:t xml:space="preserve"> in accordance with the accreditation submission requirements</w:t>
            </w:r>
            <w:r w:rsidRPr="00FE70B5">
              <w:rPr>
                <w:lang w:val="en-AU"/>
              </w:rPr>
              <w:t>.</w:t>
            </w:r>
          </w:p>
          <w:p w14:paraId="59A794B5" w14:textId="77777777" w:rsidR="00313020" w:rsidRPr="00FE70B5" w:rsidRDefault="00313020" w:rsidP="00593B3D">
            <w:pPr>
              <w:pStyle w:val="Tabletext"/>
              <w:rPr>
                <w:lang w:val="en-AU"/>
              </w:rPr>
            </w:pPr>
            <w:r w:rsidRPr="00FE70B5">
              <w:rPr>
                <w:lang w:val="en-AU"/>
              </w:rPr>
              <w:t>At the time of submission, the software and supporting material shall comply with all requirements applicable to the accreditation scope, including all referenced controlled documents and any approved scope-specific conditions.</w:t>
            </w:r>
          </w:p>
          <w:p w14:paraId="0D00B86D" w14:textId="77777777" w:rsidR="00313020" w:rsidRPr="00FE70B5" w:rsidRDefault="00313020" w:rsidP="00593B3D">
            <w:pPr>
              <w:pStyle w:val="Tabletext"/>
              <w:rPr>
                <w:lang w:val="en-AU"/>
              </w:rPr>
            </w:pPr>
            <w:r w:rsidRPr="00FE70B5">
              <w:rPr>
                <w:lang w:val="en-AU"/>
              </w:rPr>
              <w:t>The software shall be sufficiently developed to enable an accredited assessor to complete an assessment in accordance with the NatHERS Technical Note in a repeatable manner and within industry-standard assessment timeframes.</w:t>
            </w:r>
          </w:p>
          <w:p w14:paraId="6FAFEAD0" w14:textId="77777777" w:rsidR="00313020" w:rsidRPr="00FE70B5" w:rsidRDefault="00313020" w:rsidP="00593B3D">
            <w:pPr>
              <w:pStyle w:val="Tabletext"/>
              <w:rPr>
                <w:lang w:val="en-AU"/>
              </w:rPr>
            </w:pPr>
            <w:r w:rsidRPr="00FE70B5">
              <w:rPr>
                <w:lang w:val="en-AU"/>
              </w:rPr>
              <w:t>The software provider shall provide written confirmation that the software and supporting material are assessment-ready and comply with all applicable accreditation requirements.</w:t>
            </w:r>
          </w:p>
          <w:p w14:paraId="0069ED3D" w14:textId="12DEA223" w:rsidR="00313020" w:rsidRPr="00D61779" w:rsidRDefault="00313020" w:rsidP="00593B3D">
            <w:pPr>
              <w:pStyle w:val="Tabletext"/>
            </w:pPr>
            <w:r w:rsidRPr="00FE70B5">
              <w:rPr>
                <w:lang w:val="en-AU"/>
              </w:rPr>
              <w:t>The</w:t>
            </w:r>
            <w:r w:rsidRPr="00FE70B5" w:rsidDel="000D3F07">
              <w:rPr>
                <w:lang w:val="en-AU"/>
              </w:rPr>
              <w:t xml:space="preserve"> </w:t>
            </w:r>
            <w:r w:rsidRPr="00FE70B5">
              <w:rPr>
                <w:lang w:val="en-AU"/>
              </w:rPr>
              <w:t xml:space="preserve">NatHERS Administrator is responsible for assessing compliance with </w:t>
            </w:r>
            <w:r>
              <w:rPr>
                <w:lang w:val="en-AU"/>
              </w:rPr>
              <w:t>re/</w:t>
            </w:r>
            <w:r w:rsidRPr="00FE70B5">
              <w:rPr>
                <w:lang w:val="en-AU"/>
              </w:rPr>
              <w:t>accreditation requirements and is not responsible for software development, debugging, troubleshooting, or technical development support.</w:t>
            </w:r>
          </w:p>
        </w:tc>
        <w:tc>
          <w:tcPr>
            <w:tcW w:w="2268" w:type="dxa"/>
          </w:tcPr>
          <w:p w14:paraId="0975F6A7" w14:textId="52ECD23C" w:rsidR="00313020" w:rsidRPr="00551FA8" w:rsidRDefault="008E3D1D" w:rsidP="007D3790">
            <w:pPr>
              <w:rPr>
                <w:sz w:val="18"/>
                <w:szCs w:val="18"/>
              </w:rPr>
            </w:pPr>
            <w:r>
              <w:rPr>
                <w:sz w:val="18"/>
                <w:szCs w:val="18"/>
              </w:rPr>
              <w:t xml:space="preserve">Software </w:t>
            </w:r>
            <w:r w:rsidR="00313020" w:rsidRPr="008E3D1D">
              <w:rPr>
                <w:sz w:val="18"/>
                <w:szCs w:val="18"/>
              </w:rPr>
              <w:t xml:space="preserve">Protocol </w:t>
            </w:r>
            <w:r>
              <w:rPr>
                <w:sz w:val="18"/>
                <w:szCs w:val="18"/>
              </w:rPr>
              <w:t>A</w:t>
            </w:r>
            <w:r w:rsidR="00313020" w:rsidRPr="008E3D1D">
              <w:rPr>
                <w:sz w:val="18"/>
                <w:szCs w:val="18"/>
              </w:rPr>
              <w:t>ppendices</w:t>
            </w:r>
            <w:r w:rsidR="00313020" w:rsidRPr="00551FA8">
              <w:rPr>
                <w:sz w:val="18"/>
                <w:szCs w:val="18"/>
              </w:rPr>
              <w:t xml:space="preserve"> </w:t>
            </w:r>
            <w:r w:rsidR="007949DB">
              <w:rPr>
                <w:sz w:val="18"/>
                <w:szCs w:val="18"/>
              </w:rPr>
              <w:t xml:space="preserve">- </w:t>
            </w:r>
            <w:r w:rsidR="007949DB">
              <w:rPr>
                <w:sz w:val="18"/>
                <w:szCs w:val="18"/>
                <w:lang w:val="en-AU"/>
              </w:rPr>
              <w:t>Accreditation readiness and testing requirements</w:t>
            </w:r>
          </w:p>
        </w:tc>
        <w:tc>
          <w:tcPr>
            <w:tcW w:w="2268" w:type="dxa"/>
          </w:tcPr>
          <w:p w14:paraId="69CF10B6" w14:textId="77777777" w:rsidR="00313020" w:rsidRDefault="00313020" w:rsidP="00593B3D">
            <w:pPr>
              <w:pStyle w:val="Tabletext"/>
              <w:rPr>
                <w:lang w:val="en-AU"/>
              </w:rPr>
            </w:pPr>
            <w:r>
              <w:rPr>
                <w:lang w:val="en-AU"/>
              </w:rPr>
              <w:t>Document and record review</w:t>
            </w:r>
          </w:p>
          <w:p w14:paraId="7F0C3437" w14:textId="6A19A13B" w:rsidR="00313020" w:rsidRPr="00D61779" w:rsidDel="001F3E78" w:rsidRDefault="00313020" w:rsidP="00593B3D">
            <w:pPr>
              <w:pStyle w:val="Tabletext"/>
              <w:rPr>
                <w:lang w:val="en-AU"/>
              </w:rPr>
            </w:pPr>
            <w:r>
              <w:rPr>
                <w:lang w:val="en-AU"/>
              </w:rPr>
              <w:t>Independent assurance</w:t>
            </w:r>
          </w:p>
        </w:tc>
        <w:tc>
          <w:tcPr>
            <w:tcW w:w="2268" w:type="dxa"/>
          </w:tcPr>
          <w:p w14:paraId="0D8410CE" w14:textId="2B4FE14C" w:rsidR="00313020" w:rsidRPr="00D61779" w:rsidRDefault="00313020" w:rsidP="00593B3D">
            <w:pPr>
              <w:pStyle w:val="Tabletext"/>
            </w:pPr>
            <w:r>
              <w:t>Statement of compliance</w:t>
            </w:r>
          </w:p>
        </w:tc>
      </w:tr>
      <w:tr w:rsidR="00313020" w:rsidRPr="001F4949" w14:paraId="1AF5C81F"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547075E4" w14:textId="34F2BEF4" w:rsidR="00313020" w:rsidRPr="00D61779" w:rsidRDefault="00313020" w:rsidP="00A97A3B">
            <w:pPr>
              <w:pStyle w:val="Tabletext"/>
              <w:numPr>
                <w:ilvl w:val="0"/>
                <w:numId w:val="131"/>
              </w:numPr>
            </w:pPr>
          </w:p>
        </w:tc>
        <w:tc>
          <w:tcPr>
            <w:tcW w:w="5669" w:type="dxa"/>
          </w:tcPr>
          <w:p w14:paraId="1F79B5DF" w14:textId="624CE10D" w:rsidR="00313020" w:rsidRDefault="00313020" w:rsidP="00593B3D">
            <w:pPr>
              <w:pStyle w:val="Tabletext"/>
            </w:pPr>
            <w:r w:rsidRPr="006B274C">
              <w:rPr>
                <w:b/>
              </w:rPr>
              <w:t>Submission</w:t>
            </w:r>
            <w:r>
              <w:rPr>
                <w:b/>
              </w:rPr>
              <w:t xml:space="preserve">: </w:t>
            </w:r>
            <w:r w:rsidRPr="00367F24">
              <w:t>t</w:t>
            </w:r>
            <w:r w:rsidRPr="006B274C">
              <w:t>he software provider shall</w:t>
            </w:r>
            <w:r>
              <w:t>:</w:t>
            </w:r>
          </w:p>
          <w:p w14:paraId="1B42FD9C" w14:textId="56CE3FAF" w:rsidR="00313020" w:rsidRPr="00C57648" w:rsidRDefault="00313020" w:rsidP="005F3D7F">
            <w:pPr>
              <w:pStyle w:val="Tabletext"/>
              <w:spacing w:after="0"/>
              <w:ind w:left="720" w:hanging="360"/>
              <w:rPr>
                <w:lang w:val="en-AU"/>
              </w:rPr>
            </w:pPr>
            <w:r w:rsidRPr="00C57648">
              <w:rPr>
                <w:lang w:val="en-AU"/>
              </w:rPr>
              <w:t>a.</w:t>
            </w:r>
            <w:r w:rsidRPr="00C57648">
              <w:rPr>
                <w:lang w:val="en-AU"/>
              </w:rPr>
              <w:tab/>
              <w:t xml:space="preserve">submit the documents, assessment files, test results, completed checklists, </w:t>
            </w:r>
            <w:r>
              <w:rPr>
                <w:lang w:val="en-AU"/>
              </w:rPr>
              <w:t xml:space="preserve">cybersecurity and privacy </w:t>
            </w:r>
            <w:r w:rsidRPr="00C57648">
              <w:rPr>
                <w:lang w:val="en-AU"/>
              </w:rPr>
              <w:t>evidence and other material specified by the NatHERS team for the applicable accreditation or reaccreditation assessment</w:t>
            </w:r>
          </w:p>
          <w:p w14:paraId="2AFB8FED" w14:textId="44BEFB2B" w:rsidR="00313020" w:rsidRPr="006F05EE" w:rsidRDefault="00313020" w:rsidP="005F3D7F">
            <w:pPr>
              <w:pStyle w:val="Tabletext"/>
              <w:spacing w:after="0"/>
              <w:ind w:left="720" w:hanging="360"/>
            </w:pPr>
            <w:r w:rsidRPr="006F05EE">
              <w:t>b.</w:t>
            </w:r>
            <w:r w:rsidRPr="006F05EE">
              <w:tab/>
            </w:r>
            <w:r w:rsidRPr="00C57648">
              <w:rPr>
                <w:lang w:val="en-AU"/>
              </w:rPr>
              <w:t xml:space="preserve">provide authorised access to the software, representative test environments, and secure download locations required for assessment, and shall submit assessment material using the </w:t>
            </w:r>
            <w:hyperlink r:id="rId28" w:history="1">
              <w:r w:rsidRPr="00AD4A4C">
                <w:rPr>
                  <w:rStyle w:val="Hyperlink"/>
                  <w:lang w:val="en-AU"/>
                </w:rPr>
                <w:t>uip@nathers.gov.au</w:t>
              </w:r>
            </w:hyperlink>
            <w:r>
              <w:rPr>
                <w:lang w:val="en-AU"/>
              </w:rPr>
              <w:t xml:space="preserve"> </w:t>
            </w:r>
            <w:r w:rsidRPr="00C57648">
              <w:rPr>
                <w:lang w:val="en-AU"/>
              </w:rPr>
              <w:t>address or secure transfer mechanism specified by the NatHERS Administrator, unless another secure method is agreed in advance</w:t>
            </w:r>
          </w:p>
          <w:p w14:paraId="79679E2A" w14:textId="6DB67A3C" w:rsidR="00313020" w:rsidRPr="00D61779" w:rsidRDefault="00313020" w:rsidP="005F3D7F">
            <w:pPr>
              <w:pStyle w:val="Tabletext"/>
              <w:spacing w:after="0"/>
              <w:ind w:left="720" w:hanging="360"/>
            </w:pPr>
            <w:r w:rsidRPr="00D61779">
              <w:t>c.</w:t>
            </w:r>
            <w:r w:rsidRPr="00D61779">
              <w:tab/>
            </w:r>
            <w:r w:rsidR="007949DB">
              <w:rPr>
                <w:lang w:val="en-AU"/>
              </w:rPr>
              <w:t>s</w:t>
            </w:r>
            <w:r>
              <w:rPr>
                <w:lang w:val="en-AU"/>
              </w:rPr>
              <w:t xml:space="preserve">upport NatHERS and automated access to the software or representative test environment as required to allow the NatHERS team to undertake automated unit testing. </w:t>
            </w:r>
          </w:p>
        </w:tc>
        <w:tc>
          <w:tcPr>
            <w:tcW w:w="2268" w:type="dxa"/>
          </w:tcPr>
          <w:p w14:paraId="03520176" w14:textId="515537BF" w:rsidR="00313020" w:rsidRPr="00D61779" w:rsidRDefault="00FA7773" w:rsidP="00593B3D">
            <w:pPr>
              <w:pStyle w:val="Tabletext"/>
            </w:pPr>
            <w:r>
              <w:t xml:space="preserve">Software </w:t>
            </w:r>
            <w:r w:rsidR="00313020" w:rsidRPr="008E3D1D">
              <w:rPr>
                <w:noProof/>
                <w:szCs w:val="16"/>
              </w:rPr>
              <w:t xml:space="preserve">Protocol </w:t>
            </w:r>
            <w:r w:rsidRPr="008E3D1D">
              <w:rPr>
                <w:noProof/>
                <w:szCs w:val="16"/>
              </w:rPr>
              <w:t>A</w:t>
            </w:r>
            <w:r w:rsidR="00313020" w:rsidRPr="008E3D1D">
              <w:rPr>
                <w:noProof/>
                <w:szCs w:val="16"/>
              </w:rPr>
              <w:t>ppendices</w:t>
            </w:r>
            <w:r>
              <w:t xml:space="preserve"> -</w:t>
            </w:r>
            <w:r w:rsidR="00313020" w:rsidRPr="001D7C25">
              <w:rPr>
                <w:szCs w:val="16"/>
              </w:rPr>
              <w:t xml:space="preserve"> </w:t>
            </w:r>
            <w:r w:rsidR="00313020" w:rsidRPr="001D7C25">
              <w:rPr>
                <w:szCs w:val="16"/>
                <w:lang w:val="en-AU"/>
              </w:rPr>
              <w:t>Submission checklist</w:t>
            </w:r>
          </w:p>
        </w:tc>
        <w:tc>
          <w:tcPr>
            <w:tcW w:w="2268" w:type="dxa"/>
          </w:tcPr>
          <w:p w14:paraId="017B056F" w14:textId="3AAC9506" w:rsidR="00313020" w:rsidRPr="00D61779" w:rsidDel="001F3E78" w:rsidRDefault="00313020" w:rsidP="00593B3D">
            <w:pPr>
              <w:pStyle w:val="Tabletext"/>
              <w:rPr>
                <w:lang w:val="en-AU"/>
              </w:rPr>
            </w:pPr>
            <w:r>
              <w:rPr>
                <w:lang w:val="en-AU"/>
              </w:rPr>
              <w:t>Document and record review</w:t>
            </w:r>
          </w:p>
        </w:tc>
        <w:tc>
          <w:tcPr>
            <w:tcW w:w="2268" w:type="dxa"/>
          </w:tcPr>
          <w:p w14:paraId="148ADB18" w14:textId="77777777" w:rsidR="00313020" w:rsidRDefault="00313020" w:rsidP="00593B3D">
            <w:pPr>
              <w:pStyle w:val="Tabletext"/>
            </w:pPr>
            <w:r>
              <w:t>Benchmark documents</w:t>
            </w:r>
          </w:p>
          <w:p w14:paraId="523F7477" w14:textId="77777777" w:rsidR="00313020" w:rsidRDefault="00313020" w:rsidP="00593B3D">
            <w:pPr>
              <w:pStyle w:val="Tabletext"/>
            </w:pPr>
            <w:r>
              <w:t>Statement of compliance</w:t>
            </w:r>
          </w:p>
          <w:p w14:paraId="7C0EC21D" w14:textId="6EC26C66" w:rsidR="00313020" w:rsidRPr="00D61779" w:rsidRDefault="00313020" w:rsidP="00593B3D">
            <w:pPr>
              <w:pStyle w:val="Tabletext"/>
            </w:pPr>
            <w:r>
              <w:t>Access to updated software</w:t>
            </w:r>
          </w:p>
        </w:tc>
      </w:tr>
      <w:tr w:rsidR="00313020" w:rsidRPr="001F4949" w14:paraId="0B841E42"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1431309B" w14:textId="295C181E" w:rsidR="00313020" w:rsidRPr="00D61779" w:rsidRDefault="00313020" w:rsidP="00A97A3B">
            <w:pPr>
              <w:pStyle w:val="Tabletext"/>
              <w:numPr>
                <w:ilvl w:val="0"/>
                <w:numId w:val="131"/>
              </w:numPr>
            </w:pPr>
            <w:bookmarkStart w:id="85" w:name="_Ref242254348"/>
          </w:p>
        </w:tc>
        <w:bookmarkEnd w:id="85"/>
        <w:tc>
          <w:tcPr>
            <w:tcW w:w="5669" w:type="dxa"/>
          </w:tcPr>
          <w:p w14:paraId="1AF60F68" w14:textId="4EB32956" w:rsidR="00313020" w:rsidRDefault="00313020" w:rsidP="00593B3D">
            <w:pPr>
              <w:pStyle w:val="Tabletext"/>
              <w:rPr>
                <w:lang w:val="en-AU"/>
              </w:rPr>
            </w:pPr>
            <w:r w:rsidRPr="006B274C">
              <w:rPr>
                <w:b/>
              </w:rPr>
              <w:t xml:space="preserve">Assessment </w:t>
            </w:r>
            <w:r w:rsidRPr="00246D3C">
              <w:rPr>
                <w:b/>
              </w:rPr>
              <w:t>activities</w:t>
            </w:r>
            <w:r>
              <w:rPr>
                <w:b/>
              </w:rPr>
              <w:t>:</w:t>
            </w:r>
            <w:r w:rsidRPr="00671305">
              <w:t xml:space="preserve"> t</w:t>
            </w:r>
            <w:r w:rsidRPr="00671305">
              <w:rPr>
                <w:lang w:val="en-AU"/>
              </w:rPr>
              <w:t>he NatHERS team will undertake assessment activities, guided by the applicable assessment framework</w:t>
            </w:r>
            <w:r>
              <w:rPr>
                <w:lang w:val="en-AU"/>
              </w:rPr>
              <w:t xml:space="preserve"> and the verification methods and evidence requirements specified in this document </w:t>
            </w:r>
            <w:r w:rsidRPr="00671305">
              <w:rPr>
                <w:lang w:val="en-AU"/>
              </w:rPr>
              <w:t xml:space="preserve">to determine whether the software and software provider meet the re/accreditation requirements. </w:t>
            </w:r>
          </w:p>
          <w:p w14:paraId="3E2257B7" w14:textId="4F71D746" w:rsidR="00313020" w:rsidRPr="00D61779" w:rsidRDefault="00313020" w:rsidP="00593B3D">
            <w:pPr>
              <w:pStyle w:val="Tabletext"/>
            </w:pPr>
            <w:r w:rsidRPr="00671305">
              <w:rPr>
                <w:lang w:val="en-AU"/>
              </w:rPr>
              <w:t xml:space="preserve">Assessment activities may include </w:t>
            </w:r>
            <w:r>
              <w:rPr>
                <w:lang w:val="en-AU"/>
              </w:rPr>
              <w:t xml:space="preserve">any activity the NatHERS team deems necessary to confirm the software suitability. This would typically include </w:t>
            </w:r>
            <w:r w:rsidRPr="00671305">
              <w:rPr>
                <w:lang w:val="en-AU"/>
              </w:rPr>
              <w:t xml:space="preserve">benchmark accuracy testing, cybersecurity and privacy evidence review, field testing of </w:t>
            </w:r>
            <w:r>
              <w:rPr>
                <w:lang w:val="en-AU"/>
              </w:rPr>
              <w:t>data collection workflows</w:t>
            </w:r>
            <w:r w:rsidRPr="00671305">
              <w:rPr>
                <w:lang w:val="en-AU"/>
              </w:rPr>
              <w:t>, training material review and workflow clarification requests</w:t>
            </w:r>
            <w:r>
              <w:t>.</w:t>
            </w:r>
          </w:p>
        </w:tc>
        <w:tc>
          <w:tcPr>
            <w:tcW w:w="2268" w:type="dxa"/>
          </w:tcPr>
          <w:p w14:paraId="67D5FBB3" w14:textId="77777777" w:rsidR="00313020" w:rsidRDefault="00313020" w:rsidP="00593B3D">
            <w:pPr>
              <w:pStyle w:val="Tabletext"/>
              <w:rPr>
                <w:lang w:val="en-AU"/>
              </w:rPr>
            </w:pPr>
            <w:r w:rsidRPr="00D61779">
              <w:rPr>
                <w:lang w:val="en-AU"/>
              </w:rPr>
              <w:t>Requirements throughout th</w:t>
            </w:r>
            <w:r>
              <w:rPr>
                <w:lang w:val="en-AU"/>
              </w:rPr>
              <w:t>is</w:t>
            </w:r>
            <w:r w:rsidRPr="00D61779">
              <w:rPr>
                <w:lang w:val="en-AU"/>
              </w:rPr>
              <w:t xml:space="preserve"> Protocol</w:t>
            </w:r>
          </w:p>
          <w:p w14:paraId="7FBD138B" w14:textId="19D4CB7A" w:rsidR="00FA7773" w:rsidRPr="00D61779" w:rsidRDefault="00FA7773" w:rsidP="00593B3D">
            <w:pPr>
              <w:pStyle w:val="Tabletext"/>
            </w:pPr>
            <w:r>
              <w:rPr>
                <w:lang w:val="en-AU"/>
              </w:rPr>
              <w:t>Software Protocol Appendices</w:t>
            </w:r>
          </w:p>
        </w:tc>
        <w:tc>
          <w:tcPr>
            <w:tcW w:w="2268" w:type="dxa"/>
          </w:tcPr>
          <w:p w14:paraId="7F945685" w14:textId="77777777" w:rsidR="00313020" w:rsidRDefault="00313020" w:rsidP="00593B3D">
            <w:pPr>
              <w:pStyle w:val="Tabletext"/>
            </w:pPr>
            <w:r>
              <w:t>Document and record review</w:t>
            </w:r>
          </w:p>
          <w:p w14:paraId="0FF4647C" w14:textId="630483EB" w:rsidR="00313020" w:rsidRDefault="00313020" w:rsidP="00593B3D">
            <w:pPr>
              <w:pStyle w:val="Tabletext"/>
            </w:pPr>
            <w:r>
              <w:t>Demonstration</w:t>
            </w:r>
          </w:p>
          <w:p w14:paraId="3E020F58" w14:textId="62E3381B" w:rsidR="00313020" w:rsidRDefault="00313020" w:rsidP="00593B3D">
            <w:pPr>
              <w:pStyle w:val="Tabletext"/>
            </w:pPr>
            <w:r>
              <w:t>Functional and technical testing</w:t>
            </w:r>
          </w:p>
          <w:p w14:paraId="020F31A4" w14:textId="3C5ED782" w:rsidR="00313020" w:rsidRDefault="00313020" w:rsidP="00593B3D">
            <w:pPr>
              <w:pStyle w:val="Tabletext"/>
            </w:pPr>
            <w:r>
              <w:t>Benchmark and quantitative analysis</w:t>
            </w:r>
          </w:p>
          <w:p w14:paraId="7ADD61D0" w14:textId="0B0BB3CC" w:rsidR="00313020" w:rsidRDefault="00313020" w:rsidP="00593B3D">
            <w:pPr>
              <w:pStyle w:val="Tabletext"/>
            </w:pPr>
            <w:r>
              <w:t>Field evaluation</w:t>
            </w:r>
          </w:p>
          <w:p w14:paraId="298E9CC9" w14:textId="7BE2C44A" w:rsidR="00313020" w:rsidRPr="00D61779" w:rsidRDefault="00313020" w:rsidP="005672AE">
            <w:pPr>
              <w:pStyle w:val="Tabletext"/>
            </w:pPr>
            <w:r>
              <w:t>Independent assurance</w:t>
            </w:r>
          </w:p>
        </w:tc>
        <w:tc>
          <w:tcPr>
            <w:tcW w:w="2268" w:type="dxa"/>
          </w:tcPr>
          <w:p w14:paraId="13A3B81B" w14:textId="6FED251F" w:rsidR="00313020" w:rsidRPr="00D61779" w:rsidRDefault="00313020" w:rsidP="00593B3D">
            <w:pPr>
              <w:pStyle w:val="Tabletext"/>
            </w:pPr>
            <w:r>
              <w:t>All material itemised in the submission checklist</w:t>
            </w:r>
          </w:p>
        </w:tc>
      </w:tr>
      <w:tr w:rsidR="00313020" w:rsidRPr="001F4949" w14:paraId="140449A1"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3AEFAAE1" w14:textId="563F46B7" w:rsidR="00313020" w:rsidRPr="00D61779" w:rsidRDefault="00313020" w:rsidP="00A97A3B">
            <w:pPr>
              <w:pStyle w:val="Tabletext"/>
              <w:numPr>
                <w:ilvl w:val="0"/>
                <w:numId w:val="131"/>
              </w:numPr>
            </w:pPr>
          </w:p>
        </w:tc>
        <w:tc>
          <w:tcPr>
            <w:tcW w:w="5669" w:type="dxa"/>
          </w:tcPr>
          <w:p w14:paraId="177B5754" w14:textId="53C13C7D" w:rsidR="00313020" w:rsidRPr="00D61779" w:rsidRDefault="00313020" w:rsidP="00593B3D">
            <w:pPr>
              <w:pStyle w:val="Tabletext"/>
            </w:pPr>
            <w:r w:rsidRPr="006B274C">
              <w:rPr>
                <w:b/>
              </w:rPr>
              <w:t xml:space="preserve">Assessment </w:t>
            </w:r>
            <w:r>
              <w:rPr>
                <w:b/>
              </w:rPr>
              <w:t>c</w:t>
            </w:r>
            <w:r w:rsidRPr="006B274C">
              <w:rPr>
                <w:b/>
              </w:rPr>
              <w:t>ooperation</w:t>
            </w:r>
            <w:r>
              <w:rPr>
                <w:b/>
              </w:rPr>
              <w:t xml:space="preserve">: </w:t>
            </w:r>
            <w:r>
              <w:t>t</w:t>
            </w:r>
            <w:r w:rsidRPr="004222B7">
              <w:t>he</w:t>
            </w:r>
            <w:r w:rsidRPr="006B274C">
              <w:t xml:space="preserve"> software provider shall participate in the assessment process and</w:t>
            </w:r>
            <w:r>
              <w:t xml:space="preserve"> </w:t>
            </w:r>
            <w:r w:rsidRPr="006B274C">
              <w:t>provide any clarification, correction, resubmission, additional evidence</w:t>
            </w:r>
            <w:r w:rsidRPr="004222B7">
              <w:t>,</w:t>
            </w:r>
            <w:r w:rsidRPr="006B274C">
              <w:t xml:space="preserve"> additional testing </w:t>
            </w:r>
            <w:r w:rsidRPr="004222B7">
              <w:t xml:space="preserve">or independent verification </w:t>
            </w:r>
            <w:r w:rsidRPr="006B274C">
              <w:t>reasonably requested to demonstrate compliance</w:t>
            </w:r>
            <w:r w:rsidRPr="004222B7">
              <w:t xml:space="preserve"> or resolve material uncertainties</w:t>
            </w:r>
            <w:r>
              <w:t>.</w:t>
            </w:r>
          </w:p>
        </w:tc>
        <w:tc>
          <w:tcPr>
            <w:tcW w:w="2268" w:type="dxa"/>
          </w:tcPr>
          <w:p w14:paraId="1B8A1E9D" w14:textId="35E03547" w:rsidR="00313020" w:rsidRPr="00D61779" w:rsidRDefault="00313020" w:rsidP="00593B3D">
            <w:pPr>
              <w:pStyle w:val="Tabletext"/>
            </w:pPr>
            <w:r>
              <w:t>--</w:t>
            </w:r>
          </w:p>
        </w:tc>
        <w:tc>
          <w:tcPr>
            <w:tcW w:w="2268" w:type="dxa"/>
          </w:tcPr>
          <w:p w14:paraId="182B72AF" w14:textId="0D39B1B6" w:rsidR="00313020" w:rsidRPr="00D61779" w:rsidDel="001F3E78" w:rsidRDefault="00313020" w:rsidP="00593B3D">
            <w:pPr>
              <w:pStyle w:val="Tabletext"/>
              <w:rPr>
                <w:lang w:val="en-AU"/>
              </w:rPr>
            </w:pPr>
            <w:r w:rsidRPr="001F4949">
              <w:rPr>
                <w:szCs w:val="18"/>
                <w:lang w:val="en-AU"/>
              </w:rPr>
              <w:fldChar w:fldCharType="begin"/>
            </w:r>
            <w:r w:rsidRPr="001F4949">
              <w:rPr>
                <w:szCs w:val="18"/>
                <w:lang w:val="en-AU"/>
              </w:rPr>
              <w:instrText xml:space="preserve"> REF _Ref242254348 \r \h </w:instrText>
            </w:r>
            <w:r w:rsidR="001F4949" w:rsidRPr="001F4949">
              <w:rPr>
                <w:szCs w:val="18"/>
                <w:lang w:val="en-AU"/>
              </w:rPr>
              <w:instrText xml:space="preserve"> \* MERGEFORMAT </w:instrText>
            </w:r>
            <w:r w:rsidRPr="001F4949">
              <w:rPr>
                <w:szCs w:val="18"/>
                <w:lang w:val="en-AU"/>
              </w:rPr>
            </w:r>
            <w:r w:rsidRPr="001F4949">
              <w:rPr>
                <w:szCs w:val="18"/>
                <w:lang w:val="en-AU"/>
              </w:rPr>
              <w:fldChar w:fldCharType="separate"/>
            </w:r>
            <w:r w:rsidR="00384275">
              <w:rPr>
                <w:szCs w:val="18"/>
                <w:lang w:val="en-AU"/>
              </w:rPr>
              <w:t>GOV-010</w:t>
            </w:r>
            <w:r w:rsidRPr="001F4949">
              <w:rPr>
                <w:szCs w:val="18"/>
                <w:lang w:val="en-AU"/>
              </w:rPr>
              <w:fldChar w:fldCharType="end"/>
            </w:r>
          </w:p>
        </w:tc>
        <w:tc>
          <w:tcPr>
            <w:tcW w:w="2268" w:type="dxa"/>
          </w:tcPr>
          <w:p w14:paraId="1CC527B5" w14:textId="7E7BA494" w:rsidR="00313020" w:rsidRPr="00D61779" w:rsidRDefault="00313020" w:rsidP="00593B3D">
            <w:pPr>
              <w:pStyle w:val="Tabletext"/>
            </w:pPr>
          </w:p>
        </w:tc>
      </w:tr>
      <w:tr w:rsidR="00313020" w:rsidRPr="001F4949" w14:paraId="0CCC3DD1"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66897F66" w14:textId="4AA67C9E" w:rsidR="00313020" w:rsidRPr="00D61779" w:rsidRDefault="00313020" w:rsidP="00A97A3B">
            <w:pPr>
              <w:pStyle w:val="Tabletext"/>
              <w:numPr>
                <w:ilvl w:val="0"/>
                <w:numId w:val="131"/>
              </w:numPr>
            </w:pPr>
          </w:p>
        </w:tc>
        <w:tc>
          <w:tcPr>
            <w:tcW w:w="5669" w:type="dxa"/>
          </w:tcPr>
          <w:p w14:paraId="43E95973" w14:textId="299B918C" w:rsidR="00313020" w:rsidRPr="00D61779" w:rsidRDefault="00313020" w:rsidP="00593B3D">
            <w:pPr>
              <w:pStyle w:val="Tabletext"/>
            </w:pPr>
            <w:r w:rsidRPr="006B274C">
              <w:rPr>
                <w:b/>
              </w:rPr>
              <w:t xml:space="preserve">Assessment </w:t>
            </w:r>
            <w:r w:rsidRPr="004A68E6">
              <w:rPr>
                <w:b/>
              </w:rPr>
              <w:t>findings</w:t>
            </w:r>
            <w:r w:rsidRPr="006B274C">
              <w:rPr>
                <w:b/>
              </w:rPr>
              <w:t xml:space="preserve"> and </w:t>
            </w:r>
            <w:r w:rsidRPr="004A68E6">
              <w:rPr>
                <w:b/>
              </w:rPr>
              <w:t>closure</w:t>
            </w:r>
            <w:r>
              <w:rPr>
                <w:b/>
              </w:rPr>
              <w:t xml:space="preserve">: </w:t>
            </w:r>
            <w:r>
              <w:t>t</w:t>
            </w:r>
            <w:r w:rsidRPr="006B274C">
              <w:t xml:space="preserve">he NatHERS </w:t>
            </w:r>
            <w:r>
              <w:t>team</w:t>
            </w:r>
            <w:r w:rsidRPr="006B274C">
              <w:t xml:space="preserve"> shall record and track identified non-compliances, requests for clarification and corrective actions until closure, acceptance of residual risk or an accreditation decision.</w:t>
            </w:r>
          </w:p>
        </w:tc>
        <w:tc>
          <w:tcPr>
            <w:tcW w:w="2268" w:type="dxa"/>
          </w:tcPr>
          <w:p w14:paraId="6D3B7423" w14:textId="47560B10" w:rsidR="00313020" w:rsidRPr="00D61779" w:rsidRDefault="00313020" w:rsidP="00593B3D">
            <w:pPr>
              <w:pStyle w:val="Tabletext"/>
            </w:pPr>
            <w:r>
              <w:rPr>
                <w:lang w:val="en-AU"/>
              </w:rPr>
              <w:t>--</w:t>
            </w:r>
          </w:p>
        </w:tc>
        <w:tc>
          <w:tcPr>
            <w:tcW w:w="2268" w:type="dxa"/>
          </w:tcPr>
          <w:p w14:paraId="713489E9" w14:textId="1C3E7E1E" w:rsidR="00313020" w:rsidRPr="00D61779" w:rsidDel="001F3E78" w:rsidRDefault="00313020" w:rsidP="00593B3D">
            <w:pPr>
              <w:pStyle w:val="Tabletext"/>
              <w:rPr>
                <w:lang w:val="en-AU"/>
              </w:rPr>
            </w:pPr>
            <w:r>
              <w:rPr>
                <w:lang w:val="en-AU"/>
              </w:rPr>
              <w:t>--</w:t>
            </w:r>
          </w:p>
        </w:tc>
        <w:tc>
          <w:tcPr>
            <w:tcW w:w="2268" w:type="dxa"/>
          </w:tcPr>
          <w:p w14:paraId="1CE345FF" w14:textId="28C67DF1" w:rsidR="00313020" w:rsidRPr="00D61779" w:rsidRDefault="00313020" w:rsidP="00593B3D">
            <w:pPr>
              <w:pStyle w:val="Tabletext"/>
            </w:pPr>
            <w:r>
              <w:t>--</w:t>
            </w:r>
          </w:p>
        </w:tc>
      </w:tr>
      <w:tr w:rsidR="00313020" w:rsidRPr="001F4949" w14:paraId="7D064807" w14:textId="77777777" w:rsidTr="000D0641">
        <w:tblPrEx>
          <w:tblCellMar>
            <w:left w:w="28" w:type="dxa"/>
            <w:right w:w="28" w:type="dxa"/>
          </w:tblCellMar>
        </w:tblPrEx>
        <w:trPr>
          <w:cantSplit/>
          <w:jc w:val="center"/>
        </w:trPr>
        <w:tc>
          <w:tcPr>
            <w:tcW w:w="22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6E973"/>
            <w:tcMar>
              <w:top w:w="0" w:type="dxa"/>
              <w:left w:w="28" w:type="dxa"/>
              <w:bottom w:w="0" w:type="dxa"/>
              <w:right w:w="28" w:type="dxa"/>
            </w:tcMar>
          </w:tcPr>
          <w:p w14:paraId="612BD509" w14:textId="302CD071" w:rsidR="00313020" w:rsidRPr="00966269" w:rsidDel="001A23DC" w:rsidRDefault="00313020" w:rsidP="00551FA8">
            <w:pPr>
              <w:pStyle w:val="Heading3"/>
              <w:rPr>
                <w:szCs w:val="18"/>
              </w:rPr>
            </w:pPr>
            <w:bookmarkStart w:id="86" w:name="_Toc240894911"/>
            <w:bookmarkStart w:id="87" w:name="_Toc240969685"/>
            <w:bookmarkStart w:id="88" w:name="_Toc241588947"/>
            <w:bookmarkStart w:id="89" w:name="_Toc242348367"/>
            <w:bookmarkStart w:id="90" w:name="_Toc243989336"/>
            <w:bookmarkEnd w:id="86"/>
            <w:bookmarkEnd w:id="87"/>
            <w:bookmarkEnd w:id="88"/>
            <w:bookmarkEnd w:id="89"/>
            <w:r w:rsidRPr="00F3736E">
              <w:rPr>
                <w:szCs w:val="18"/>
              </w:rPr>
              <w:t>Accreditation d</w:t>
            </w:r>
            <w:r w:rsidRPr="00966269">
              <w:rPr>
                <w:szCs w:val="18"/>
              </w:rPr>
              <w:t>ecision and commencement</w:t>
            </w:r>
            <w:bookmarkEnd w:id="90"/>
          </w:p>
        </w:tc>
        <w:tc>
          <w:tcPr>
            <w:tcW w:w="566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6E973"/>
          </w:tcPr>
          <w:p w14:paraId="6998AB56" w14:textId="77777777" w:rsidR="00313020" w:rsidRPr="0079774E" w:rsidRDefault="00313020" w:rsidP="00593B3D">
            <w:pPr>
              <w:pStyle w:val="Tabletext"/>
              <w:rPr>
                <w:b/>
                <w:lang w:val="en-AU"/>
              </w:rPr>
            </w:pPr>
          </w:p>
        </w:tc>
        <w:tc>
          <w:tcPr>
            <w:tcW w:w="22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6E973"/>
          </w:tcPr>
          <w:p w14:paraId="20F1DFC1" w14:textId="77777777" w:rsidR="00313020" w:rsidRPr="00D61779" w:rsidRDefault="00313020" w:rsidP="00593B3D">
            <w:pPr>
              <w:pStyle w:val="Tabletext"/>
              <w:rPr>
                <w:lang w:val="en-AU"/>
              </w:rPr>
            </w:pPr>
          </w:p>
        </w:tc>
        <w:tc>
          <w:tcPr>
            <w:tcW w:w="22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6E973"/>
          </w:tcPr>
          <w:p w14:paraId="7A21BCF6" w14:textId="77777777" w:rsidR="00313020" w:rsidRDefault="00313020" w:rsidP="00593B3D">
            <w:pPr>
              <w:pStyle w:val="Tabletext"/>
              <w:rPr>
                <w:lang w:val="en-AU"/>
              </w:rPr>
            </w:pPr>
          </w:p>
        </w:tc>
        <w:tc>
          <w:tcPr>
            <w:tcW w:w="22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6E973"/>
          </w:tcPr>
          <w:p w14:paraId="7B5B1F00" w14:textId="77777777" w:rsidR="00313020" w:rsidRDefault="00313020" w:rsidP="00593B3D">
            <w:pPr>
              <w:pStyle w:val="Tabletext"/>
            </w:pPr>
          </w:p>
        </w:tc>
      </w:tr>
      <w:tr w:rsidR="00313020" w:rsidRPr="001F4949" w14:paraId="01DA56C0"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2105D639" w14:textId="70E76C00" w:rsidR="00313020" w:rsidRPr="00D61779" w:rsidRDefault="00313020" w:rsidP="00A97A3B">
            <w:pPr>
              <w:pStyle w:val="Tabletext"/>
              <w:numPr>
                <w:ilvl w:val="0"/>
                <w:numId w:val="131"/>
              </w:numPr>
            </w:pPr>
          </w:p>
        </w:tc>
        <w:tc>
          <w:tcPr>
            <w:tcW w:w="5669" w:type="dxa"/>
          </w:tcPr>
          <w:p w14:paraId="4CCFCDAE" w14:textId="4A45B1BE" w:rsidR="00313020" w:rsidRDefault="00313020" w:rsidP="00593B3D">
            <w:pPr>
              <w:pStyle w:val="Tabletext"/>
              <w:rPr>
                <w:lang w:val="en-AU"/>
              </w:rPr>
            </w:pPr>
            <w:r w:rsidRPr="0079774E">
              <w:rPr>
                <w:b/>
                <w:lang w:val="en-AU"/>
              </w:rPr>
              <w:t xml:space="preserve">Decision: </w:t>
            </w:r>
            <w:r>
              <w:rPr>
                <w:lang w:val="en-AU"/>
              </w:rPr>
              <w:t>t</w:t>
            </w:r>
            <w:r w:rsidRPr="00D61779">
              <w:rPr>
                <w:lang w:val="en-AU"/>
              </w:rPr>
              <w:t xml:space="preserve">he NatHERS Administrator may grant </w:t>
            </w:r>
            <w:r>
              <w:rPr>
                <w:lang w:val="en-AU"/>
              </w:rPr>
              <w:t>re/</w:t>
            </w:r>
            <w:r w:rsidRPr="00D61779">
              <w:rPr>
                <w:lang w:val="en-AU"/>
              </w:rPr>
              <w:t xml:space="preserve">accreditation only when satisfied that the software and software provider meet the requirements </w:t>
            </w:r>
            <w:r>
              <w:rPr>
                <w:lang w:val="en-AU"/>
              </w:rPr>
              <w:t xml:space="preserve">of this Protocol and any applicable governance, delegation and decision-making arrangement. </w:t>
            </w:r>
          </w:p>
          <w:p w14:paraId="77F803D3" w14:textId="45CED33C" w:rsidR="00313020" w:rsidRPr="00D61779" w:rsidRDefault="00313020" w:rsidP="00593B3D">
            <w:pPr>
              <w:pStyle w:val="Tabletext"/>
            </w:pPr>
            <w:r>
              <w:rPr>
                <w:lang w:val="en-AU"/>
              </w:rPr>
              <w:t>Separate decisions shall be made for new home rating software and existing home rating software.</w:t>
            </w:r>
          </w:p>
        </w:tc>
        <w:tc>
          <w:tcPr>
            <w:tcW w:w="2268" w:type="dxa"/>
          </w:tcPr>
          <w:p w14:paraId="1ED771A0" w14:textId="2248A0E3" w:rsidR="00313020" w:rsidRPr="00D61779" w:rsidRDefault="00313020" w:rsidP="00593B3D">
            <w:pPr>
              <w:pStyle w:val="Tabletext"/>
            </w:pPr>
            <w:r w:rsidRPr="00D61779">
              <w:rPr>
                <w:lang w:val="en-AU"/>
              </w:rPr>
              <w:t>Requirements throughout th</w:t>
            </w:r>
            <w:r>
              <w:rPr>
                <w:lang w:val="en-AU"/>
              </w:rPr>
              <w:t>is</w:t>
            </w:r>
            <w:r w:rsidRPr="00D61779">
              <w:rPr>
                <w:lang w:val="en-AU"/>
              </w:rPr>
              <w:t xml:space="preserve"> Protocol</w:t>
            </w:r>
          </w:p>
        </w:tc>
        <w:tc>
          <w:tcPr>
            <w:tcW w:w="2268" w:type="dxa"/>
          </w:tcPr>
          <w:p w14:paraId="43ADAB35" w14:textId="403E0A86" w:rsidR="00313020" w:rsidRPr="00D61779" w:rsidDel="001F3E78" w:rsidRDefault="00313020" w:rsidP="00593B3D">
            <w:pPr>
              <w:pStyle w:val="Tabletext"/>
              <w:rPr>
                <w:lang w:val="en-AU"/>
              </w:rPr>
            </w:pPr>
            <w:r>
              <w:rPr>
                <w:lang w:val="en-AU"/>
              </w:rPr>
              <w:t>--</w:t>
            </w:r>
          </w:p>
        </w:tc>
        <w:tc>
          <w:tcPr>
            <w:tcW w:w="2268" w:type="dxa"/>
          </w:tcPr>
          <w:p w14:paraId="4A2ED533" w14:textId="4060F1EC" w:rsidR="00313020" w:rsidRPr="00D61779" w:rsidRDefault="00313020" w:rsidP="00593B3D">
            <w:pPr>
              <w:pStyle w:val="Tabletext"/>
            </w:pPr>
            <w:r>
              <w:t>--</w:t>
            </w:r>
          </w:p>
        </w:tc>
      </w:tr>
      <w:tr w:rsidR="00313020" w:rsidRPr="001F4949" w14:paraId="6116AD1F"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03D6C11B" w14:textId="0F62E9F4" w:rsidR="00313020" w:rsidRPr="00D61779" w:rsidRDefault="00313020" w:rsidP="00A97A3B">
            <w:pPr>
              <w:pStyle w:val="Tabletext"/>
              <w:numPr>
                <w:ilvl w:val="0"/>
                <w:numId w:val="131"/>
              </w:numPr>
            </w:pPr>
          </w:p>
        </w:tc>
        <w:tc>
          <w:tcPr>
            <w:tcW w:w="5669" w:type="dxa"/>
          </w:tcPr>
          <w:p w14:paraId="5741C478" w14:textId="34F4A353" w:rsidR="00313020" w:rsidRDefault="00313020" w:rsidP="00593B3D">
            <w:pPr>
              <w:pStyle w:val="Tabletext"/>
              <w:rPr>
                <w:lang w:val="en-AU"/>
              </w:rPr>
            </w:pPr>
            <w:r w:rsidRPr="00C71D4C">
              <w:rPr>
                <w:b/>
                <w:lang w:val="en-AU"/>
              </w:rPr>
              <w:t>Committee notification/approval:</w:t>
            </w:r>
            <w:r>
              <w:rPr>
                <w:lang w:val="en-AU"/>
              </w:rPr>
              <w:t xml:space="preserve"> </w:t>
            </w:r>
            <w:r w:rsidRPr="00C71D4C">
              <w:rPr>
                <w:lang w:val="en-AU"/>
              </w:rPr>
              <w:t xml:space="preserve">the NatHERS Administrator shall notify the NatHERS Steering Committee of the assessment outcome before granting </w:t>
            </w:r>
            <w:r>
              <w:rPr>
                <w:lang w:val="en-AU"/>
              </w:rPr>
              <w:t>re/</w:t>
            </w:r>
            <w:r w:rsidRPr="00C71D4C">
              <w:rPr>
                <w:lang w:val="en-AU"/>
              </w:rPr>
              <w:t xml:space="preserve">accreditation. </w:t>
            </w:r>
          </w:p>
          <w:p w14:paraId="23DCBAA5" w14:textId="08EFEC89" w:rsidR="00313020" w:rsidRDefault="00313020" w:rsidP="00593B3D">
            <w:pPr>
              <w:pStyle w:val="Tabletext"/>
              <w:rPr>
                <w:lang w:val="en-AU"/>
              </w:rPr>
            </w:pPr>
            <w:r w:rsidRPr="00C71D4C">
              <w:rPr>
                <w:lang w:val="en-AU"/>
              </w:rPr>
              <w:t xml:space="preserve">Where proposed special conditions require committee approval, </w:t>
            </w:r>
            <w:r>
              <w:rPr>
                <w:lang w:val="en-AU"/>
              </w:rPr>
              <w:t>re/</w:t>
            </w:r>
            <w:r w:rsidRPr="00C71D4C">
              <w:rPr>
                <w:lang w:val="en-AU"/>
              </w:rPr>
              <w:t>accreditation or reaccreditation shall not be granted until that approval has been obtained.</w:t>
            </w:r>
            <w:r>
              <w:rPr>
                <w:lang w:val="en-AU"/>
              </w:rPr>
              <w:t xml:space="preserve"> </w:t>
            </w:r>
          </w:p>
          <w:p w14:paraId="60BADD08" w14:textId="339CDD26" w:rsidR="00313020" w:rsidRPr="002D5FB2" w:rsidRDefault="00313020" w:rsidP="00593B3D">
            <w:pPr>
              <w:pStyle w:val="Tabletext"/>
              <w:rPr>
                <w:lang w:val="en-AU"/>
              </w:rPr>
            </w:pPr>
            <w:r>
              <w:rPr>
                <w:lang w:val="en-AU"/>
              </w:rPr>
              <w:t>Separate notifications/approvals shall be made for new home rating software and existing home rating software.</w:t>
            </w:r>
          </w:p>
        </w:tc>
        <w:tc>
          <w:tcPr>
            <w:tcW w:w="2268" w:type="dxa"/>
          </w:tcPr>
          <w:p w14:paraId="53648A19" w14:textId="3679FDDC" w:rsidR="00313020" w:rsidRPr="00D61779" w:rsidRDefault="00313020" w:rsidP="00593B3D">
            <w:pPr>
              <w:pStyle w:val="Tabletext"/>
            </w:pPr>
            <w:r>
              <w:t>--</w:t>
            </w:r>
          </w:p>
        </w:tc>
        <w:tc>
          <w:tcPr>
            <w:tcW w:w="2268" w:type="dxa"/>
          </w:tcPr>
          <w:p w14:paraId="6634C418" w14:textId="0C7C32EE" w:rsidR="00313020" w:rsidRPr="00D61779" w:rsidDel="001F3E78" w:rsidRDefault="00384275" w:rsidP="00593B3D">
            <w:pPr>
              <w:pStyle w:val="Tabletext"/>
              <w:rPr>
                <w:lang w:val="en-AU"/>
              </w:rPr>
            </w:pPr>
            <w:r>
              <w:rPr>
                <w:szCs w:val="18"/>
                <w:lang w:val="en-AU"/>
              </w:rPr>
              <w:t>--</w:t>
            </w:r>
          </w:p>
        </w:tc>
        <w:tc>
          <w:tcPr>
            <w:tcW w:w="2268" w:type="dxa"/>
          </w:tcPr>
          <w:p w14:paraId="5312B321" w14:textId="367F81E2" w:rsidR="00313020" w:rsidRPr="00D61779" w:rsidRDefault="00384275" w:rsidP="00593B3D">
            <w:pPr>
              <w:pStyle w:val="Tabletext"/>
            </w:pPr>
            <w:r>
              <w:t>--</w:t>
            </w:r>
          </w:p>
        </w:tc>
      </w:tr>
      <w:tr w:rsidR="00313020" w:rsidRPr="001F4949" w14:paraId="34DA91E7"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34E5AFFC" w14:textId="7B53C734" w:rsidR="00313020" w:rsidRPr="00D61779" w:rsidRDefault="00313020" w:rsidP="00A97A3B">
            <w:pPr>
              <w:pStyle w:val="Tabletext"/>
              <w:numPr>
                <w:ilvl w:val="0"/>
                <w:numId w:val="131"/>
              </w:numPr>
            </w:pPr>
          </w:p>
        </w:tc>
        <w:tc>
          <w:tcPr>
            <w:tcW w:w="5669" w:type="dxa"/>
          </w:tcPr>
          <w:p w14:paraId="6A9D18A2" w14:textId="65C1AEFB" w:rsidR="00313020" w:rsidRPr="00C71D4C" w:rsidRDefault="00313020" w:rsidP="007776E4">
            <w:pPr>
              <w:pStyle w:val="Tabletext"/>
              <w:rPr>
                <w:b/>
                <w:lang w:val="en-AU"/>
              </w:rPr>
            </w:pPr>
            <w:r w:rsidRPr="00645A43">
              <w:rPr>
                <w:b/>
                <w:lang w:val="en-AU"/>
              </w:rPr>
              <w:t xml:space="preserve">Decision: </w:t>
            </w:r>
            <w:r>
              <w:rPr>
                <w:lang w:val="en-AU"/>
              </w:rPr>
              <w:t>t</w:t>
            </w:r>
            <w:r w:rsidRPr="00891AA0">
              <w:rPr>
                <w:lang w:val="en-AU"/>
              </w:rPr>
              <w:t xml:space="preserve">he </w:t>
            </w:r>
            <w:r>
              <w:rPr>
                <w:lang w:val="en-AU"/>
              </w:rPr>
              <w:t>re/</w:t>
            </w:r>
            <w:r w:rsidRPr="00891AA0">
              <w:rPr>
                <w:lang w:val="en-AU"/>
              </w:rPr>
              <w:t>accreditation decision shall identify the accredited software name, software provider, accredited version, effective date, accreditation period, and any limitations or special conditions</w:t>
            </w:r>
            <w:r>
              <w:rPr>
                <w:lang w:val="en-AU"/>
              </w:rPr>
              <w:t xml:space="preserve"> (for example, whether the tool is suitable for use by NatHERS accredited data collectors, or only accredited assessors)</w:t>
            </w:r>
            <w:r w:rsidRPr="00891AA0">
              <w:rPr>
                <w:lang w:val="en-AU"/>
              </w:rPr>
              <w:t>.</w:t>
            </w:r>
          </w:p>
        </w:tc>
        <w:tc>
          <w:tcPr>
            <w:tcW w:w="2268" w:type="dxa"/>
          </w:tcPr>
          <w:p w14:paraId="27C6E0A3" w14:textId="30CAD760" w:rsidR="00313020" w:rsidRDefault="00313020" w:rsidP="007776E4">
            <w:pPr>
              <w:pStyle w:val="Tabletext"/>
            </w:pPr>
            <w:r>
              <w:t>--</w:t>
            </w:r>
          </w:p>
        </w:tc>
        <w:tc>
          <w:tcPr>
            <w:tcW w:w="2268" w:type="dxa"/>
          </w:tcPr>
          <w:p w14:paraId="13A48244" w14:textId="70B5510B" w:rsidR="00313020" w:rsidRDefault="00313020" w:rsidP="007776E4">
            <w:pPr>
              <w:pStyle w:val="Tabletext"/>
              <w:rPr>
                <w:lang w:val="en-AU"/>
              </w:rPr>
            </w:pPr>
            <w:r>
              <w:rPr>
                <w:lang w:val="en-AU"/>
              </w:rPr>
              <w:t>Document and record review</w:t>
            </w:r>
          </w:p>
        </w:tc>
        <w:tc>
          <w:tcPr>
            <w:tcW w:w="2268" w:type="dxa"/>
          </w:tcPr>
          <w:p w14:paraId="29263542" w14:textId="7927305C" w:rsidR="00313020" w:rsidRPr="00D61779" w:rsidRDefault="00313020" w:rsidP="007776E4">
            <w:pPr>
              <w:pStyle w:val="Tabletext"/>
            </w:pPr>
            <w:r>
              <w:t>Accreditation Deed</w:t>
            </w:r>
          </w:p>
        </w:tc>
      </w:tr>
      <w:tr w:rsidR="00313020" w:rsidRPr="001F4949" w14:paraId="434CB168"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462B3056" w14:textId="6F773D11" w:rsidR="00313020" w:rsidRPr="00D61779" w:rsidRDefault="00313020" w:rsidP="00A97A3B">
            <w:pPr>
              <w:pStyle w:val="Tabletext"/>
              <w:numPr>
                <w:ilvl w:val="0"/>
                <w:numId w:val="131"/>
              </w:numPr>
            </w:pPr>
          </w:p>
        </w:tc>
        <w:tc>
          <w:tcPr>
            <w:tcW w:w="5669" w:type="dxa"/>
          </w:tcPr>
          <w:p w14:paraId="01EA1F73" w14:textId="328DF9CA" w:rsidR="00313020" w:rsidRPr="00645A43" w:rsidRDefault="00313020" w:rsidP="007776E4">
            <w:pPr>
              <w:pStyle w:val="Tabletext"/>
              <w:rPr>
                <w:b/>
                <w:lang w:val="en-AU"/>
              </w:rPr>
            </w:pPr>
            <w:r w:rsidRPr="007F0822">
              <w:rPr>
                <w:b/>
                <w:lang w:val="en-AU"/>
              </w:rPr>
              <w:t>Re/accreditation refusal:</w:t>
            </w:r>
            <w:r>
              <w:rPr>
                <w:lang w:val="en-AU"/>
              </w:rPr>
              <w:t xml:space="preserve"> w</w:t>
            </w:r>
            <w:r w:rsidRPr="00D61779">
              <w:rPr>
                <w:lang w:val="en-AU"/>
              </w:rPr>
              <w:t>here accreditation or reaccreditation is refused, the NatHERS Administrator shall provide the software provider with written notice of the decision and the principal grounds for refusal.</w:t>
            </w:r>
          </w:p>
        </w:tc>
        <w:tc>
          <w:tcPr>
            <w:tcW w:w="2268" w:type="dxa"/>
          </w:tcPr>
          <w:p w14:paraId="0DC527D7" w14:textId="0BB49640" w:rsidR="00313020" w:rsidRDefault="00313020" w:rsidP="007776E4">
            <w:pPr>
              <w:pStyle w:val="Tabletext"/>
            </w:pPr>
            <w:r>
              <w:t>--</w:t>
            </w:r>
          </w:p>
        </w:tc>
        <w:tc>
          <w:tcPr>
            <w:tcW w:w="2268" w:type="dxa"/>
          </w:tcPr>
          <w:p w14:paraId="5F962B43" w14:textId="29F4D3E4" w:rsidR="00313020" w:rsidRDefault="00313020" w:rsidP="007776E4">
            <w:pPr>
              <w:pStyle w:val="Tabletext"/>
              <w:rPr>
                <w:lang w:val="en-AU"/>
              </w:rPr>
            </w:pPr>
            <w:r>
              <w:rPr>
                <w:lang w:val="en-AU"/>
              </w:rPr>
              <w:t>Document and record review</w:t>
            </w:r>
          </w:p>
        </w:tc>
        <w:tc>
          <w:tcPr>
            <w:tcW w:w="2268" w:type="dxa"/>
          </w:tcPr>
          <w:p w14:paraId="1F06971D" w14:textId="77777777" w:rsidR="00313020" w:rsidRDefault="00313020" w:rsidP="007776E4">
            <w:pPr>
              <w:pStyle w:val="Tabletext"/>
            </w:pPr>
          </w:p>
        </w:tc>
      </w:tr>
      <w:tr w:rsidR="00313020" w:rsidRPr="001F4949" w14:paraId="6F368C68"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7A0DC389" w14:textId="1858C646" w:rsidR="00313020" w:rsidRPr="00D61779" w:rsidRDefault="00313020" w:rsidP="00A97A3B">
            <w:pPr>
              <w:pStyle w:val="Tabletext"/>
              <w:numPr>
                <w:ilvl w:val="0"/>
                <w:numId w:val="131"/>
              </w:numPr>
            </w:pPr>
          </w:p>
        </w:tc>
        <w:tc>
          <w:tcPr>
            <w:tcW w:w="5669" w:type="dxa"/>
          </w:tcPr>
          <w:p w14:paraId="465E2836" w14:textId="1E77E404" w:rsidR="00313020" w:rsidRDefault="00313020" w:rsidP="00593B3D">
            <w:pPr>
              <w:pStyle w:val="Tabletext"/>
              <w:rPr>
                <w:lang w:val="en-AU"/>
              </w:rPr>
            </w:pPr>
            <w:r w:rsidRPr="00AE2F32">
              <w:rPr>
                <w:b/>
                <w:lang w:val="en-AU"/>
              </w:rPr>
              <w:t>Documentation:</w:t>
            </w:r>
            <w:r>
              <w:rPr>
                <w:lang w:val="en-AU"/>
              </w:rPr>
              <w:t xml:space="preserve"> w</w:t>
            </w:r>
            <w:r w:rsidRPr="00D61779">
              <w:rPr>
                <w:lang w:val="en-AU"/>
              </w:rPr>
              <w:t>here approval is granted, the NatHERS Administrator shall issue a</w:t>
            </w:r>
            <w:r>
              <w:rPr>
                <w:lang w:val="en-AU"/>
              </w:rPr>
              <w:t xml:space="preserve"> re/accreditation Deed</w:t>
            </w:r>
            <w:r w:rsidR="00156DA8">
              <w:rPr>
                <w:lang w:val="en-AU"/>
              </w:rPr>
              <w:t xml:space="preserve"> and </w:t>
            </w:r>
            <w:r w:rsidR="000D6999">
              <w:rPr>
                <w:lang w:val="en-AU"/>
              </w:rPr>
              <w:t>Terms an</w:t>
            </w:r>
            <w:r w:rsidR="00BC3D6C">
              <w:rPr>
                <w:lang w:val="en-AU"/>
              </w:rPr>
              <w:t>d Conditions</w:t>
            </w:r>
            <w:r>
              <w:rPr>
                <w:lang w:val="en-AU"/>
              </w:rPr>
              <w:t>.</w:t>
            </w:r>
          </w:p>
          <w:p w14:paraId="7D135F31" w14:textId="233922BD" w:rsidR="00313020" w:rsidRPr="00D61779" w:rsidRDefault="00313020" w:rsidP="00593B3D">
            <w:pPr>
              <w:pStyle w:val="Tabletext"/>
            </w:pPr>
            <w:r>
              <w:rPr>
                <w:lang w:val="en-AU"/>
              </w:rPr>
              <w:t>Separate deeds and terms and conditions are made for new home rating software and existing home rating software.</w:t>
            </w:r>
          </w:p>
        </w:tc>
        <w:tc>
          <w:tcPr>
            <w:tcW w:w="2268" w:type="dxa"/>
          </w:tcPr>
          <w:p w14:paraId="1859F38E" w14:textId="353FFD15" w:rsidR="00BC3D6C" w:rsidRDefault="004A423C" w:rsidP="00593B3D">
            <w:pPr>
              <w:pStyle w:val="Tabletext"/>
              <w:rPr>
                <w:szCs w:val="18"/>
                <w:lang w:val="en-AU"/>
              </w:rPr>
            </w:pPr>
            <w:r>
              <w:rPr>
                <w:szCs w:val="18"/>
                <w:lang w:val="en-AU"/>
              </w:rPr>
              <w:t xml:space="preserve">Accreditation </w:t>
            </w:r>
            <w:r w:rsidR="00BC3D6C">
              <w:rPr>
                <w:szCs w:val="18"/>
                <w:lang w:val="en-AU"/>
              </w:rPr>
              <w:t>Terms and Conditions</w:t>
            </w:r>
          </w:p>
          <w:p w14:paraId="5AC7F0DD" w14:textId="6649F26A" w:rsidR="00313020" w:rsidRPr="00D61779" w:rsidRDefault="00BC3D6C" w:rsidP="00593B3D">
            <w:pPr>
              <w:pStyle w:val="Tabletext"/>
            </w:pPr>
            <w:r>
              <w:rPr>
                <w:szCs w:val="18"/>
                <w:lang w:val="en-AU"/>
              </w:rPr>
              <w:t xml:space="preserve">Section </w:t>
            </w:r>
            <w:r w:rsidR="0085430D">
              <w:rPr>
                <w:szCs w:val="18"/>
                <w:lang w:val="en-AU"/>
              </w:rPr>
              <w:fldChar w:fldCharType="begin"/>
            </w:r>
            <w:r w:rsidR="0085430D">
              <w:rPr>
                <w:szCs w:val="18"/>
                <w:lang w:val="en-AU"/>
              </w:rPr>
              <w:instrText xml:space="preserve"> REF _Ref243650482 \r \h </w:instrText>
            </w:r>
            <w:r w:rsidR="0085430D">
              <w:rPr>
                <w:szCs w:val="18"/>
                <w:lang w:val="en-AU"/>
              </w:rPr>
            </w:r>
            <w:r w:rsidR="0085430D">
              <w:rPr>
                <w:szCs w:val="18"/>
                <w:lang w:val="en-AU"/>
              </w:rPr>
              <w:fldChar w:fldCharType="separate"/>
            </w:r>
            <w:r w:rsidR="004A423C">
              <w:rPr>
                <w:szCs w:val="18"/>
                <w:lang w:val="en-AU"/>
              </w:rPr>
              <w:t>13</w:t>
            </w:r>
            <w:r w:rsidR="0085430D">
              <w:rPr>
                <w:szCs w:val="18"/>
                <w:lang w:val="en-AU"/>
              </w:rPr>
              <w:fldChar w:fldCharType="end"/>
            </w:r>
            <w:r w:rsidR="0085430D">
              <w:rPr>
                <w:szCs w:val="18"/>
                <w:lang w:val="en-AU"/>
              </w:rPr>
              <w:t xml:space="preserve"> - </w:t>
            </w:r>
            <w:r w:rsidR="0085430D">
              <w:rPr>
                <w:szCs w:val="18"/>
                <w:lang w:val="en-AU"/>
              </w:rPr>
              <w:fldChar w:fldCharType="begin"/>
            </w:r>
            <w:r w:rsidR="0085430D">
              <w:rPr>
                <w:szCs w:val="18"/>
                <w:lang w:val="en-AU"/>
              </w:rPr>
              <w:instrText xml:space="preserve"> REF _Ref243650487 \h </w:instrText>
            </w:r>
            <w:r w:rsidR="0085430D">
              <w:rPr>
                <w:szCs w:val="18"/>
                <w:lang w:val="en-AU"/>
              </w:rPr>
            </w:r>
            <w:r w:rsidR="0085430D">
              <w:rPr>
                <w:szCs w:val="18"/>
                <w:lang w:val="en-AU"/>
              </w:rPr>
              <w:fldChar w:fldCharType="separate"/>
            </w:r>
            <w:r w:rsidR="004A423C" w:rsidRPr="00864266">
              <w:t>Legal</w:t>
            </w:r>
            <w:r w:rsidR="004A423C">
              <w:t xml:space="preserve"> </w:t>
            </w:r>
            <w:r w:rsidR="004A423C" w:rsidRPr="0016698F">
              <w:t>and</w:t>
            </w:r>
            <w:r w:rsidR="004A423C">
              <w:t xml:space="preserve"> other compliance obligations (LEG)</w:t>
            </w:r>
            <w:r w:rsidR="0085430D">
              <w:rPr>
                <w:szCs w:val="18"/>
                <w:lang w:val="en-AU"/>
              </w:rPr>
              <w:fldChar w:fldCharType="end"/>
            </w:r>
          </w:p>
        </w:tc>
        <w:tc>
          <w:tcPr>
            <w:tcW w:w="2268" w:type="dxa"/>
          </w:tcPr>
          <w:p w14:paraId="697EE9EC" w14:textId="13BA93EE" w:rsidR="00313020" w:rsidRPr="00D61779" w:rsidDel="00CD3B95" w:rsidRDefault="00384275" w:rsidP="00593B3D">
            <w:pPr>
              <w:pStyle w:val="Tabletext"/>
              <w:rPr>
                <w:lang w:val="en-AU"/>
              </w:rPr>
            </w:pPr>
            <w:r>
              <w:rPr>
                <w:lang w:val="en-AU"/>
              </w:rPr>
              <w:t>Document and record review</w:t>
            </w:r>
          </w:p>
        </w:tc>
        <w:tc>
          <w:tcPr>
            <w:tcW w:w="2268" w:type="dxa"/>
          </w:tcPr>
          <w:p w14:paraId="437042CC" w14:textId="4D2BE5A3" w:rsidR="00313020" w:rsidRPr="00D61779" w:rsidRDefault="00384275" w:rsidP="00593B3D">
            <w:pPr>
              <w:pStyle w:val="Tabletext"/>
            </w:pPr>
            <w:r>
              <w:t>--</w:t>
            </w:r>
          </w:p>
        </w:tc>
      </w:tr>
      <w:tr w:rsidR="00313020" w:rsidRPr="001F4949" w14:paraId="242BF2BD"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1AB57030" w14:textId="79CC5D20" w:rsidR="00313020" w:rsidRPr="00D61779" w:rsidRDefault="00313020" w:rsidP="00A97A3B">
            <w:pPr>
              <w:pStyle w:val="Tabletext"/>
              <w:numPr>
                <w:ilvl w:val="0"/>
                <w:numId w:val="131"/>
              </w:numPr>
            </w:pPr>
          </w:p>
        </w:tc>
        <w:tc>
          <w:tcPr>
            <w:tcW w:w="5669" w:type="dxa"/>
          </w:tcPr>
          <w:p w14:paraId="3D9DB3C9" w14:textId="301D99B3" w:rsidR="00313020" w:rsidRPr="00D61779" w:rsidRDefault="00313020" w:rsidP="00593B3D">
            <w:pPr>
              <w:pStyle w:val="Tabletext"/>
            </w:pPr>
            <w:r w:rsidRPr="004069DA">
              <w:rPr>
                <w:b/>
                <w:lang w:val="en-AU"/>
              </w:rPr>
              <w:t>Execution:</w:t>
            </w:r>
            <w:r>
              <w:rPr>
                <w:lang w:val="en-AU"/>
              </w:rPr>
              <w:t xml:space="preserve"> t</w:t>
            </w:r>
            <w:r w:rsidRPr="00D61779">
              <w:rPr>
                <w:lang w:val="en-AU"/>
              </w:rPr>
              <w:t xml:space="preserve">he software provider shall execute the </w:t>
            </w:r>
            <w:r>
              <w:rPr>
                <w:lang w:val="en-AU"/>
              </w:rPr>
              <w:t>re/</w:t>
            </w:r>
            <w:r w:rsidRPr="00D61779">
              <w:rPr>
                <w:lang w:val="en-AU"/>
              </w:rPr>
              <w:t xml:space="preserve">accreditation </w:t>
            </w:r>
            <w:r>
              <w:rPr>
                <w:lang w:val="en-AU"/>
              </w:rPr>
              <w:t>Deed and</w:t>
            </w:r>
            <w:r w:rsidRPr="00D61779">
              <w:rPr>
                <w:lang w:val="en-AU"/>
              </w:rPr>
              <w:t xml:space="preserve"> accept all applicable terms and special conditions.</w:t>
            </w:r>
          </w:p>
        </w:tc>
        <w:tc>
          <w:tcPr>
            <w:tcW w:w="2268" w:type="dxa"/>
          </w:tcPr>
          <w:p w14:paraId="3367A58E" w14:textId="2D028BF6" w:rsidR="00313020" w:rsidRPr="00D61779" w:rsidRDefault="00384275" w:rsidP="00593B3D">
            <w:pPr>
              <w:pStyle w:val="Tabletext"/>
            </w:pPr>
            <w:r>
              <w:rPr>
                <w:szCs w:val="18"/>
                <w:lang w:val="en-AU"/>
              </w:rPr>
              <w:t xml:space="preserve">Section </w:t>
            </w:r>
            <w:r w:rsidR="0085430D">
              <w:rPr>
                <w:szCs w:val="18"/>
                <w:lang w:val="en-AU"/>
              </w:rPr>
              <w:fldChar w:fldCharType="begin"/>
            </w:r>
            <w:r w:rsidR="0085430D">
              <w:rPr>
                <w:szCs w:val="18"/>
                <w:lang w:val="en-AU"/>
              </w:rPr>
              <w:instrText xml:space="preserve"> REF _Ref243650482 \r \h </w:instrText>
            </w:r>
            <w:r w:rsidR="0085430D">
              <w:rPr>
                <w:szCs w:val="18"/>
                <w:lang w:val="en-AU"/>
              </w:rPr>
            </w:r>
            <w:r w:rsidR="0085430D">
              <w:rPr>
                <w:szCs w:val="18"/>
                <w:lang w:val="en-AU"/>
              </w:rPr>
              <w:fldChar w:fldCharType="separate"/>
            </w:r>
            <w:r w:rsidR="008911D6">
              <w:rPr>
                <w:szCs w:val="18"/>
                <w:lang w:val="en-AU"/>
              </w:rPr>
              <w:t>13</w:t>
            </w:r>
            <w:r w:rsidR="0085430D">
              <w:rPr>
                <w:szCs w:val="18"/>
                <w:lang w:val="en-AU"/>
              </w:rPr>
              <w:fldChar w:fldCharType="end"/>
            </w:r>
            <w:r w:rsidR="0085430D">
              <w:rPr>
                <w:szCs w:val="18"/>
                <w:lang w:val="en-AU"/>
              </w:rPr>
              <w:t xml:space="preserve"> - </w:t>
            </w:r>
            <w:r w:rsidR="0085430D">
              <w:rPr>
                <w:szCs w:val="18"/>
                <w:lang w:val="en-AU"/>
              </w:rPr>
              <w:fldChar w:fldCharType="begin"/>
            </w:r>
            <w:r w:rsidR="0085430D">
              <w:rPr>
                <w:szCs w:val="18"/>
                <w:lang w:val="en-AU"/>
              </w:rPr>
              <w:instrText xml:space="preserve"> REF _Ref243650487 \h </w:instrText>
            </w:r>
            <w:r w:rsidR="0085430D">
              <w:rPr>
                <w:szCs w:val="18"/>
                <w:lang w:val="en-AU"/>
              </w:rPr>
            </w:r>
            <w:r w:rsidR="0085430D">
              <w:rPr>
                <w:szCs w:val="18"/>
                <w:lang w:val="en-AU"/>
              </w:rPr>
              <w:fldChar w:fldCharType="separate"/>
            </w:r>
            <w:r w:rsidR="008911D6" w:rsidRPr="00864266">
              <w:t>Legal</w:t>
            </w:r>
            <w:r w:rsidR="008911D6">
              <w:t xml:space="preserve"> </w:t>
            </w:r>
            <w:r w:rsidR="008911D6" w:rsidRPr="0016698F">
              <w:t>and</w:t>
            </w:r>
            <w:r w:rsidR="008911D6">
              <w:t xml:space="preserve"> other compliance obligations (LEG)</w:t>
            </w:r>
            <w:r w:rsidR="0085430D">
              <w:rPr>
                <w:szCs w:val="18"/>
                <w:lang w:val="en-AU"/>
              </w:rPr>
              <w:fldChar w:fldCharType="end"/>
            </w:r>
          </w:p>
        </w:tc>
        <w:tc>
          <w:tcPr>
            <w:tcW w:w="2268" w:type="dxa"/>
          </w:tcPr>
          <w:p w14:paraId="2CDD4BD6" w14:textId="77C9BF2A" w:rsidR="00313020" w:rsidRPr="00D61779" w:rsidDel="00CD3B95" w:rsidRDefault="00384275" w:rsidP="00593B3D">
            <w:pPr>
              <w:pStyle w:val="Tabletext"/>
              <w:rPr>
                <w:lang w:val="en-AU"/>
              </w:rPr>
            </w:pPr>
            <w:r>
              <w:rPr>
                <w:lang w:val="en-AU"/>
              </w:rPr>
              <w:t>Document and record review</w:t>
            </w:r>
            <w:r w:rsidRPr="001F4949" w:rsidDel="00384275">
              <w:rPr>
                <w:szCs w:val="18"/>
                <w:lang w:val="en-AU"/>
              </w:rPr>
              <w:t xml:space="preserve"> </w:t>
            </w:r>
          </w:p>
        </w:tc>
        <w:tc>
          <w:tcPr>
            <w:tcW w:w="2268" w:type="dxa"/>
          </w:tcPr>
          <w:p w14:paraId="2A4707B6" w14:textId="0C412242" w:rsidR="00313020" w:rsidRPr="00D61779" w:rsidRDefault="00384275" w:rsidP="00593B3D">
            <w:pPr>
              <w:pStyle w:val="Tabletext"/>
            </w:pPr>
            <w:r>
              <w:t>--</w:t>
            </w:r>
          </w:p>
        </w:tc>
      </w:tr>
      <w:tr w:rsidR="00313020" w:rsidRPr="001F4949" w14:paraId="4B006876"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450BFDEC" w14:textId="62B88A80" w:rsidR="00313020" w:rsidRPr="00D61779" w:rsidRDefault="00313020" w:rsidP="00A97A3B">
            <w:pPr>
              <w:pStyle w:val="Tabletext"/>
              <w:numPr>
                <w:ilvl w:val="0"/>
                <w:numId w:val="131"/>
              </w:numPr>
            </w:pPr>
          </w:p>
        </w:tc>
        <w:tc>
          <w:tcPr>
            <w:tcW w:w="5669" w:type="dxa"/>
          </w:tcPr>
          <w:p w14:paraId="78192896" w14:textId="79B29B97" w:rsidR="00313020" w:rsidRPr="00D61779" w:rsidRDefault="00313020" w:rsidP="00593B3D">
            <w:pPr>
              <w:pStyle w:val="Tabletext"/>
            </w:pPr>
            <w:r w:rsidRPr="00C221CC">
              <w:rPr>
                <w:b/>
                <w:lang w:val="en-AU"/>
              </w:rPr>
              <w:t>Effective date:</w:t>
            </w:r>
            <w:r>
              <w:rPr>
                <w:lang w:val="en-AU"/>
              </w:rPr>
              <w:t xml:space="preserve"> re/accreditation commencement </w:t>
            </w:r>
            <w:r w:rsidRPr="00D61779">
              <w:rPr>
                <w:lang w:val="en-AU"/>
              </w:rPr>
              <w:t xml:space="preserve">shall not take effect until the required </w:t>
            </w:r>
            <w:r>
              <w:rPr>
                <w:lang w:val="en-AU"/>
              </w:rPr>
              <w:t>re/</w:t>
            </w:r>
            <w:r w:rsidRPr="00D61779">
              <w:rPr>
                <w:lang w:val="en-AU"/>
              </w:rPr>
              <w:t>accreditation documentation has been executed by all required parties and any stated pre-commencement conditions have been satisfied.</w:t>
            </w:r>
          </w:p>
        </w:tc>
        <w:tc>
          <w:tcPr>
            <w:tcW w:w="2268" w:type="dxa"/>
          </w:tcPr>
          <w:p w14:paraId="72B6E9AA" w14:textId="3DDB418B" w:rsidR="00313020" w:rsidRPr="00D61779" w:rsidRDefault="005451E7" w:rsidP="00593B3D">
            <w:pPr>
              <w:pStyle w:val="Tabletext"/>
            </w:pPr>
            <w:r>
              <w:t xml:space="preserve">ID </w:t>
            </w:r>
            <w:r>
              <w:fldChar w:fldCharType="begin"/>
            </w:r>
            <w:r>
              <w:instrText xml:space="preserve"> REF _Ref244159198 \r \h </w:instrText>
            </w:r>
            <w:r>
              <w:fldChar w:fldCharType="separate"/>
            </w:r>
            <w:r>
              <w:t>GOV-031</w:t>
            </w:r>
            <w:r>
              <w:fldChar w:fldCharType="end"/>
            </w:r>
          </w:p>
        </w:tc>
        <w:tc>
          <w:tcPr>
            <w:tcW w:w="2268" w:type="dxa"/>
          </w:tcPr>
          <w:p w14:paraId="09716EC8" w14:textId="11B7A6D2" w:rsidR="00313020" w:rsidRPr="00D61779" w:rsidDel="00CD3B95" w:rsidRDefault="00384275" w:rsidP="00593B3D">
            <w:pPr>
              <w:pStyle w:val="Tabletext"/>
              <w:rPr>
                <w:lang w:val="en-AU"/>
              </w:rPr>
            </w:pPr>
            <w:r>
              <w:rPr>
                <w:lang w:val="en-AU"/>
              </w:rPr>
              <w:t>Document and record review</w:t>
            </w:r>
            <w:r w:rsidRPr="001F4949" w:rsidDel="00384275">
              <w:rPr>
                <w:szCs w:val="18"/>
                <w:lang w:val="en-AU"/>
              </w:rPr>
              <w:t xml:space="preserve"> </w:t>
            </w:r>
          </w:p>
        </w:tc>
        <w:tc>
          <w:tcPr>
            <w:tcW w:w="2268" w:type="dxa"/>
          </w:tcPr>
          <w:p w14:paraId="6E2F1C1C" w14:textId="710DCD67" w:rsidR="00313020" w:rsidRPr="00D61779" w:rsidRDefault="00384275" w:rsidP="00593B3D">
            <w:pPr>
              <w:pStyle w:val="Tabletext"/>
            </w:pPr>
            <w:r>
              <w:t>--</w:t>
            </w:r>
          </w:p>
        </w:tc>
      </w:tr>
      <w:tr w:rsidR="00313020" w:rsidRPr="001F4949" w14:paraId="11CF0EC6"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tcPr>
          <w:p w14:paraId="4F214247" w14:textId="480F152B" w:rsidR="00313020" w:rsidRPr="00966269" w:rsidDel="001A23DC" w:rsidRDefault="00313020" w:rsidP="00551FA8">
            <w:pPr>
              <w:pStyle w:val="Heading3"/>
              <w:rPr>
                <w:szCs w:val="18"/>
              </w:rPr>
            </w:pPr>
            <w:bookmarkStart w:id="91" w:name="_Toc240894912"/>
            <w:bookmarkStart w:id="92" w:name="_Toc240969686"/>
            <w:bookmarkStart w:id="93" w:name="_Toc241588948"/>
            <w:bookmarkStart w:id="94" w:name="_Ref241594213"/>
            <w:bookmarkStart w:id="95" w:name="_Ref241594219"/>
            <w:bookmarkStart w:id="96" w:name="_Toc242348368"/>
            <w:bookmarkStart w:id="97" w:name="_Toc243989337"/>
            <w:bookmarkStart w:id="98" w:name="_Ref244241801"/>
            <w:bookmarkEnd w:id="91"/>
            <w:bookmarkEnd w:id="92"/>
            <w:bookmarkEnd w:id="93"/>
            <w:bookmarkEnd w:id="94"/>
            <w:bookmarkEnd w:id="95"/>
            <w:bookmarkEnd w:id="96"/>
            <w:r w:rsidRPr="00F3736E">
              <w:rPr>
                <w:szCs w:val="18"/>
              </w:rPr>
              <w:t>Software u</w:t>
            </w:r>
            <w:r w:rsidRPr="00966269">
              <w:rPr>
                <w:szCs w:val="18"/>
              </w:rPr>
              <w:t>pdates and change control</w:t>
            </w:r>
            <w:bookmarkEnd w:id="97"/>
            <w:bookmarkEnd w:id="98"/>
          </w:p>
        </w:tc>
        <w:tc>
          <w:tcPr>
            <w:tcW w:w="5669" w:type="dxa"/>
            <w:shd w:val="clear" w:color="auto" w:fill="E6E973"/>
          </w:tcPr>
          <w:p w14:paraId="49F86FC4" w14:textId="77777777" w:rsidR="00313020" w:rsidRPr="007D3790" w:rsidRDefault="00313020" w:rsidP="00593B3D">
            <w:pPr>
              <w:pStyle w:val="Tabletext"/>
              <w:rPr>
                <w:b/>
                <w:lang w:val="en-AU"/>
              </w:rPr>
            </w:pPr>
          </w:p>
        </w:tc>
        <w:tc>
          <w:tcPr>
            <w:tcW w:w="2268" w:type="dxa"/>
            <w:shd w:val="clear" w:color="auto" w:fill="E6E973"/>
          </w:tcPr>
          <w:p w14:paraId="5AE4811A" w14:textId="77777777" w:rsidR="00313020" w:rsidRDefault="00313020" w:rsidP="00593B3D">
            <w:pPr>
              <w:pStyle w:val="Tabletext"/>
            </w:pPr>
          </w:p>
        </w:tc>
        <w:tc>
          <w:tcPr>
            <w:tcW w:w="2268" w:type="dxa"/>
            <w:shd w:val="clear" w:color="auto" w:fill="E6E973"/>
          </w:tcPr>
          <w:p w14:paraId="0B39A68E" w14:textId="77777777" w:rsidR="00313020" w:rsidRDefault="00313020" w:rsidP="00593B3D">
            <w:pPr>
              <w:pStyle w:val="Tabletext"/>
              <w:rPr>
                <w:lang w:val="en-AU"/>
              </w:rPr>
            </w:pPr>
          </w:p>
        </w:tc>
        <w:tc>
          <w:tcPr>
            <w:tcW w:w="2268" w:type="dxa"/>
            <w:shd w:val="clear" w:color="auto" w:fill="E6E973"/>
          </w:tcPr>
          <w:p w14:paraId="3DB73C79" w14:textId="77777777" w:rsidR="00313020" w:rsidRDefault="00313020" w:rsidP="00593B3D">
            <w:pPr>
              <w:pStyle w:val="Tabletext"/>
            </w:pPr>
          </w:p>
        </w:tc>
      </w:tr>
      <w:tr w:rsidR="00313020" w:rsidRPr="001F4949" w14:paraId="6F27F85A"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141A46F5" w14:textId="5CA63DF8" w:rsidR="00313020" w:rsidRPr="00D61779" w:rsidRDefault="00313020" w:rsidP="00A97A3B">
            <w:pPr>
              <w:pStyle w:val="Tabletext"/>
              <w:numPr>
                <w:ilvl w:val="0"/>
                <w:numId w:val="131"/>
              </w:numPr>
            </w:pPr>
            <w:bookmarkStart w:id="99" w:name="_Ref242256726"/>
          </w:p>
        </w:tc>
        <w:bookmarkEnd w:id="99"/>
        <w:tc>
          <w:tcPr>
            <w:tcW w:w="5669" w:type="dxa"/>
          </w:tcPr>
          <w:p w14:paraId="4F20E7EB" w14:textId="2030491E" w:rsidR="00313020" w:rsidRPr="00D61779" w:rsidRDefault="00313020" w:rsidP="00CB247D">
            <w:pPr>
              <w:pStyle w:val="Tabletext"/>
            </w:pPr>
            <w:r w:rsidRPr="007D3790">
              <w:rPr>
                <w:b/>
                <w:lang w:val="en-AU"/>
              </w:rPr>
              <w:t xml:space="preserve">Mandatory software updates: </w:t>
            </w:r>
            <w:r>
              <w:rPr>
                <w:lang w:val="en-AU"/>
              </w:rPr>
              <w:t>t</w:t>
            </w:r>
            <w:r w:rsidRPr="00D61779">
              <w:rPr>
                <w:lang w:val="en-AU"/>
              </w:rPr>
              <w:t>he software provider shall implement mandatory CSIRO or NatHERS software changes within the period specified</w:t>
            </w:r>
            <w:r>
              <w:rPr>
                <w:lang w:val="en-AU"/>
              </w:rPr>
              <w:t xml:space="preserve"> by the CSIRO AccuRate Enterprise API licence agreement (generally 60 days)</w:t>
            </w:r>
            <w:r w:rsidRPr="00D61779">
              <w:rPr>
                <w:lang w:val="en-AU"/>
              </w:rPr>
              <w:t xml:space="preserve"> or </w:t>
            </w:r>
            <w:r>
              <w:rPr>
                <w:lang w:val="en-AU"/>
              </w:rPr>
              <w:t xml:space="preserve">as </w:t>
            </w:r>
            <w:r w:rsidRPr="00D61779">
              <w:rPr>
                <w:lang w:val="en-AU"/>
              </w:rPr>
              <w:t>agreed in writing with the NatHERS team</w:t>
            </w:r>
            <w:r w:rsidRPr="00ED2ABF">
              <w:rPr>
                <w:szCs w:val="18"/>
                <w:lang w:val="en-AU"/>
              </w:rPr>
              <w:t xml:space="preserve">. </w:t>
            </w:r>
          </w:p>
        </w:tc>
        <w:tc>
          <w:tcPr>
            <w:tcW w:w="2268" w:type="dxa"/>
          </w:tcPr>
          <w:p w14:paraId="61520238" w14:textId="0DEF7928" w:rsidR="00313020" w:rsidRPr="00ED2ABF" w:rsidRDefault="0085430D" w:rsidP="00593B3D">
            <w:pPr>
              <w:pStyle w:val="Tabletext"/>
              <w:rPr>
                <w:szCs w:val="18"/>
              </w:rPr>
            </w:pPr>
            <w:r>
              <w:t xml:space="preserve">Software </w:t>
            </w:r>
            <w:r w:rsidR="00313020" w:rsidRPr="005451E7">
              <w:rPr>
                <w:noProof/>
                <w:szCs w:val="16"/>
              </w:rPr>
              <w:t xml:space="preserve">Protocol </w:t>
            </w:r>
            <w:r w:rsidRPr="005451E7">
              <w:rPr>
                <w:noProof/>
                <w:szCs w:val="16"/>
              </w:rPr>
              <w:t>A</w:t>
            </w:r>
            <w:r w:rsidR="00313020" w:rsidRPr="005451E7">
              <w:rPr>
                <w:noProof/>
                <w:szCs w:val="16"/>
              </w:rPr>
              <w:t>ppendices</w:t>
            </w:r>
            <w:r w:rsidR="00313020">
              <w:rPr>
                <w:szCs w:val="16"/>
              </w:rPr>
              <w:t xml:space="preserve"> </w:t>
            </w:r>
            <w:r w:rsidR="005451E7">
              <w:rPr>
                <w:szCs w:val="16"/>
              </w:rPr>
              <w:t xml:space="preserve">- </w:t>
            </w:r>
            <w:r w:rsidR="00313020">
              <w:rPr>
                <w:szCs w:val="16"/>
              </w:rPr>
              <w:t>CSIRO software updates</w:t>
            </w:r>
          </w:p>
        </w:tc>
        <w:tc>
          <w:tcPr>
            <w:tcW w:w="2268" w:type="dxa"/>
          </w:tcPr>
          <w:p w14:paraId="7BBD7AE8" w14:textId="5907E360" w:rsidR="00313020" w:rsidRPr="00D61779" w:rsidDel="00CD3B95" w:rsidRDefault="00313020" w:rsidP="00593B3D">
            <w:pPr>
              <w:pStyle w:val="Tabletext"/>
              <w:rPr>
                <w:lang w:val="en-AU"/>
              </w:rPr>
            </w:pPr>
            <w:r>
              <w:rPr>
                <w:lang w:val="en-AU"/>
              </w:rPr>
              <w:t>Document and record review</w:t>
            </w:r>
          </w:p>
        </w:tc>
        <w:tc>
          <w:tcPr>
            <w:tcW w:w="2268" w:type="dxa"/>
          </w:tcPr>
          <w:p w14:paraId="222C1435" w14:textId="4BB2EF38" w:rsidR="00313020" w:rsidRPr="00D61779" w:rsidRDefault="00313020" w:rsidP="00593B3D">
            <w:pPr>
              <w:pStyle w:val="Tabletext"/>
            </w:pPr>
            <w:r>
              <w:t>Request for update form from software provider</w:t>
            </w:r>
          </w:p>
        </w:tc>
      </w:tr>
      <w:tr w:rsidR="00313020" w:rsidRPr="001F4949" w14:paraId="72F3BD01"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7A56DABA" w14:textId="504F1C80" w:rsidR="00313020" w:rsidRPr="00D61779" w:rsidRDefault="00313020" w:rsidP="00A97A3B">
            <w:pPr>
              <w:pStyle w:val="Tabletext"/>
              <w:numPr>
                <w:ilvl w:val="0"/>
                <w:numId w:val="131"/>
              </w:numPr>
            </w:pPr>
          </w:p>
        </w:tc>
        <w:tc>
          <w:tcPr>
            <w:tcW w:w="5669" w:type="dxa"/>
          </w:tcPr>
          <w:p w14:paraId="51F7A9E9" w14:textId="620CB6D1" w:rsidR="00313020" w:rsidRDefault="00313020" w:rsidP="00593B3D">
            <w:pPr>
              <w:pStyle w:val="Tabletext"/>
            </w:pPr>
            <w:r w:rsidRPr="007D3790">
              <w:rPr>
                <w:b/>
                <w:lang w:val="en-AU"/>
              </w:rPr>
              <w:t xml:space="preserve">Provider-initiated </w:t>
            </w:r>
            <w:r>
              <w:rPr>
                <w:b/>
                <w:lang w:val="en-AU"/>
              </w:rPr>
              <w:t>software updates</w:t>
            </w:r>
            <w:r w:rsidRPr="007D3790">
              <w:rPr>
                <w:b/>
                <w:lang w:val="en-AU"/>
              </w:rPr>
              <w:t xml:space="preserve">: </w:t>
            </w:r>
            <w:r>
              <w:rPr>
                <w:lang w:val="en-AU"/>
              </w:rPr>
              <w:t>b</w:t>
            </w:r>
            <w:r w:rsidRPr="00D61779">
              <w:rPr>
                <w:lang w:val="en-AU"/>
              </w:rPr>
              <w:t>efore releasing a provider-initiated change, the software provider shall notify the NatHERS team and submit the information and evidence specified in the approved update request form.</w:t>
            </w:r>
            <w:r w:rsidRPr="00D61779">
              <w:t xml:space="preserve"> </w:t>
            </w:r>
          </w:p>
          <w:p w14:paraId="711210DF" w14:textId="20EB9EC3" w:rsidR="00313020" w:rsidRPr="00D61779" w:rsidRDefault="00313020" w:rsidP="007C352E">
            <w:pPr>
              <w:pStyle w:val="Tabletext"/>
            </w:pPr>
            <w:r w:rsidRPr="00D61779">
              <w:rPr>
                <w:lang w:val="en-AU"/>
              </w:rPr>
              <w:t>An update request shall describe the proposed change, reason, affected components, rating impact, security and privacy impact, implementation method, dependencies, test results, proposed release timing, transition arrangements, training impacts and user communications.</w:t>
            </w:r>
          </w:p>
        </w:tc>
        <w:tc>
          <w:tcPr>
            <w:tcW w:w="2268" w:type="dxa"/>
          </w:tcPr>
          <w:p w14:paraId="69939897" w14:textId="609D4F28" w:rsidR="00313020" w:rsidRPr="00D61779" w:rsidRDefault="0085430D" w:rsidP="00593B3D">
            <w:pPr>
              <w:pStyle w:val="Tabletext"/>
            </w:pPr>
            <w:r>
              <w:t xml:space="preserve">Software </w:t>
            </w:r>
            <w:r w:rsidR="00313020" w:rsidRPr="007C352E">
              <w:rPr>
                <w:noProof/>
                <w:szCs w:val="16"/>
              </w:rPr>
              <w:t xml:space="preserve">Protocol </w:t>
            </w:r>
            <w:r w:rsidRPr="007C352E">
              <w:rPr>
                <w:noProof/>
                <w:szCs w:val="16"/>
              </w:rPr>
              <w:t>A</w:t>
            </w:r>
            <w:r w:rsidR="00313020" w:rsidRPr="007C352E">
              <w:rPr>
                <w:noProof/>
                <w:szCs w:val="16"/>
              </w:rPr>
              <w:t>ppendices</w:t>
            </w:r>
            <w:r w:rsidR="00313020">
              <w:rPr>
                <w:szCs w:val="16"/>
              </w:rPr>
              <w:t xml:space="preserve"> </w:t>
            </w:r>
            <w:r w:rsidR="00947765">
              <w:rPr>
                <w:szCs w:val="16"/>
              </w:rPr>
              <w:t xml:space="preserve">- </w:t>
            </w:r>
            <w:r w:rsidR="00313020">
              <w:rPr>
                <w:szCs w:val="16"/>
              </w:rPr>
              <w:t>Update request form</w:t>
            </w:r>
            <w:r w:rsidR="007479B7">
              <w:rPr>
                <w:szCs w:val="16"/>
              </w:rPr>
              <w:t>, General update review procedures</w:t>
            </w:r>
            <w:r w:rsidR="00E42A1D">
              <w:rPr>
                <w:szCs w:val="16"/>
              </w:rPr>
              <w:t xml:space="preserve"> </w:t>
            </w:r>
          </w:p>
        </w:tc>
        <w:tc>
          <w:tcPr>
            <w:tcW w:w="2268" w:type="dxa"/>
          </w:tcPr>
          <w:p w14:paraId="22BF02D1" w14:textId="0DF2A500" w:rsidR="00313020" w:rsidRPr="00D61779" w:rsidDel="00CD3B95" w:rsidRDefault="005C1458" w:rsidP="00593B3D">
            <w:pPr>
              <w:pStyle w:val="Tabletext"/>
              <w:rPr>
                <w:lang w:val="en-AU"/>
              </w:rPr>
            </w:pPr>
            <w:r>
              <w:rPr>
                <w:lang w:val="en-AU"/>
              </w:rPr>
              <w:t>Document and record review</w:t>
            </w:r>
          </w:p>
        </w:tc>
        <w:tc>
          <w:tcPr>
            <w:tcW w:w="2268" w:type="dxa"/>
          </w:tcPr>
          <w:p w14:paraId="5E51CBCB" w14:textId="17C7E9A5" w:rsidR="00313020" w:rsidRPr="00D61779" w:rsidRDefault="00313020" w:rsidP="00593B3D">
            <w:pPr>
              <w:pStyle w:val="Tabletext"/>
            </w:pPr>
            <w:r>
              <w:t>--</w:t>
            </w:r>
          </w:p>
        </w:tc>
      </w:tr>
      <w:tr w:rsidR="00313020" w:rsidRPr="001F4949" w14:paraId="7CDC0638"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01E67578" w14:textId="179CB98A" w:rsidR="00313020" w:rsidRPr="00D61779" w:rsidRDefault="00313020" w:rsidP="00A97A3B">
            <w:pPr>
              <w:pStyle w:val="Tabletext"/>
              <w:numPr>
                <w:ilvl w:val="0"/>
                <w:numId w:val="131"/>
              </w:numPr>
            </w:pPr>
          </w:p>
        </w:tc>
        <w:tc>
          <w:tcPr>
            <w:tcW w:w="5669" w:type="dxa"/>
          </w:tcPr>
          <w:p w14:paraId="01352A61" w14:textId="77777777" w:rsidR="00313020" w:rsidRPr="00D61779" w:rsidRDefault="00313020">
            <w:pPr>
              <w:pStyle w:val="Tabletext"/>
            </w:pPr>
            <w:r w:rsidRPr="007D2D6E">
              <w:rPr>
                <w:b/>
                <w:lang w:val="en-AU"/>
              </w:rPr>
              <w:t xml:space="preserve">Impact analysis: </w:t>
            </w:r>
            <w:r>
              <w:rPr>
                <w:lang w:val="en-AU"/>
              </w:rPr>
              <w:t>t</w:t>
            </w:r>
            <w:r w:rsidRPr="00D61779">
              <w:rPr>
                <w:lang w:val="en-AU"/>
              </w:rPr>
              <w:t>he</w:t>
            </w:r>
            <w:r>
              <w:rPr>
                <w:lang w:val="en-AU"/>
              </w:rPr>
              <w:t xml:space="preserve"> software</w:t>
            </w:r>
            <w:r w:rsidRPr="00D61779">
              <w:rPr>
                <w:lang w:val="en-AU"/>
              </w:rPr>
              <w:t xml:space="preserve"> provider shall refer a proposed material change to the NatHERS team before implementation where it affects software architecture, hosting, data architecture, CSIRO integration, APIs, portals, calculation behaviour, security posture, privacy controls, artificial intelligence or automated data capture.</w:t>
            </w:r>
          </w:p>
        </w:tc>
        <w:tc>
          <w:tcPr>
            <w:tcW w:w="2268" w:type="dxa"/>
          </w:tcPr>
          <w:p w14:paraId="6FA77E0A" w14:textId="303F55B7" w:rsidR="00313020" w:rsidRPr="00D61779" w:rsidRDefault="007C352E">
            <w:pPr>
              <w:pStyle w:val="Tabletext"/>
            </w:pPr>
            <w:r>
              <w:t xml:space="preserve">Software </w:t>
            </w:r>
            <w:r w:rsidRPr="002D4E27">
              <w:rPr>
                <w:noProof/>
                <w:szCs w:val="16"/>
              </w:rPr>
              <w:t>Protocol Appendices</w:t>
            </w:r>
            <w:r>
              <w:rPr>
                <w:szCs w:val="16"/>
              </w:rPr>
              <w:t xml:space="preserve"> – </w:t>
            </w:r>
            <w:r w:rsidR="00105D28">
              <w:rPr>
                <w:szCs w:val="16"/>
              </w:rPr>
              <w:t xml:space="preserve">General Update form, </w:t>
            </w:r>
            <w:r>
              <w:rPr>
                <w:szCs w:val="16"/>
              </w:rPr>
              <w:t>General update review procedures</w:t>
            </w:r>
          </w:p>
        </w:tc>
        <w:tc>
          <w:tcPr>
            <w:tcW w:w="2268" w:type="dxa"/>
          </w:tcPr>
          <w:p w14:paraId="079B3C51" w14:textId="2E40F67B" w:rsidR="00313020" w:rsidRPr="00D61779" w:rsidDel="00CD3B95" w:rsidRDefault="005C1458">
            <w:pPr>
              <w:pStyle w:val="Tabletext"/>
              <w:rPr>
                <w:lang w:val="en-AU"/>
              </w:rPr>
            </w:pPr>
            <w:r>
              <w:rPr>
                <w:lang w:val="en-AU"/>
              </w:rPr>
              <w:t>Document and record review</w:t>
            </w:r>
          </w:p>
        </w:tc>
        <w:tc>
          <w:tcPr>
            <w:tcW w:w="2268" w:type="dxa"/>
          </w:tcPr>
          <w:p w14:paraId="6965AB71" w14:textId="54015AD0" w:rsidR="00313020" w:rsidRPr="00D61779" w:rsidRDefault="000172FA">
            <w:pPr>
              <w:pStyle w:val="Tabletext"/>
            </w:pPr>
            <w:r>
              <w:t>--</w:t>
            </w:r>
          </w:p>
        </w:tc>
      </w:tr>
      <w:tr w:rsidR="00313020" w:rsidRPr="001F4949" w14:paraId="3A2F2E29"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482C203E" w14:textId="42BE0927" w:rsidR="00313020" w:rsidRPr="00D61779" w:rsidRDefault="00313020" w:rsidP="00A97A3B">
            <w:pPr>
              <w:pStyle w:val="Tabletext"/>
              <w:numPr>
                <w:ilvl w:val="0"/>
                <w:numId w:val="131"/>
              </w:numPr>
            </w:pPr>
          </w:p>
        </w:tc>
        <w:tc>
          <w:tcPr>
            <w:tcW w:w="5669" w:type="dxa"/>
          </w:tcPr>
          <w:p w14:paraId="5FDDB91F" w14:textId="61CE7F5A" w:rsidR="00313020" w:rsidRPr="00D61779" w:rsidRDefault="00313020" w:rsidP="00593B3D">
            <w:pPr>
              <w:pStyle w:val="Tabletext"/>
            </w:pPr>
            <w:r w:rsidRPr="00C911A7">
              <w:rPr>
                <w:b/>
                <w:lang w:val="en-AU"/>
              </w:rPr>
              <w:t>Update assessment and classification:</w:t>
            </w:r>
            <w:r w:rsidRPr="00C911A7">
              <w:rPr>
                <w:lang w:val="en-AU"/>
              </w:rPr>
              <w:t xml:space="preserve"> </w:t>
            </w:r>
            <w:r>
              <w:rPr>
                <w:lang w:val="en-AU"/>
              </w:rPr>
              <w:t>t</w:t>
            </w:r>
            <w:r w:rsidRPr="00C911A7">
              <w:rPr>
                <w:lang w:val="en-AU"/>
              </w:rPr>
              <w:t>he NatHERS Administrator shall assess a provider-initiated update request against this Protocol and applicable external governance requirements and determine whether the change may proceed as a general update, requires additional assurance testing, or triggers reaccreditation.</w:t>
            </w:r>
          </w:p>
        </w:tc>
        <w:tc>
          <w:tcPr>
            <w:tcW w:w="2268" w:type="dxa"/>
          </w:tcPr>
          <w:p w14:paraId="5813C8DB" w14:textId="64679C1F" w:rsidR="00313020" w:rsidRPr="00D61779" w:rsidRDefault="002D4E27" w:rsidP="00593B3D">
            <w:pPr>
              <w:pStyle w:val="Tabletext"/>
            </w:pPr>
            <w:r>
              <w:t xml:space="preserve">Software </w:t>
            </w:r>
            <w:r w:rsidR="00313020" w:rsidRPr="002D4E27">
              <w:rPr>
                <w:noProof/>
                <w:szCs w:val="16"/>
              </w:rPr>
              <w:t xml:space="preserve">Protocol </w:t>
            </w:r>
            <w:r w:rsidRPr="002D4E27">
              <w:rPr>
                <w:noProof/>
                <w:szCs w:val="16"/>
              </w:rPr>
              <w:t>A</w:t>
            </w:r>
            <w:r w:rsidR="00313020" w:rsidRPr="002D4E27">
              <w:rPr>
                <w:noProof/>
                <w:szCs w:val="16"/>
              </w:rPr>
              <w:t>ppendices</w:t>
            </w:r>
            <w:r w:rsidR="00313020">
              <w:rPr>
                <w:szCs w:val="16"/>
              </w:rPr>
              <w:t xml:space="preserve"> – General update review procedures</w:t>
            </w:r>
          </w:p>
        </w:tc>
        <w:tc>
          <w:tcPr>
            <w:tcW w:w="2268" w:type="dxa"/>
          </w:tcPr>
          <w:p w14:paraId="1F3DD11D" w14:textId="30B0A0F5" w:rsidR="00313020" w:rsidRPr="00D61779" w:rsidDel="00CD3B95" w:rsidRDefault="005C1458" w:rsidP="00593B3D">
            <w:pPr>
              <w:pStyle w:val="Tabletext"/>
              <w:rPr>
                <w:lang w:val="en-AU"/>
              </w:rPr>
            </w:pPr>
            <w:r>
              <w:rPr>
                <w:lang w:val="en-AU"/>
              </w:rPr>
              <w:t>Document and record review</w:t>
            </w:r>
          </w:p>
        </w:tc>
        <w:tc>
          <w:tcPr>
            <w:tcW w:w="2268" w:type="dxa"/>
          </w:tcPr>
          <w:p w14:paraId="0A0D574C" w14:textId="4DED2B6A" w:rsidR="00313020" w:rsidRPr="00D61779" w:rsidRDefault="00313020" w:rsidP="00593B3D">
            <w:pPr>
              <w:pStyle w:val="Tabletext"/>
            </w:pPr>
            <w:r>
              <w:t>--</w:t>
            </w:r>
          </w:p>
        </w:tc>
      </w:tr>
      <w:tr w:rsidR="00313020" w:rsidRPr="001F4949" w14:paraId="176DC9E2"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16C95D98" w14:textId="1C7EE701" w:rsidR="00313020" w:rsidRPr="00D61779" w:rsidRDefault="00313020" w:rsidP="00A97A3B">
            <w:pPr>
              <w:pStyle w:val="Tabletext"/>
              <w:numPr>
                <w:ilvl w:val="0"/>
                <w:numId w:val="131"/>
              </w:numPr>
            </w:pPr>
          </w:p>
        </w:tc>
        <w:tc>
          <w:tcPr>
            <w:tcW w:w="5669" w:type="dxa"/>
          </w:tcPr>
          <w:p w14:paraId="4618463E" w14:textId="2ED5C51C" w:rsidR="00313020" w:rsidRPr="00D61779" w:rsidRDefault="00313020" w:rsidP="00593B3D">
            <w:pPr>
              <w:pStyle w:val="Tabletext"/>
            </w:pPr>
            <w:r>
              <w:rPr>
                <w:b/>
                <w:lang w:val="en-AU"/>
              </w:rPr>
              <w:t>Software u</w:t>
            </w:r>
            <w:r w:rsidRPr="0086761D">
              <w:rPr>
                <w:b/>
                <w:lang w:val="en-AU"/>
              </w:rPr>
              <w:t xml:space="preserve">pdate impact </w:t>
            </w:r>
            <w:r>
              <w:rPr>
                <w:b/>
                <w:lang w:val="en-AU"/>
              </w:rPr>
              <w:t>analysis</w:t>
            </w:r>
            <w:r w:rsidRPr="0086761D">
              <w:rPr>
                <w:b/>
                <w:lang w:val="en-AU"/>
              </w:rPr>
              <w:t xml:space="preserve">: </w:t>
            </w:r>
            <w:r>
              <w:rPr>
                <w:lang w:val="en-AU"/>
              </w:rPr>
              <w:t>b</w:t>
            </w:r>
            <w:r w:rsidRPr="00D61779">
              <w:rPr>
                <w:lang w:val="en-AU"/>
              </w:rPr>
              <w:t>efore</w:t>
            </w:r>
            <w:r w:rsidRPr="00D61779" w:rsidDel="00263682">
              <w:rPr>
                <w:lang w:val="en-AU"/>
              </w:rPr>
              <w:t xml:space="preserve"> </w:t>
            </w:r>
            <w:r>
              <w:rPr>
                <w:lang w:val="en-AU"/>
              </w:rPr>
              <w:t>releasing</w:t>
            </w:r>
            <w:r w:rsidRPr="00D61779">
              <w:rPr>
                <w:lang w:val="en-AU"/>
              </w:rPr>
              <w:t xml:space="preserve"> a change, the software provider shall assess its effect on software compatibility, data exchange, rating accuracy, user workflows, security, documentation and existing assessment records.</w:t>
            </w:r>
          </w:p>
        </w:tc>
        <w:tc>
          <w:tcPr>
            <w:tcW w:w="2268" w:type="dxa"/>
          </w:tcPr>
          <w:p w14:paraId="2C4B90F1" w14:textId="27F0DAA3" w:rsidR="00313020" w:rsidRPr="00D61779" w:rsidRDefault="00947765" w:rsidP="00593B3D">
            <w:pPr>
              <w:pStyle w:val="Tabletext"/>
            </w:pPr>
            <w:r>
              <w:rPr>
                <w:szCs w:val="18"/>
                <w:lang w:val="en-AU"/>
              </w:rPr>
              <w:t xml:space="preserve">Section </w:t>
            </w:r>
            <w:r w:rsidR="00313020" w:rsidRPr="001F4949">
              <w:rPr>
                <w:szCs w:val="18"/>
                <w:lang w:val="en-AU"/>
              </w:rPr>
              <w:fldChar w:fldCharType="begin"/>
            </w:r>
            <w:r w:rsidR="00313020" w:rsidRPr="001F4949">
              <w:rPr>
                <w:szCs w:val="18"/>
                <w:lang w:val="en-AU"/>
              </w:rPr>
              <w:instrText xml:space="preserve"> REF _Ref241754997 \r \h </w:instrText>
            </w:r>
            <w:r w:rsidR="001F4949" w:rsidRPr="001F4949">
              <w:rPr>
                <w:szCs w:val="18"/>
                <w:lang w:val="en-AU"/>
              </w:rPr>
              <w:instrText xml:space="preserve"> \* MERGEFORMAT </w:instrText>
            </w:r>
            <w:r w:rsidR="00313020" w:rsidRPr="001F4949">
              <w:rPr>
                <w:szCs w:val="18"/>
                <w:lang w:val="en-AU"/>
              </w:rPr>
            </w:r>
            <w:r w:rsidR="00313020" w:rsidRPr="001F4949">
              <w:rPr>
                <w:szCs w:val="18"/>
                <w:lang w:val="en-AU"/>
              </w:rPr>
              <w:fldChar w:fldCharType="separate"/>
            </w:r>
            <w:r w:rsidR="002D4E27">
              <w:rPr>
                <w:szCs w:val="18"/>
                <w:lang w:val="en-AU"/>
              </w:rPr>
              <w:t>8</w:t>
            </w:r>
            <w:r w:rsidR="00313020" w:rsidRPr="001F4949">
              <w:rPr>
                <w:szCs w:val="18"/>
                <w:lang w:val="en-AU"/>
              </w:rPr>
              <w:fldChar w:fldCharType="end"/>
            </w:r>
            <w:r w:rsidR="00313020" w:rsidRPr="001F4949">
              <w:rPr>
                <w:szCs w:val="18"/>
                <w:lang w:val="en-AU"/>
              </w:rPr>
              <w:t xml:space="preserve"> - </w:t>
            </w:r>
            <w:r w:rsidR="00313020" w:rsidRPr="001F4949">
              <w:rPr>
                <w:szCs w:val="18"/>
                <w:lang w:val="en-AU"/>
              </w:rPr>
              <w:fldChar w:fldCharType="begin"/>
            </w:r>
            <w:r w:rsidR="00313020" w:rsidRPr="001F4949">
              <w:rPr>
                <w:szCs w:val="18"/>
                <w:lang w:val="en-AU"/>
              </w:rPr>
              <w:instrText xml:space="preserve"> REF _Ref241755002 \h </w:instrText>
            </w:r>
            <w:r w:rsidR="001F4949" w:rsidRPr="001F4949">
              <w:rPr>
                <w:szCs w:val="18"/>
                <w:lang w:val="en-AU"/>
              </w:rPr>
              <w:instrText xml:space="preserve"> \* MERGEFORMAT </w:instrText>
            </w:r>
            <w:r w:rsidR="00313020" w:rsidRPr="001F4949">
              <w:rPr>
                <w:szCs w:val="18"/>
                <w:lang w:val="en-AU"/>
              </w:rPr>
            </w:r>
            <w:r w:rsidR="00313020" w:rsidRPr="001F4949">
              <w:rPr>
                <w:szCs w:val="18"/>
                <w:lang w:val="en-AU"/>
              </w:rPr>
              <w:fldChar w:fldCharType="separate"/>
            </w:r>
            <w:r w:rsidR="002D4E27" w:rsidRPr="002D4E27">
              <w:rPr>
                <w:szCs w:val="18"/>
              </w:rPr>
              <w:t xml:space="preserve">Accuracy tolerances </w:t>
            </w:r>
            <w:r w:rsidR="002D4E27" w:rsidRPr="00FD1C73">
              <w:t>and testing (ACC)</w:t>
            </w:r>
            <w:r w:rsidR="00313020" w:rsidRPr="001F4949">
              <w:rPr>
                <w:szCs w:val="18"/>
                <w:lang w:val="en-AU"/>
              </w:rPr>
              <w:fldChar w:fldCharType="end"/>
            </w:r>
          </w:p>
        </w:tc>
        <w:tc>
          <w:tcPr>
            <w:tcW w:w="2268" w:type="dxa"/>
          </w:tcPr>
          <w:p w14:paraId="79D6D453" w14:textId="48C66F75" w:rsidR="00313020" w:rsidRPr="00D61779" w:rsidDel="00CD3B95" w:rsidRDefault="00976A48" w:rsidP="00593B3D">
            <w:pPr>
              <w:pStyle w:val="Tabletext"/>
              <w:rPr>
                <w:lang w:val="en-AU"/>
              </w:rPr>
            </w:pPr>
            <w:r>
              <w:rPr>
                <w:lang w:val="en-AU"/>
              </w:rPr>
              <w:t>Document and record review</w:t>
            </w:r>
          </w:p>
        </w:tc>
        <w:tc>
          <w:tcPr>
            <w:tcW w:w="2268" w:type="dxa"/>
          </w:tcPr>
          <w:p w14:paraId="6A042DE9" w14:textId="01F55707" w:rsidR="00313020" w:rsidRPr="00D61779" w:rsidRDefault="00313020" w:rsidP="00593B3D">
            <w:pPr>
              <w:pStyle w:val="Tabletext"/>
            </w:pPr>
          </w:p>
        </w:tc>
      </w:tr>
      <w:tr w:rsidR="00313020" w:rsidRPr="001F4949" w14:paraId="46F805E9"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0BA6BBA3" w14:textId="2AE8112F" w:rsidR="00313020" w:rsidRPr="00D61779" w:rsidRDefault="00313020" w:rsidP="00A97A3B">
            <w:pPr>
              <w:pStyle w:val="Tabletext"/>
              <w:numPr>
                <w:ilvl w:val="0"/>
                <w:numId w:val="131"/>
              </w:numPr>
            </w:pPr>
          </w:p>
        </w:tc>
        <w:tc>
          <w:tcPr>
            <w:tcW w:w="5669" w:type="dxa"/>
          </w:tcPr>
          <w:p w14:paraId="167921D3" w14:textId="2E749F7B" w:rsidR="00313020" w:rsidRPr="00D61779" w:rsidRDefault="00313020" w:rsidP="00593B3D">
            <w:pPr>
              <w:pStyle w:val="Tabletext"/>
            </w:pPr>
            <w:r w:rsidRPr="00EF753B">
              <w:rPr>
                <w:b/>
                <w:lang w:val="en-AU"/>
              </w:rPr>
              <w:t xml:space="preserve">Submission: </w:t>
            </w:r>
            <w:r>
              <w:rPr>
                <w:lang w:val="en-AU"/>
              </w:rPr>
              <w:t>w</w:t>
            </w:r>
            <w:r w:rsidRPr="00D61779">
              <w:rPr>
                <w:lang w:val="en-AU"/>
              </w:rPr>
              <w:t>here required by the NatHERS team, the software provider shall provide a complete operational beta or review version and representative test data before commercial release.</w:t>
            </w:r>
          </w:p>
        </w:tc>
        <w:tc>
          <w:tcPr>
            <w:tcW w:w="2268" w:type="dxa"/>
          </w:tcPr>
          <w:p w14:paraId="69DE786D" w14:textId="77777777" w:rsidR="00313020" w:rsidRDefault="00947765" w:rsidP="00593B3D">
            <w:pPr>
              <w:pStyle w:val="Tabletext"/>
              <w:rPr>
                <w:szCs w:val="18"/>
                <w:lang w:val="en-AU"/>
              </w:rPr>
            </w:pPr>
            <w:r>
              <w:rPr>
                <w:szCs w:val="18"/>
                <w:lang w:val="en-AU"/>
              </w:rPr>
              <w:t xml:space="preserve">Section </w:t>
            </w:r>
            <w:r w:rsidR="00313020" w:rsidRPr="001F4949">
              <w:rPr>
                <w:szCs w:val="18"/>
                <w:lang w:val="en-AU"/>
              </w:rPr>
              <w:fldChar w:fldCharType="begin"/>
            </w:r>
            <w:r w:rsidR="00313020" w:rsidRPr="001F4949">
              <w:rPr>
                <w:szCs w:val="18"/>
                <w:lang w:val="en-AU"/>
              </w:rPr>
              <w:instrText xml:space="preserve"> REF _Ref241754997 \r \h </w:instrText>
            </w:r>
            <w:r w:rsidR="001F4949" w:rsidRPr="001F4949">
              <w:rPr>
                <w:szCs w:val="18"/>
                <w:lang w:val="en-AU"/>
              </w:rPr>
              <w:instrText xml:space="preserve"> \* MERGEFORMAT </w:instrText>
            </w:r>
            <w:r w:rsidR="00313020" w:rsidRPr="001F4949">
              <w:rPr>
                <w:szCs w:val="18"/>
                <w:lang w:val="en-AU"/>
              </w:rPr>
            </w:r>
            <w:r w:rsidR="00313020" w:rsidRPr="001F4949">
              <w:rPr>
                <w:szCs w:val="18"/>
                <w:lang w:val="en-AU"/>
              </w:rPr>
              <w:fldChar w:fldCharType="separate"/>
            </w:r>
            <w:r w:rsidR="008911D6">
              <w:rPr>
                <w:szCs w:val="18"/>
                <w:lang w:val="en-AU"/>
              </w:rPr>
              <w:t>8</w:t>
            </w:r>
            <w:r w:rsidR="00313020" w:rsidRPr="001F4949">
              <w:rPr>
                <w:szCs w:val="18"/>
                <w:lang w:val="en-AU"/>
              </w:rPr>
              <w:fldChar w:fldCharType="end"/>
            </w:r>
            <w:r w:rsidR="00313020" w:rsidRPr="001F4949">
              <w:rPr>
                <w:szCs w:val="18"/>
                <w:lang w:val="en-AU"/>
              </w:rPr>
              <w:t xml:space="preserve"> - </w:t>
            </w:r>
            <w:r w:rsidR="00313020" w:rsidRPr="001F4949">
              <w:rPr>
                <w:szCs w:val="18"/>
                <w:lang w:val="en-AU"/>
              </w:rPr>
              <w:fldChar w:fldCharType="begin"/>
            </w:r>
            <w:r w:rsidR="00313020" w:rsidRPr="001F4949">
              <w:rPr>
                <w:szCs w:val="18"/>
                <w:lang w:val="en-AU"/>
              </w:rPr>
              <w:instrText xml:space="preserve"> REF _Ref241755002 \h </w:instrText>
            </w:r>
            <w:r w:rsidR="001F4949" w:rsidRPr="001F4949">
              <w:rPr>
                <w:szCs w:val="18"/>
                <w:lang w:val="en-AU"/>
              </w:rPr>
              <w:instrText xml:space="preserve"> \* MERGEFORMAT </w:instrText>
            </w:r>
            <w:r w:rsidR="00313020" w:rsidRPr="001F4949">
              <w:rPr>
                <w:szCs w:val="18"/>
                <w:lang w:val="en-AU"/>
              </w:rPr>
            </w:r>
            <w:r w:rsidR="00313020" w:rsidRPr="001F4949">
              <w:rPr>
                <w:szCs w:val="18"/>
                <w:lang w:val="en-AU"/>
              </w:rPr>
              <w:fldChar w:fldCharType="separate"/>
            </w:r>
            <w:r w:rsidR="008911D6" w:rsidRPr="008911D6">
              <w:rPr>
                <w:szCs w:val="18"/>
              </w:rPr>
              <w:t>Accuracy tolerances and testing (ACC)</w:t>
            </w:r>
            <w:r w:rsidR="00313020" w:rsidRPr="001F4949">
              <w:rPr>
                <w:szCs w:val="18"/>
                <w:lang w:val="en-AU"/>
              </w:rPr>
              <w:fldChar w:fldCharType="end"/>
            </w:r>
          </w:p>
          <w:p w14:paraId="4416A563" w14:textId="16BEEFD3" w:rsidR="000D12C6" w:rsidRPr="00D61779" w:rsidRDefault="000D12C6" w:rsidP="00593B3D">
            <w:pPr>
              <w:pStyle w:val="Tabletext"/>
            </w:pPr>
            <w:r>
              <w:t xml:space="preserve">Software </w:t>
            </w:r>
            <w:r w:rsidRPr="002D4E27">
              <w:rPr>
                <w:noProof/>
                <w:szCs w:val="16"/>
              </w:rPr>
              <w:t>Protocol Appendices</w:t>
            </w:r>
            <w:r>
              <w:rPr>
                <w:szCs w:val="16"/>
              </w:rPr>
              <w:t xml:space="preserve"> – General update review procedures</w:t>
            </w:r>
          </w:p>
        </w:tc>
        <w:tc>
          <w:tcPr>
            <w:tcW w:w="2268" w:type="dxa"/>
          </w:tcPr>
          <w:p w14:paraId="39B40D32" w14:textId="08D87D40" w:rsidR="00313020" w:rsidRPr="00D61779" w:rsidDel="00CD3B95" w:rsidRDefault="00641690" w:rsidP="00593B3D">
            <w:pPr>
              <w:pStyle w:val="Tabletext"/>
              <w:rPr>
                <w:lang w:val="en-AU"/>
              </w:rPr>
            </w:pPr>
            <w:r>
              <w:rPr>
                <w:lang w:val="en-AU"/>
              </w:rPr>
              <w:t>Document and record review</w:t>
            </w:r>
          </w:p>
        </w:tc>
        <w:tc>
          <w:tcPr>
            <w:tcW w:w="2268" w:type="dxa"/>
          </w:tcPr>
          <w:p w14:paraId="33D3A321" w14:textId="3C1859F9" w:rsidR="00313020" w:rsidRPr="00D61779" w:rsidRDefault="00313020" w:rsidP="00593B3D">
            <w:pPr>
              <w:pStyle w:val="Tabletext"/>
            </w:pPr>
          </w:p>
        </w:tc>
      </w:tr>
      <w:tr w:rsidR="00313020" w:rsidRPr="001F4949" w14:paraId="1A0413F6"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34078D51" w14:textId="733A710D" w:rsidR="00313020" w:rsidRPr="00D61779" w:rsidRDefault="00313020" w:rsidP="00A97A3B">
            <w:pPr>
              <w:pStyle w:val="Tabletext"/>
              <w:numPr>
                <w:ilvl w:val="0"/>
                <w:numId w:val="131"/>
              </w:numPr>
            </w:pPr>
          </w:p>
        </w:tc>
        <w:tc>
          <w:tcPr>
            <w:tcW w:w="5669" w:type="dxa"/>
          </w:tcPr>
          <w:p w14:paraId="20C535D1" w14:textId="67F2BE49" w:rsidR="00313020" w:rsidRPr="00ED2ABF" w:rsidRDefault="00313020" w:rsidP="00593B3D">
            <w:pPr>
              <w:pStyle w:val="Tabletext"/>
              <w:rPr>
                <w:szCs w:val="18"/>
              </w:rPr>
            </w:pPr>
            <w:r w:rsidRPr="00EF753B">
              <w:rPr>
                <w:b/>
                <w:lang w:val="en-AU"/>
              </w:rPr>
              <w:t>Compliance statement:</w:t>
            </w:r>
            <w:r>
              <w:rPr>
                <w:lang w:val="en-AU"/>
              </w:rPr>
              <w:t xml:space="preserve"> t</w:t>
            </w:r>
            <w:r w:rsidRPr="00D61779">
              <w:rPr>
                <w:lang w:val="en-AU"/>
              </w:rPr>
              <w:t xml:space="preserve">he software provider shall </w:t>
            </w:r>
            <w:r>
              <w:rPr>
                <w:lang w:val="en-AU"/>
              </w:rPr>
              <w:t xml:space="preserve">provide written confirmation and </w:t>
            </w:r>
            <w:r w:rsidRPr="00D61779">
              <w:rPr>
                <w:lang w:val="en-AU"/>
              </w:rPr>
              <w:t>demonstrate that the update complies with all requirements affected by the change and does not cause rating outcomes to exceed applicable accreditation tolerances.</w:t>
            </w:r>
          </w:p>
        </w:tc>
        <w:tc>
          <w:tcPr>
            <w:tcW w:w="2268" w:type="dxa"/>
          </w:tcPr>
          <w:p w14:paraId="115CF8AB" w14:textId="77777777" w:rsidR="00313020" w:rsidRDefault="00947765" w:rsidP="00593B3D">
            <w:pPr>
              <w:pStyle w:val="Tabletext"/>
              <w:rPr>
                <w:szCs w:val="18"/>
                <w:lang w:val="en-AU"/>
              </w:rPr>
            </w:pPr>
            <w:r>
              <w:rPr>
                <w:szCs w:val="18"/>
                <w:lang w:val="en-AU"/>
              </w:rPr>
              <w:t xml:space="preserve">Section </w:t>
            </w:r>
            <w:r w:rsidR="00313020" w:rsidRPr="001F4949">
              <w:rPr>
                <w:szCs w:val="18"/>
                <w:lang w:val="en-AU"/>
              </w:rPr>
              <w:fldChar w:fldCharType="begin"/>
            </w:r>
            <w:r w:rsidR="00313020" w:rsidRPr="001F4949">
              <w:rPr>
                <w:szCs w:val="18"/>
                <w:lang w:val="en-AU"/>
              </w:rPr>
              <w:instrText xml:space="preserve"> REF _Ref241754997 \r \h </w:instrText>
            </w:r>
            <w:r w:rsidR="001F4949" w:rsidRPr="001F4949">
              <w:rPr>
                <w:szCs w:val="18"/>
                <w:lang w:val="en-AU"/>
              </w:rPr>
              <w:instrText xml:space="preserve"> \* MERGEFORMAT </w:instrText>
            </w:r>
            <w:r w:rsidR="00313020" w:rsidRPr="001F4949">
              <w:rPr>
                <w:szCs w:val="18"/>
                <w:lang w:val="en-AU"/>
              </w:rPr>
            </w:r>
            <w:r w:rsidR="00313020" w:rsidRPr="001F4949">
              <w:rPr>
                <w:szCs w:val="18"/>
                <w:lang w:val="en-AU"/>
              </w:rPr>
              <w:fldChar w:fldCharType="separate"/>
            </w:r>
            <w:r w:rsidR="008911D6">
              <w:rPr>
                <w:szCs w:val="18"/>
                <w:lang w:val="en-AU"/>
              </w:rPr>
              <w:t>8</w:t>
            </w:r>
            <w:r w:rsidR="00313020" w:rsidRPr="001F4949">
              <w:rPr>
                <w:szCs w:val="18"/>
                <w:lang w:val="en-AU"/>
              </w:rPr>
              <w:fldChar w:fldCharType="end"/>
            </w:r>
            <w:r w:rsidR="00313020" w:rsidRPr="001F4949">
              <w:rPr>
                <w:szCs w:val="18"/>
                <w:lang w:val="en-AU"/>
              </w:rPr>
              <w:t xml:space="preserve"> - </w:t>
            </w:r>
            <w:r w:rsidR="00313020" w:rsidRPr="001F4949">
              <w:rPr>
                <w:szCs w:val="18"/>
                <w:lang w:val="en-AU"/>
              </w:rPr>
              <w:fldChar w:fldCharType="begin"/>
            </w:r>
            <w:r w:rsidR="00313020" w:rsidRPr="001F4949">
              <w:rPr>
                <w:szCs w:val="18"/>
                <w:lang w:val="en-AU"/>
              </w:rPr>
              <w:instrText xml:space="preserve"> REF _Ref241755002 \h </w:instrText>
            </w:r>
            <w:r w:rsidR="001F4949" w:rsidRPr="001F4949">
              <w:rPr>
                <w:szCs w:val="18"/>
                <w:lang w:val="en-AU"/>
              </w:rPr>
              <w:instrText xml:space="preserve"> \* MERGEFORMAT </w:instrText>
            </w:r>
            <w:r w:rsidR="00313020" w:rsidRPr="001F4949">
              <w:rPr>
                <w:szCs w:val="18"/>
                <w:lang w:val="en-AU"/>
              </w:rPr>
            </w:r>
            <w:r w:rsidR="00313020" w:rsidRPr="001F4949">
              <w:rPr>
                <w:szCs w:val="18"/>
                <w:lang w:val="en-AU"/>
              </w:rPr>
              <w:fldChar w:fldCharType="separate"/>
            </w:r>
            <w:r w:rsidR="008911D6" w:rsidRPr="008911D6">
              <w:rPr>
                <w:szCs w:val="18"/>
              </w:rPr>
              <w:t>Accuracy tolerances and testing (ACC)</w:t>
            </w:r>
            <w:r w:rsidR="00313020" w:rsidRPr="001F4949">
              <w:rPr>
                <w:szCs w:val="18"/>
                <w:lang w:val="en-AU"/>
              </w:rPr>
              <w:fldChar w:fldCharType="end"/>
            </w:r>
          </w:p>
          <w:p w14:paraId="64D1E0EB" w14:textId="36BC65AE" w:rsidR="0025449B" w:rsidRPr="00D61779" w:rsidRDefault="0025449B" w:rsidP="00593B3D">
            <w:pPr>
              <w:pStyle w:val="Tabletext"/>
            </w:pPr>
            <w:r>
              <w:t xml:space="preserve">Software </w:t>
            </w:r>
            <w:r w:rsidRPr="002D4E27">
              <w:rPr>
                <w:noProof/>
                <w:szCs w:val="16"/>
              </w:rPr>
              <w:t>Protocol Appendices</w:t>
            </w:r>
            <w:r>
              <w:rPr>
                <w:szCs w:val="16"/>
              </w:rPr>
              <w:t xml:space="preserve"> – General Update form, General update review procedures</w:t>
            </w:r>
          </w:p>
        </w:tc>
        <w:tc>
          <w:tcPr>
            <w:tcW w:w="2268" w:type="dxa"/>
          </w:tcPr>
          <w:p w14:paraId="02AAE990" w14:textId="51F11A60" w:rsidR="00313020" w:rsidRPr="00D61779" w:rsidDel="00CD3B95" w:rsidRDefault="004029CF" w:rsidP="00593B3D">
            <w:pPr>
              <w:pStyle w:val="Tabletext"/>
              <w:rPr>
                <w:lang w:val="en-AU"/>
              </w:rPr>
            </w:pPr>
            <w:r>
              <w:rPr>
                <w:lang w:val="en-AU"/>
              </w:rPr>
              <w:t>Document and record review</w:t>
            </w:r>
          </w:p>
        </w:tc>
        <w:tc>
          <w:tcPr>
            <w:tcW w:w="2268" w:type="dxa"/>
          </w:tcPr>
          <w:p w14:paraId="62AE89B6" w14:textId="5039BA66" w:rsidR="00313020" w:rsidRPr="00D61779" w:rsidRDefault="00962BCB" w:rsidP="00593B3D">
            <w:pPr>
              <w:pStyle w:val="Tabletext"/>
            </w:pPr>
            <w:r>
              <w:t>--</w:t>
            </w:r>
          </w:p>
        </w:tc>
      </w:tr>
      <w:tr w:rsidR="00313020" w:rsidRPr="001F4949" w14:paraId="07F1489C"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7F7AB2E6" w14:textId="096A910B" w:rsidR="00313020" w:rsidRPr="00D61779" w:rsidRDefault="00313020" w:rsidP="00A97A3B">
            <w:pPr>
              <w:pStyle w:val="Tabletext"/>
              <w:numPr>
                <w:ilvl w:val="0"/>
                <w:numId w:val="131"/>
              </w:numPr>
            </w:pPr>
          </w:p>
        </w:tc>
        <w:tc>
          <w:tcPr>
            <w:tcW w:w="5669" w:type="dxa"/>
          </w:tcPr>
          <w:p w14:paraId="212E15FF" w14:textId="111EFC5B" w:rsidR="00313020" w:rsidRPr="00EF753B" w:rsidRDefault="00313020" w:rsidP="00530259">
            <w:pPr>
              <w:pStyle w:val="Tabletext"/>
              <w:rPr>
                <w:b/>
                <w:lang w:val="en-AU"/>
              </w:rPr>
            </w:pPr>
            <w:r w:rsidRPr="00E7683E">
              <w:rPr>
                <w:b/>
                <w:lang w:val="en-AU"/>
              </w:rPr>
              <w:t xml:space="preserve">Urgent security </w:t>
            </w:r>
            <w:r w:rsidRPr="00AF6BB7">
              <w:rPr>
                <w:b/>
                <w:lang w:val="en-AU"/>
              </w:rPr>
              <w:t>patches</w:t>
            </w:r>
            <w:r>
              <w:rPr>
                <w:b/>
                <w:lang w:val="en-AU"/>
              </w:rPr>
              <w:t xml:space="preserve"> (exception process): </w:t>
            </w:r>
            <w:r w:rsidRPr="00AF6BB7">
              <w:rPr>
                <w:lang w:val="en-AU"/>
              </w:rPr>
              <w:t xml:space="preserve">these </w:t>
            </w:r>
            <w:r>
              <w:rPr>
                <w:lang w:val="en-AU"/>
              </w:rPr>
              <w:t>should</w:t>
            </w:r>
            <w:r w:rsidRPr="00D61779">
              <w:rPr>
                <w:lang w:val="en-AU"/>
              </w:rPr>
              <w:t xml:space="preserve"> be implemented before completion of the ordinary update review only where an approved emergency change process applies and the provider promptly supplies the required notification, impact assessment, test evidence and release record.</w:t>
            </w:r>
          </w:p>
        </w:tc>
        <w:tc>
          <w:tcPr>
            <w:tcW w:w="2268" w:type="dxa"/>
          </w:tcPr>
          <w:p w14:paraId="000E959B" w14:textId="329A8A87" w:rsidR="00313020" w:rsidRDefault="00ED3C59" w:rsidP="00530259">
            <w:pPr>
              <w:pStyle w:val="Tabletext"/>
              <w:rPr>
                <w:lang w:val="en-AU"/>
              </w:rPr>
            </w:pPr>
            <w:r>
              <w:rPr>
                <w:szCs w:val="18"/>
                <w:lang w:val="en-AU"/>
              </w:rPr>
              <w:t xml:space="preserve">Section </w:t>
            </w:r>
            <w:r w:rsidR="00F967BB">
              <w:rPr>
                <w:szCs w:val="18"/>
                <w:lang w:val="en-AU"/>
              </w:rPr>
              <w:fldChar w:fldCharType="begin"/>
            </w:r>
            <w:r w:rsidR="00F967BB">
              <w:rPr>
                <w:szCs w:val="18"/>
                <w:lang w:val="en-AU"/>
              </w:rPr>
              <w:instrText xml:space="preserve"> REF _Ref243650673 \r \h </w:instrText>
            </w:r>
            <w:r w:rsidR="00F967BB">
              <w:rPr>
                <w:szCs w:val="18"/>
                <w:lang w:val="en-AU"/>
              </w:rPr>
            </w:r>
            <w:r w:rsidR="00F967BB">
              <w:rPr>
                <w:szCs w:val="18"/>
                <w:lang w:val="en-AU"/>
              </w:rPr>
              <w:fldChar w:fldCharType="separate"/>
            </w:r>
            <w:r w:rsidR="004F4C6C">
              <w:rPr>
                <w:szCs w:val="18"/>
                <w:lang w:val="en-AU"/>
              </w:rPr>
              <w:t>11.8</w:t>
            </w:r>
            <w:r w:rsidR="00F967BB">
              <w:rPr>
                <w:szCs w:val="18"/>
                <w:lang w:val="en-AU"/>
              </w:rPr>
              <w:fldChar w:fldCharType="end"/>
            </w:r>
            <w:r w:rsidR="00F967BB">
              <w:rPr>
                <w:szCs w:val="18"/>
                <w:lang w:val="en-AU"/>
              </w:rPr>
              <w:t xml:space="preserve"> - </w:t>
            </w:r>
            <w:r w:rsidR="00F967BB">
              <w:rPr>
                <w:szCs w:val="18"/>
                <w:lang w:val="en-AU"/>
              </w:rPr>
              <w:fldChar w:fldCharType="begin"/>
            </w:r>
            <w:r w:rsidR="00F967BB">
              <w:rPr>
                <w:szCs w:val="18"/>
                <w:lang w:val="en-AU"/>
              </w:rPr>
              <w:instrText xml:space="preserve"> REF _Ref243650673 \h </w:instrText>
            </w:r>
            <w:r w:rsidR="00F967BB">
              <w:rPr>
                <w:szCs w:val="18"/>
                <w:lang w:val="en-AU"/>
              </w:rPr>
            </w:r>
            <w:r w:rsidR="00F967BB">
              <w:rPr>
                <w:szCs w:val="18"/>
                <w:lang w:val="en-AU"/>
              </w:rPr>
              <w:fldChar w:fldCharType="separate"/>
            </w:r>
            <w:r w:rsidR="004F4C6C" w:rsidRPr="00915E2B">
              <w:rPr>
                <w:szCs w:val="18"/>
              </w:rPr>
              <w:t>Patches</w:t>
            </w:r>
            <w:r w:rsidR="00F967BB">
              <w:rPr>
                <w:szCs w:val="18"/>
                <w:lang w:val="en-AU"/>
              </w:rPr>
              <w:fldChar w:fldCharType="end"/>
            </w:r>
          </w:p>
        </w:tc>
        <w:tc>
          <w:tcPr>
            <w:tcW w:w="2268" w:type="dxa"/>
          </w:tcPr>
          <w:p w14:paraId="4A8E171A" w14:textId="1404F86B" w:rsidR="00313020" w:rsidRPr="00D61779" w:rsidDel="00CD3B95" w:rsidRDefault="004029CF" w:rsidP="00530259">
            <w:pPr>
              <w:pStyle w:val="Tabletext"/>
              <w:rPr>
                <w:lang w:val="en-AU"/>
              </w:rPr>
            </w:pPr>
            <w:r>
              <w:rPr>
                <w:lang w:val="en-AU"/>
              </w:rPr>
              <w:t>Document and record review</w:t>
            </w:r>
          </w:p>
        </w:tc>
        <w:tc>
          <w:tcPr>
            <w:tcW w:w="2268" w:type="dxa"/>
          </w:tcPr>
          <w:p w14:paraId="48191856" w14:textId="38104FE3" w:rsidR="00313020" w:rsidRPr="00D61779" w:rsidRDefault="00801451" w:rsidP="00530259">
            <w:pPr>
              <w:pStyle w:val="Tabletext"/>
            </w:pPr>
            <w:r>
              <w:rPr>
                <w:lang w:val="en-AU" w:eastAsia="en-AU"/>
              </w:rPr>
              <w:t>C</w:t>
            </w:r>
            <w:r w:rsidRPr="00A92004">
              <w:rPr>
                <w:lang w:val="en-AU" w:eastAsia="en-AU"/>
              </w:rPr>
              <w:t>hange records and corrective-action records</w:t>
            </w:r>
          </w:p>
        </w:tc>
      </w:tr>
      <w:tr w:rsidR="00313020" w:rsidRPr="001F4949" w14:paraId="3DC17174"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tcPr>
          <w:p w14:paraId="5D2C3F15" w14:textId="740BC29C" w:rsidR="00313020" w:rsidRPr="00966269" w:rsidDel="001A23DC" w:rsidRDefault="00313020" w:rsidP="00551FA8">
            <w:pPr>
              <w:pStyle w:val="Heading3"/>
              <w:rPr>
                <w:szCs w:val="18"/>
              </w:rPr>
            </w:pPr>
            <w:bookmarkStart w:id="100" w:name="_Toc240894913"/>
            <w:bookmarkStart w:id="101" w:name="_Toc240969687"/>
            <w:bookmarkStart w:id="102" w:name="_Toc241588949"/>
            <w:bookmarkStart w:id="103" w:name="_Toc242348369"/>
            <w:bookmarkStart w:id="104" w:name="_Toc243989338"/>
            <w:bookmarkEnd w:id="100"/>
            <w:bookmarkEnd w:id="101"/>
            <w:bookmarkEnd w:id="102"/>
            <w:bookmarkEnd w:id="103"/>
            <w:r w:rsidRPr="00F3736E">
              <w:rPr>
                <w:szCs w:val="18"/>
              </w:rPr>
              <w:t>Versioning, release and transition</w:t>
            </w:r>
            <w:bookmarkEnd w:id="104"/>
          </w:p>
        </w:tc>
        <w:tc>
          <w:tcPr>
            <w:tcW w:w="5669" w:type="dxa"/>
            <w:shd w:val="clear" w:color="auto" w:fill="E6E973"/>
          </w:tcPr>
          <w:p w14:paraId="057CE565" w14:textId="77777777" w:rsidR="00313020" w:rsidRPr="007D3790" w:rsidRDefault="00313020" w:rsidP="00593B3D">
            <w:pPr>
              <w:pStyle w:val="Tabletext"/>
              <w:rPr>
                <w:b/>
                <w:lang w:val="en-AU"/>
              </w:rPr>
            </w:pPr>
          </w:p>
        </w:tc>
        <w:tc>
          <w:tcPr>
            <w:tcW w:w="2268" w:type="dxa"/>
            <w:shd w:val="clear" w:color="auto" w:fill="E6E973"/>
          </w:tcPr>
          <w:p w14:paraId="23790239" w14:textId="77777777" w:rsidR="00313020" w:rsidRDefault="00313020" w:rsidP="00593B3D">
            <w:pPr>
              <w:pStyle w:val="Tabletext"/>
              <w:rPr>
                <w:lang w:val="en-AU"/>
              </w:rPr>
            </w:pPr>
          </w:p>
        </w:tc>
        <w:tc>
          <w:tcPr>
            <w:tcW w:w="2268" w:type="dxa"/>
            <w:shd w:val="clear" w:color="auto" w:fill="E6E973"/>
          </w:tcPr>
          <w:p w14:paraId="745716D3" w14:textId="77777777" w:rsidR="00313020" w:rsidRPr="00D61779" w:rsidDel="00CD3B95" w:rsidRDefault="00313020" w:rsidP="00593B3D">
            <w:pPr>
              <w:pStyle w:val="Tabletext"/>
              <w:rPr>
                <w:lang w:val="en-AU"/>
              </w:rPr>
            </w:pPr>
          </w:p>
        </w:tc>
        <w:tc>
          <w:tcPr>
            <w:tcW w:w="2268" w:type="dxa"/>
            <w:shd w:val="clear" w:color="auto" w:fill="E6E973"/>
          </w:tcPr>
          <w:p w14:paraId="4C139FDA" w14:textId="77777777" w:rsidR="00313020" w:rsidRPr="00D61779" w:rsidRDefault="00313020" w:rsidP="00593B3D">
            <w:pPr>
              <w:pStyle w:val="Tabletext"/>
            </w:pPr>
          </w:p>
        </w:tc>
      </w:tr>
      <w:tr w:rsidR="00313020" w:rsidRPr="001F4949" w14:paraId="4E1C488A"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29798F0C" w14:textId="4B514537" w:rsidR="00313020" w:rsidRPr="00D61779" w:rsidRDefault="00313020" w:rsidP="00A97A3B">
            <w:pPr>
              <w:pStyle w:val="Tabletext"/>
              <w:numPr>
                <w:ilvl w:val="0"/>
                <w:numId w:val="131"/>
              </w:numPr>
            </w:pPr>
          </w:p>
        </w:tc>
        <w:tc>
          <w:tcPr>
            <w:tcW w:w="5669" w:type="dxa"/>
          </w:tcPr>
          <w:p w14:paraId="377186EB" w14:textId="35BC1EA7" w:rsidR="00313020" w:rsidRPr="00D61779" w:rsidRDefault="00313020" w:rsidP="00593B3D">
            <w:pPr>
              <w:pStyle w:val="Tabletext"/>
            </w:pPr>
            <w:r w:rsidRPr="007D3790">
              <w:rPr>
                <w:b/>
                <w:lang w:val="en-AU"/>
              </w:rPr>
              <w:t xml:space="preserve">Software version: </w:t>
            </w:r>
            <w:r>
              <w:rPr>
                <w:lang w:val="en-AU"/>
              </w:rPr>
              <w:t>e</w:t>
            </w:r>
            <w:r w:rsidRPr="00D61779">
              <w:rPr>
                <w:lang w:val="en-AU"/>
              </w:rPr>
              <w:t>ach accredited, reaccredited or updated software release shall have a unique version identifier that distinguishes it from every previous release.</w:t>
            </w:r>
            <w:r>
              <w:rPr>
                <w:lang w:val="en-AU"/>
              </w:rPr>
              <w:t xml:space="preserve"> </w:t>
            </w:r>
            <w:r w:rsidRPr="00D61779">
              <w:rPr>
                <w:lang w:val="en-AU"/>
              </w:rPr>
              <w:t>The version identifier shall distinguish major, minor and patch releases</w:t>
            </w:r>
            <w:r>
              <w:rPr>
                <w:lang w:val="en-AU"/>
              </w:rPr>
              <w:t>.</w:t>
            </w:r>
          </w:p>
        </w:tc>
        <w:tc>
          <w:tcPr>
            <w:tcW w:w="2268" w:type="dxa"/>
          </w:tcPr>
          <w:p w14:paraId="6D108F98" w14:textId="51F03C5D" w:rsidR="00313020" w:rsidRPr="00D61779" w:rsidRDefault="00313020" w:rsidP="00593B3D">
            <w:pPr>
              <w:pStyle w:val="Tabletext"/>
            </w:pPr>
            <w:r>
              <w:rPr>
                <w:lang w:val="en-AU"/>
              </w:rPr>
              <w:t>--</w:t>
            </w:r>
          </w:p>
        </w:tc>
        <w:tc>
          <w:tcPr>
            <w:tcW w:w="2268" w:type="dxa"/>
          </w:tcPr>
          <w:p w14:paraId="682AD4BC" w14:textId="398F62F3" w:rsidR="00313020" w:rsidRPr="00D61779" w:rsidDel="00CD3B95" w:rsidRDefault="00801451" w:rsidP="00593B3D">
            <w:pPr>
              <w:pStyle w:val="Tabletext"/>
              <w:rPr>
                <w:lang w:val="en-AU"/>
              </w:rPr>
            </w:pPr>
            <w:r>
              <w:rPr>
                <w:lang w:val="en-AU"/>
              </w:rPr>
              <w:t>Document and record review</w:t>
            </w:r>
          </w:p>
        </w:tc>
        <w:tc>
          <w:tcPr>
            <w:tcW w:w="2268" w:type="dxa"/>
          </w:tcPr>
          <w:p w14:paraId="2F61A01F" w14:textId="57AB29EF" w:rsidR="00313020" w:rsidRPr="00D61779" w:rsidRDefault="00801451" w:rsidP="00593B3D">
            <w:pPr>
              <w:pStyle w:val="Tabletext"/>
            </w:pPr>
            <w:r>
              <w:t>Change log</w:t>
            </w:r>
          </w:p>
        </w:tc>
      </w:tr>
      <w:tr w:rsidR="00313020" w:rsidRPr="001F4949" w14:paraId="756CF431"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18C43530" w14:textId="07D93F01" w:rsidR="00313020" w:rsidRPr="00D61779" w:rsidRDefault="00313020" w:rsidP="00A97A3B">
            <w:pPr>
              <w:pStyle w:val="Tabletext"/>
              <w:numPr>
                <w:ilvl w:val="0"/>
                <w:numId w:val="131"/>
              </w:numPr>
            </w:pPr>
          </w:p>
        </w:tc>
        <w:tc>
          <w:tcPr>
            <w:tcW w:w="5669" w:type="dxa"/>
          </w:tcPr>
          <w:p w14:paraId="3A39319A" w14:textId="16E551AB" w:rsidR="00313020" w:rsidRPr="00D61779" w:rsidRDefault="00313020" w:rsidP="00593B3D">
            <w:pPr>
              <w:pStyle w:val="Tabletext"/>
            </w:pPr>
            <w:r>
              <w:rPr>
                <w:b/>
                <w:lang w:val="en-AU"/>
              </w:rPr>
              <w:t>AccuRate Enterprise</w:t>
            </w:r>
            <w:r w:rsidRPr="007D3790">
              <w:rPr>
                <w:b/>
                <w:lang w:val="en-AU"/>
              </w:rPr>
              <w:t xml:space="preserve"> version compatibility:</w:t>
            </w:r>
            <w:r w:rsidRPr="00ED2ABF">
              <w:rPr>
                <w:szCs w:val="18"/>
                <w:lang w:val="en-AU"/>
              </w:rPr>
              <w:t xml:space="preserve"> e</w:t>
            </w:r>
            <w:r w:rsidRPr="00D61779">
              <w:rPr>
                <w:lang w:val="en-AU"/>
              </w:rPr>
              <w:t xml:space="preserve">ach software release shall identify </w:t>
            </w:r>
            <w:r w:rsidR="00E47E69">
              <w:rPr>
                <w:lang w:val="en-AU"/>
              </w:rPr>
              <w:t xml:space="preserve">in the change log </w:t>
            </w:r>
            <w:r w:rsidRPr="00D61779">
              <w:rPr>
                <w:lang w:val="en-AU"/>
              </w:rPr>
              <w:t xml:space="preserve">the corresponding CSIRO platform, calculation-engine, schema and </w:t>
            </w:r>
            <w:r>
              <w:rPr>
                <w:lang w:val="en-AU"/>
              </w:rPr>
              <w:t xml:space="preserve">any </w:t>
            </w:r>
            <w:r w:rsidRPr="00D61779">
              <w:rPr>
                <w:lang w:val="en-AU"/>
              </w:rPr>
              <w:t>other</w:t>
            </w:r>
            <w:r>
              <w:rPr>
                <w:lang w:val="en-AU"/>
              </w:rPr>
              <w:t xml:space="preserve"> CSIRO</w:t>
            </w:r>
            <w:r w:rsidRPr="00D61779">
              <w:rPr>
                <w:lang w:val="en-AU"/>
              </w:rPr>
              <w:t xml:space="preserve"> controlled component versions required for compatible operation.</w:t>
            </w:r>
          </w:p>
        </w:tc>
        <w:tc>
          <w:tcPr>
            <w:tcW w:w="2268" w:type="dxa"/>
          </w:tcPr>
          <w:p w14:paraId="4C2F9A8B" w14:textId="2F33CCC3" w:rsidR="00313020" w:rsidRPr="00D61779" w:rsidRDefault="00313020" w:rsidP="00593B3D">
            <w:pPr>
              <w:pStyle w:val="Tabletext"/>
            </w:pPr>
            <w:r>
              <w:rPr>
                <w:lang w:val="en-AU"/>
              </w:rPr>
              <w:t>--</w:t>
            </w:r>
          </w:p>
        </w:tc>
        <w:tc>
          <w:tcPr>
            <w:tcW w:w="2268" w:type="dxa"/>
          </w:tcPr>
          <w:p w14:paraId="62EB1D0C" w14:textId="23D91382" w:rsidR="00313020" w:rsidRPr="00D61779" w:rsidDel="00CD3B95" w:rsidRDefault="00801451" w:rsidP="00593B3D">
            <w:pPr>
              <w:pStyle w:val="Tabletext"/>
              <w:rPr>
                <w:lang w:val="en-AU"/>
              </w:rPr>
            </w:pPr>
            <w:r>
              <w:rPr>
                <w:lang w:val="en-AU"/>
              </w:rPr>
              <w:t>Document and record review</w:t>
            </w:r>
          </w:p>
        </w:tc>
        <w:tc>
          <w:tcPr>
            <w:tcW w:w="2268" w:type="dxa"/>
          </w:tcPr>
          <w:p w14:paraId="5948A8CD" w14:textId="119F6337" w:rsidR="00313020" w:rsidRPr="00D61779" w:rsidRDefault="00801451" w:rsidP="00593B3D">
            <w:pPr>
              <w:pStyle w:val="Tabletext"/>
            </w:pPr>
            <w:r>
              <w:t>Change log</w:t>
            </w:r>
          </w:p>
        </w:tc>
      </w:tr>
      <w:tr w:rsidR="00313020" w:rsidRPr="001F4949" w14:paraId="46DA698A"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6FE0DF9A" w14:textId="72A1D3B8" w:rsidR="00313020" w:rsidRPr="00D61779" w:rsidRDefault="00313020" w:rsidP="00A97A3B">
            <w:pPr>
              <w:pStyle w:val="Tabletext"/>
              <w:numPr>
                <w:ilvl w:val="0"/>
                <w:numId w:val="131"/>
              </w:numPr>
            </w:pPr>
          </w:p>
        </w:tc>
        <w:tc>
          <w:tcPr>
            <w:tcW w:w="5669" w:type="dxa"/>
          </w:tcPr>
          <w:p w14:paraId="20EF150D" w14:textId="1628A8AF" w:rsidR="00313020" w:rsidRPr="00D77222" w:rsidRDefault="00313020" w:rsidP="00593B3D">
            <w:pPr>
              <w:pStyle w:val="Tabletext"/>
              <w:rPr>
                <w:lang w:val="en-AU"/>
              </w:rPr>
            </w:pPr>
            <w:r w:rsidRPr="00D4173E">
              <w:rPr>
                <w:b/>
                <w:lang w:val="en-AU"/>
              </w:rPr>
              <w:t>Change log:</w:t>
            </w:r>
            <w:r>
              <w:rPr>
                <w:lang w:val="en-AU"/>
              </w:rPr>
              <w:t xml:space="preserve"> t</w:t>
            </w:r>
            <w:r w:rsidRPr="00D61779">
              <w:rPr>
                <w:lang w:val="en-AU"/>
              </w:rPr>
              <w:t xml:space="preserve">he software provider shall maintain a </w:t>
            </w:r>
            <w:r>
              <w:rPr>
                <w:lang w:val="en-AU"/>
              </w:rPr>
              <w:t xml:space="preserve">publicly available </w:t>
            </w:r>
            <w:r w:rsidRPr="00D61779">
              <w:rPr>
                <w:lang w:val="en-AU"/>
              </w:rPr>
              <w:t>change log for every release that identifies the version, release date, change classification, affected components, material changes, defects corrected, rating impacts, required migration actions and NatHERS approval reference.</w:t>
            </w:r>
          </w:p>
        </w:tc>
        <w:tc>
          <w:tcPr>
            <w:tcW w:w="2268" w:type="dxa"/>
          </w:tcPr>
          <w:p w14:paraId="294E12A5" w14:textId="00448270" w:rsidR="00313020" w:rsidRPr="00D61779" w:rsidRDefault="00313020" w:rsidP="00593B3D">
            <w:pPr>
              <w:pStyle w:val="Tabletext"/>
            </w:pPr>
            <w:r>
              <w:rPr>
                <w:lang w:val="en-AU"/>
              </w:rPr>
              <w:t>--</w:t>
            </w:r>
          </w:p>
        </w:tc>
        <w:tc>
          <w:tcPr>
            <w:tcW w:w="2268" w:type="dxa"/>
          </w:tcPr>
          <w:p w14:paraId="17E36D51" w14:textId="3071AE30" w:rsidR="00313020" w:rsidRPr="00D61779" w:rsidDel="00CD3B95" w:rsidRDefault="00801451" w:rsidP="00593B3D">
            <w:pPr>
              <w:pStyle w:val="Tabletext"/>
              <w:rPr>
                <w:lang w:val="en-AU"/>
              </w:rPr>
            </w:pPr>
            <w:r>
              <w:rPr>
                <w:lang w:val="en-AU"/>
              </w:rPr>
              <w:t>Document and record review</w:t>
            </w:r>
          </w:p>
        </w:tc>
        <w:tc>
          <w:tcPr>
            <w:tcW w:w="2268" w:type="dxa"/>
          </w:tcPr>
          <w:p w14:paraId="332E038E" w14:textId="628D76FD" w:rsidR="00313020" w:rsidRPr="00D61779" w:rsidRDefault="00801451" w:rsidP="00593B3D">
            <w:pPr>
              <w:pStyle w:val="Tabletext"/>
            </w:pPr>
            <w:r>
              <w:t>Change log</w:t>
            </w:r>
          </w:p>
        </w:tc>
      </w:tr>
      <w:tr w:rsidR="00313020" w:rsidRPr="001F4949" w14:paraId="27CB16AF"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53DDED48" w14:textId="4544255E" w:rsidR="00313020" w:rsidRPr="00D61779" w:rsidRDefault="00313020" w:rsidP="00A97A3B">
            <w:pPr>
              <w:pStyle w:val="Tabletext"/>
              <w:numPr>
                <w:ilvl w:val="0"/>
                <w:numId w:val="131"/>
              </w:numPr>
            </w:pPr>
            <w:bookmarkStart w:id="105" w:name="_Ref244159198"/>
          </w:p>
        </w:tc>
        <w:bookmarkEnd w:id="105"/>
        <w:tc>
          <w:tcPr>
            <w:tcW w:w="5669" w:type="dxa"/>
          </w:tcPr>
          <w:p w14:paraId="03E4C94A" w14:textId="10AF374F" w:rsidR="00313020" w:rsidRPr="00D61779" w:rsidRDefault="00313020" w:rsidP="00593B3D">
            <w:pPr>
              <w:pStyle w:val="Tabletext"/>
            </w:pPr>
            <w:r w:rsidRPr="00D4173E">
              <w:rPr>
                <w:b/>
                <w:lang w:val="en-AU"/>
              </w:rPr>
              <w:t>Release arrangements</w:t>
            </w:r>
            <w:r w:rsidRPr="00D4173E" w:rsidDel="0005059E">
              <w:rPr>
                <w:b/>
                <w:lang w:val="en-AU"/>
              </w:rPr>
              <w:t xml:space="preserve">: </w:t>
            </w:r>
            <w:r w:rsidRPr="008323C0">
              <w:rPr>
                <w:lang w:val="en-AU"/>
              </w:rPr>
              <w:t xml:space="preserve">The software provider shall not release </w:t>
            </w:r>
            <w:r>
              <w:rPr>
                <w:lang w:val="en-AU"/>
              </w:rPr>
              <w:t xml:space="preserve">or provide access to </w:t>
            </w:r>
            <w:r w:rsidRPr="008323C0">
              <w:rPr>
                <w:lang w:val="en-AU"/>
              </w:rPr>
              <w:t>an accredited, reaccredited or updated version until the software provider and NatHERS Administrator have agreed the release date and applicable transition arrangements, including user and stakeholder communications, publication activities, the transition period, supported versions, and any restrictions on commencing or completing ratings in earlier versions.</w:t>
            </w:r>
          </w:p>
        </w:tc>
        <w:tc>
          <w:tcPr>
            <w:tcW w:w="2268" w:type="dxa"/>
          </w:tcPr>
          <w:p w14:paraId="66520A28" w14:textId="6DC12532" w:rsidR="00313020" w:rsidRPr="00D61779" w:rsidRDefault="00313020" w:rsidP="00593B3D">
            <w:pPr>
              <w:pStyle w:val="Tabletext"/>
            </w:pPr>
            <w:r>
              <w:rPr>
                <w:lang w:val="en-AU"/>
              </w:rPr>
              <w:t>--</w:t>
            </w:r>
          </w:p>
        </w:tc>
        <w:tc>
          <w:tcPr>
            <w:tcW w:w="2268" w:type="dxa"/>
          </w:tcPr>
          <w:p w14:paraId="35F20111" w14:textId="52D22719" w:rsidR="00313020" w:rsidRPr="00D61779" w:rsidDel="00CD3B95" w:rsidRDefault="00BB6798" w:rsidP="00593B3D">
            <w:pPr>
              <w:pStyle w:val="Tabletext"/>
              <w:rPr>
                <w:lang w:val="en-AU"/>
              </w:rPr>
            </w:pPr>
            <w:r>
              <w:rPr>
                <w:lang w:val="en-AU"/>
              </w:rPr>
              <w:t>Document and record review</w:t>
            </w:r>
          </w:p>
        </w:tc>
        <w:tc>
          <w:tcPr>
            <w:tcW w:w="2268" w:type="dxa"/>
          </w:tcPr>
          <w:p w14:paraId="745C85E8" w14:textId="3A1A40C3" w:rsidR="00313020" w:rsidRPr="00D61779" w:rsidRDefault="00BB6798" w:rsidP="00593B3D">
            <w:pPr>
              <w:pStyle w:val="Tabletext"/>
            </w:pPr>
            <w:r>
              <w:t>Statement of compliance</w:t>
            </w:r>
          </w:p>
        </w:tc>
      </w:tr>
      <w:tr w:rsidR="00313020" w:rsidRPr="001F4949" w14:paraId="75422F63"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282D5BD9" w14:textId="773CF06D" w:rsidR="00313020" w:rsidRPr="00D61779" w:rsidRDefault="00313020" w:rsidP="00A97A3B">
            <w:pPr>
              <w:pStyle w:val="Tabletext"/>
              <w:numPr>
                <w:ilvl w:val="0"/>
                <w:numId w:val="131"/>
              </w:numPr>
            </w:pPr>
          </w:p>
        </w:tc>
        <w:tc>
          <w:tcPr>
            <w:tcW w:w="5669" w:type="dxa"/>
          </w:tcPr>
          <w:p w14:paraId="6F294BBA" w14:textId="2CAEC861" w:rsidR="00313020" w:rsidRPr="00D61779" w:rsidRDefault="00313020" w:rsidP="00593B3D">
            <w:pPr>
              <w:pStyle w:val="Tabletext"/>
            </w:pPr>
            <w:r w:rsidRPr="007D3790">
              <w:rPr>
                <w:b/>
                <w:lang w:val="en-AU"/>
              </w:rPr>
              <w:t xml:space="preserve">NatHERS communications: </w:t>
            </w:r>
            <w:r>
              <w:rPr>
                <w:lang w:val="en-AU"/>
              </w:rPr>
              <w:t>t</w:t>
            </w:r>
            <w:r w:rsidRPr="00D61779">
              <w:rPr>
                <w:lang w:val="en-AU"/>
              </w:rPr>
              <w:t>he NatHERS team shall update applicable public records to identify the approved software name, provider, version, accreditation status, effective date and any material limitations or transition conditions.</w:t>
            </w:r>
          </w:p>
        </w:tc>
        <w:tc>
          <w:tcPr>
            <w:tcW w:w="2268" w:type="dxa"/>
          </w:tcPr>
          <w:p w14:paraId="400E4487" w14:textId="30A3F2BE" w:rsidR="00313020" w:rsidRPr="00D61779" w:rsidRDefault="00313020" w:rsidP="00593B3D">
            <w:pPr>
              <w:pStyle w:val="Tabletext"/>
            </w:pPr>
            <w:r>
              <w:t>--</w:t>
            </w:r>
          </w:p>
        </w:tc>
        <w:tc>
          <w:tcPr>
            <w:tcW w:w="2268" w:type="dxa"/>
          </w:tcPr>
          <w:p w14:paraId="62ABB039" w14:textId="1393CF66" w:rsidR="00313020" w:rsidRPr="00D61779" w:rsidDel="00CD3B95" w:rsidRDefault="00BB6798" w:rsidP="00593B3D">
            <w:pPr>
              <w:pStyle w:val="Tabletext"/>
              <w:rPr>
                <w:lang w:val="en-AU"/>
              </w:rPr>
            </w:pPr>
            <w:r>
              <w:rPr>
                <w:lang w:val="en-AU"/>
              </w:rPr>
              <w:t>Document and record review</w:t>
            </w:r>
          </w:p>
        </w:tc>
        <w:tc>
          <w:tcPr>
            <w:tcW w:w="2268" w:type="dxa"/>
          </w:tcPr>
          <w:p w14:paraId="7E67B3F9" w14:textId="5A3740EB" w:rsidR="00313020" w:rsidRPr="00D61779" w:rsidRDefault="00BB6798" w:rsidP="00593B3D">
            <w:pPr>
              <w:pStyle w:val="Tabletext"/>
            </w:pPr>
            <w:r>
              <w:t>Statement of compliance</w:t>
            </w:r>
          </w:p>
        </w:tc>
      </w:tr>
      <w:tr w:rsidR="00313020" w:rsidRPr="001F4949" w14:paraId="31E534F3"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0720CF05" w14:textId="77E08665" w:rsidR="00313020" w:rsidRPr="00D61779" w:rsidRDefault="00313020" w:rsidP="00A97A3B">
            <w:pPr>
              <w:pStyle w:val="Tabletext"/>
              <w:numPr>
                <w:ilvl w:val="0"/>
                <w:numId w:val="131"/>
              </w:numPr>
            </w:pPr>
          </w:p>
        </w:tc>
        <w:tc>
          <w:tcPr>
            <w:tcW w:w="5669" w:type="dxa"/>
          </w:tcPr>
          <w:p w14:paraId="10B2B595" w14:textId="5C022B27" w:rsidR="00313020" w:rsidRPr="00ED2ABF" w:rsidRDefault="00313020" w:rsidP="00593B3D">
            <w:pPr>
              <w:pStyle w:val="Tabletext"/>
              <w:rPr>
                <w:szCs w:val="18"/>
              </w:rPr>
            </w:pPr>
            <w:r w:rsidRPr="007D3790">
              <w:rPr>
                <w:b/>
                <w:lang w:val="en-AU"/>
              </w:rPr>
              <w:t>Superseded software versions:</w:t>
            </w:r>
            <w:r>
              <w:rPr>
                <w:lang w:val="en-AU"/>
              </w:rPr>
              <w:t xml:space="preserve"> t</w:t>
            </w:r>
            <w:r w:rsidRPr="00D61779">
              <w:rPr>
                <w:lang w:val="en-AU"/>
              </w:rPr>
              <w:t>he software provider shall disable or restrict use of a superseded version within the period specified by the NatHERS Administrator and in accordance with approved transition rules.</w:t>
            </w:r>
          </w:p>
        </w:tc>
        <w:tc>
          <w:tcPr>
            <w:tcW w:w="2268" w:type="dxa"/>
          </w:tcPr>
          <w:p w14:paraId="3FEFDE75" w14:textId="2443FB06" w:rsidR="00313020" w:rsidRPr="00D61779" w:rsidRDefault="00D27F32" w:rsidP="00593B3D">
            <w:pPr>
              <w:pStyle w:val="Tabletext"/>
            </w:pPr>
            <w:r>
              <w:t>--</w:t>
            </w:r>
          </w:p>
        </w:tc>
        <w:tc>
          <w:tcPr>
            <w:tcW w:w="2268" w:type="dxa"/>
          </w:tcPr>
          <w:p w14:paraId="1FDB6029" w14:textId="1B330ED0" w:rsidR="00313020" w:rsidRPr="00D61779" w:rsidDel="00CD3B95" w:rsidRDefault="003D2B9A" w:rsidP="00593B3D">
            <w:pPr>
              <w:pStyle w:val="Tabletext"/>
              <w:rPr>
                <w:lang w:val="en-AU"/>
              </w:rPr>
            </w:pPr>
            <w:r>
              <w:rPr>
                <w:lang w:val="en-AU"/>
              </w:rPr>
              <w:t>Document and record review</w:t>
            </w:r>
          </w:p>
        </w:tc>
        <w:tc>
          <w:tcPr>
            <w:tcW w:w="2268" w:type="dxa"/>
          </w:tcPr>
          <w:p w14:paraId="7035FC6D" w14:textId="3E034FA1" w:rsidR="00313020" w:rsidRPr="00D61779" w:rsidRDefault="00BB6798" w:rsidP="00593B3D">
            <w:pPr>
              <w:pStyle w:val="Tabletext"/>
            </w:pPr>
            <w:r>
              <w:t>Statement of compliance</w:t>
            </w:r>
          </w:p>
        </w:tc>
      </w:tr>
      <w:tr w:rsidR="00313020" w:rsidRPr="001F4949" w14:paraId="33755257"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412D2CC3" w14:textId="7B90DA2E" w:rsidR="00313020" w:rsidRPr="00D61779" w:rsidRDefault="00313020" w:rsidP="00A97A3B">
            <w:pPr>
              <w:pStyle w:val="Tabletext"/>
              <w:numPr>
                <w:ilvl w:val="0"/>
                <w:numId w:val="131"/>
              </w:numPr>
            </w:pPr>
          </w:p>
        </w:tc>
        <w:tc>
          <w:tcPr>
            <w:tcW w:w="5669" w:type="dxa"/>
          </w:tcPr>
          <w:p w14:paraId="7D1B108C" w14:textId="08A4B5C4" w:rsidR="00313020" w:rsidRPr="00ED2ABF" w:rsidRDefault="00354DF9" w:rsidP="00593B3D">
            <w:pPr>
              <w:pStyle w:val="Tabletext"/>
              <w:rPr>
                <w:szCs w:val="18"/>
              </w:rPr>
            </w:pPr>
            <w:r w:rsidRPr="00155BA6">
              <w:rPr>
                <w:b/>
                <w:bCs/>
                <w:lang w:val="en-AU"/>
              </w:rPr>
              <w:t>New rating restrictions:</w:t>
            </w:r>
            <w:r>
              <w:rPr>
                <w:lang w:val="en-AU"/>
              </w:rPr>
              <w:t xml:space="preserve"> </w:t>
            </w:r>
            <w:r w:rsidR="00313020" w:rsidRPr="00D61779">
              <w:rPr>
                <w:lang w:val="en-AU"/>
              </w:rPr>
              <w:t>A superseded version shall not be used to commence a new rating unless its use is expressly permitted under an approved transition arrangement or authorised exception.</w:t>
            </w:r>
          </w:p>
        </w:tc>
        <w:tc>
          <w:tcPr>
            <w:tcW w:w="2268" w:type="dxa"/>
          </w:tcPr>
          <w:p w14:paraId="289BE0D6" w14:textId="56E2CB1B" w:rsidR="00313020" w:rsidRPr="00D61779" w:rsidRDefault="00D27F32" w:rsidP="00593B3D">
            <w:pPr>
              <w:pStyle w:val="Tabletext"/>
            </w:pPr>
            <w:r>
              <w:t>--</w:t>
            </w:r>
          </w:p>
        </w:tc>
        <w:tc>
          <w:tcPr>
            <w:tcW w:w="2268" w:type="dxa"/>
          </w:tcPr>
          <w:p w14:paraId="16684307" w14:textId="16354D4A" w:rsidR="00313020" w:rsidRPr="00D61779" w:rsidDel="00CD3B95" w:rsidRDefault="00BB6798" w:rsidP="00593B3D">
            <w:pPr>
              <w:pStyle w:val="Tabletext"/>
              <w:rPr>
                <w:lang w:val="en-AU"/>
              </w:rPr>
            </w:pPr>
            <w:r>
              <w:rPr>
                <w:lang w:val="en-AU"/>
              </w:rPr>
              <w:t>Document and record review</w:t>
            </w:r>
          </w:p>
        </w:tc>
        <w:tc>
          <w:tcPr>
            <w:tcW w:w="2268" w:type="dxa"/>
          </w:tcPr>
          <w:p w14:paraId="7F0D29EF" w14:textId="5384E811" w:rsidR="00313020" w:rsidRPr="00D61779" w:rsidRDefault="00BB6798" w:rsidP="00593B3D">
            <w:pPr>
              <w:pStyle w:val="Tabletext"/>
            </w:pPr>
            <w:r>
              <w:t>Statement of compliance</w:t>
            </w:r>
          </w:p>
        </w:tc>
      </w:tr>
      <w:tr w:rsidR="00313020" w:rsidRPr="001F4949" w14:paraId="39C44347"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36E4A38E" w14:textId="7F0F22E6" w:rsidR="00313020" w:rsidRPr="00D61779" w:rsidRDefault="00313020" w:rsidP="00A97A3B">
            <w:pPr>
              <w:pStyle w:val="Tabletext"/>
              <w:numPr>
                <w:ilvl w:val="0"/>
                <w:numId w:val="131"/>
              </w:numPr>
            </w:pPr>
          </w:p>
        </w:tc>
        <w:tc>
          <w:tcPr>
            <w:tcW w:w="5669" w:type="dxa"/>
          </w:tcPr>
          <w:p w14:paraId="7C635127" w14:textId="77777777" w:rsidR="00313020" w:rsidRPr="00D61779" w:rsidRDefault="00313020" w:rsidP="00593B3D">
            <w:pPr>
              <w:pStyle w:val="Tabletext"/>
            </w:pPr>
            <w:r w:rsidRPr="00D61779">
              <w:rPr>
                <w:lang w:val="en-AU"/>
              </w:rPr>
              <w:t>The software provider shall retain the software, configuration information, technical records and dependencies necessary to investigate a rating created using an earlier accredited version for the required retention period.</w:t>
            </w:r>
          </w:p>
        </w:tc>
        <w:tc>
          <w:tcPr>
            <w:tcW w:w="2268" w:type="dxa"/>
          </w:tcPr>
          <w:p w14:paraId="29C25423" w14:textId="6F639D7A" w:rsidR="00313020" w:rsidRPr="00D61779" w:rsidRDefault="003F25FF" w:rsidP="00593B3D">
            <w:pPr>
              <w:pStyle w:val="Tabletext"/>
            </w:pPr>
            <w:r>
              <w:t>--</w:t>
            </w:r>
          </w:p>
        </w:tc>
        <w:tc>
          <w:tcPr>
            <w:tcW w:w="2268" w:type="dxa"/>
          </w:tcPr>
          <w:p w14:paraId="078FABC1" w14:textId="08B5132F" w:rsidR="00313020" w:rsidRPr="00D61779" w:rsidDel="00CD3B95" w:rsidRDefault="00BB6798" w:rsidP="00593B3D">
            <w:pPr>
              <w:pStyle w:val="Tabletext"/>
              <w:rPr>
                <w:lang w:val="en-AU"/>
              </w:rPr>
            </w:pPr>
            <w:r>
              <w:rPr>
                <w:lang w:val="en-AU"/>
              </w:rPr>
              <w:t>Document and record review</w:t>
            </w:r>
          </w:p>
        </w:tc>
        <w:tc>
          <w:tcPr>
            <w:tcW w:w="2268" w:type="dxa"/>
          </w:tcPr>
          <w:p w14:paraId="1F2299EF" w14:textId="49CF7F9E" w:rsidR="00313020" w:rsidRPr="00D61779" w:rsidRDefault="00BB6798" w:rsidP="00593B3D">
            <w:pPr>
              <w:pStyle w:val="Tabletext"/>
            </w:pPr>
            <w:r>
              <w:t>Statement of compliance</w:t>
            </w:r>
          </w:p>
        </w:tc>
      </w:tr>
      <w:tr w:rsidR="00313020" w:rsidRPr="001F4949" w14:paraId="270E9B70"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3955CEB7" w14:textId="02BACC11" w:rsidR="00313020" w:rsidRPr="00D61779" w:rsidRDefault="00313020" w:rsidP="004E7BC8">
            <w:pPr>
              <w:pStyle w:val="Tabletext"/>
              <w:numPr>
                <w:ilvl w:val="0"/>
                <w:numId w:val="131"/>
              </w:numPr>
            </w:pPr>
          </w:p>
        </w:tc>
        <w:tc>
          <w:tcPr>
            <w:tcW w:w="5669" w:type="dxa"/>
            <w:vAlign w:val="center"/>
          </w:tcPr>
          <w:p w14:paraId="5F31493C" w14:textId="0D35CAB9" w:rsidR="00313020" w:rsidRPr="00551FA8" w:rsidRDefault="00313020" w:rsidP="004E7BC8">
            <w:pPr>
              <w:rPr>
                <w:sz w:val="18"/>
                <w:szCs w:val="18"/>
              </w:rPr>
            </w:pPr>
            <w:r w:rsidRPr="00551FA8">
              <w:rPr>
                <w:b/>
                <w:bCs/>
                <w:sz w:val="18"/>
                <w:szCs w:val="18"/>
              </w:rPr>
              <w:t>Two-tier storage strategy</w:t>
            </w:r>
            <w:r w:rsidRPr="00965A34">
              <w:rPr>
                <w:sz w:val="18"/>
                <w:szCs w:val="18"/>
              </w:rPr>
              <w:t xml:space="preserve">: the software provider shall maintain a </w:t>
            </w:r>
            <w:r w:rsidRPr="00551FA8">
              <w:rPr>
                <w:sz w:val="18"/>
                <w:szCs w:val="18"/>
              </w:rPr>
              <w:t>two-tier storage strategy for assessment records and artifacts, based on age from latest certificate generation and required retrieval timeframes.</w:t>
            </w:r>
          </w:p>
          <w:p w14:paraId="00D36DCC" w14:textId="77777777" w:rsidR="00313020" w:rsidRPr="00551FA8" w:rsidRDefault="00313020" w:rsidP="004E7BC8">
            <w:pPr>
              <w:spacing w:after="160" w:line="278" w:lineRule="auto"/>
              <w:rPr>
                <w:sz w:val="18"/>
                <w:szCs w:val="18"/>
              </w:rPr>
            </w:pPr>
            <w:r w:rsidRPr="00551FA8">
              <w:rPr>
                <w:b/>
                <w:bCs/>
                <w:sz w:val="18"/>
                <w:szCs w:val="18"/>
              </w:rPr>
              <w:t>Tiered availability requirement:</w:t>
            </w:r>
          </w:p>
          <w:p w14:paraId="4A27ED45" w14:textId="15E10F1B" w:rsidR="00313020" w:rsidRPr="00551FA8" w:rsidRDefault="00313020" w:rsidP="004E7BC8">
            <w:pPr>
              <w:numPr>
                <w:ilvl w:val="0"/>
                <w:numId w:val="157"/>
              </w:numPr>
              <w:spacing w:after="160" w:line="278" w:lineRule="auto"/>
              <w:rPr>
                <w:sz w:val="18"/>
                <w:szCs w:val="18"/>
              </w:rPr>
            </w:pPr>
            <w:r w:rsidRPr="00551FA8">
              <w:rPr>
                <w:b/>
                <w:bCs/>
                <w:sz w:val="18"/>
                <w:szCs w:val="18"/>
              </w:rPr>
              <w:t>12 months (hot storage):</w:t>
            </w:r>
            <w:r w:rsidRPr="00551FA8">
              <w:rPr>
                <w:sz w:val="18"/>
                <w:szCs w:val="18"/>
              </w:rPr>
              <w:t xml:space="preserve"> All artifacts must be available instantly (&lt; 5 seconds) via the live user dashboard. </w:t>
            </w:r>
          </w:p>
          <w:p w14:paraId="78C658D0" w14:textId="77777777" w:rsidR="00313020" w:rsidRPr="00551FA8" w:rsidRDefault="00313020" w:rsidP="004E7BC8">
            <w:pPr>
              <w:numPr>
                <w:ilvl w:val="0"/>
                <w:numId w:val="157"/>
              </w:numPr>
              <w:spacing w:after="160" w:line="278" w:lineRule="auto"/>
              <w:rPr>
                <w:sz w:val="18"/>
                <w:szCs w:val="18"/>
              </w:rPr>
            </w:pPr>
            <w:r w:rsidRPr="00551FA8">
              <w:rPr>
                <w:b/>
                <w:bCs/>
                <w:sz w:val="18"/>
                <w:szCs w:val="18"/>
              </w:rPr>
              <w:t>13 months to 7 years:</w:t>
            </w:r>
          </w:p>
          <w:p w14:paraId="6C4A2CAE" w14:textId="77777777" w:rsidR="00313020" w:rsidRPr="00551FA8" w:rsidRDefault="00313020" w:rsidP="004E7BC8">
            <w:pPr>
              <w:numPr>
                <w:ilvl w:val="1"/>
                <w:numId w:val="157"/>
              </w:numPr>
              <w:spacing w:after="160" w:line="278" w:lineRule="auto"/>
              <w:rPr>
                <w:sz w:val="18"/>
                <w:szCs w:val="18"/>
              </w:rPr>
            </w:pPr>
            <w:r w:rsidRPr="00551FA8">
              <w:rPr>
                <w:sz w:val="18"/>
                <w:szCs w:val="18"/>
              </w:rPr>
              <w:t>Human-readable assets (e.g. pdf files): must remain in hot or warm storage and be available instantly or within 5 minutes.</w:t>
            </w:r>
          </w:p>
          <w:p w14:paraId="2BE806BE" w14:textId="53335B0D" w:rsidR="00313020" w:rsidRPr="001F4949" w:rsidRDefault="00313020" w:rsidP="00551FA8">
            <w:pPr>
              <w:numPr>
                <w:ilvl w:val="1"/>
                <w:numId w:val="157"/>
              </w:numPr>
              <w:spacing w:after="160" w:line="278" w:lineRule="auto"/>
              <w:rPr>
                <w:szCs w:val="18"/>
              </w:rPr>
            </w:pPr>
            <w:r w:rsidRPr="00551FA8">
              <w:rPr>
                <w:sz w:val="18"/>
                <w:szCs w:val="18"/>
              </w:rPr>
              <w:t>Executable assets (native project files): may be condensed, zipped, and placed into cold storage. The Service Provider is granted a maximum retrieval window of 5 business days to extract and deliver these files upon a formal request.</w:t>
            </w:r>
          </w:p>
        </w:tc>
        <w:tc>
          <w:tcPr>
            <w:tcW w:w="2268" w:type="dxa"/>
          </w:tcPr>
          <w:p w14:paraId="57F232BF" w14:textId="0FA8A968" w:rsidR="00313020" w:rsidRPr="00D61779" w:rsidRDefault="00C255E9" w:rsidP="004E7BC8">
            <w:pPr>
              <w:pStyle w:val="Tabletext"/>
            </w:pPr>
            <w:r>
              <w:t xml:space="preserve">ID </w:t>
            </w:r>
            <w:r>
              <w:fldChar w:fldCharType="begin"/>
            </w:r>
            <w:r>
              <w:instrText xml:space="preserve"> REF _Ref244161646 \r \h </w:instrText>
            </w:r>
            <w:r>
              <w:fldChar w:fldCharType="separate"/>
            </w:r>
            <w:r>
              <w:t>QAM-011</w:t>
            </w:r>
            <w:r>
              <w:fldChar w:fldCharType="end"/>
            </w:r>
          </w:p>
        </w:tc>
        <w:tc>
          <w:tcPr>
            <w:tcW w:w="2268" w:type="dxa"/>
          </w:tcPr>
          <w:p w14:paraId="2C36C260" w14:textId="6043675F" w:rsidR="00313020" w:rsidDel="00CD3B95" w:rsidRDefault="00BB6798" w:rsidP="004E7BC8">
            <w:pPr>
              <w:pStyle w:val="Tabletext"/>
              <w:rPr>
                <w:lang w:val="en-AU"/>
              </w:rPr>
            </w:pPr>
            <w:r>
              <w:rPr>
                <w:lang w:val="en-AU"/>
              </w:rPr>
              <w:t>Document and record review</w:t>
            </w:r>
          </w:p>
        </w:tc>
        <w:tc>
          <w:tcPr>
            <w:tcW w:w="2268" w:type="dxa"/>
          </w:tcPr>
          <w:p w14:paraId="01919EE2" w14:textId="4A4ECF0D" w:rsidR="00313020" w:rsidRPr="00D61779" w:rsidRDefault="00BB6798" w:rsidP="004E7BC8">
            <w:pPr>
              <w:pStyle w:val="Tabletext"/>
            </w:pPr>
            <w:r>
              <w:t>Statement of compliance</w:t>
            </w:r>
          </w:p>
        </w:tc>
      </w:tr>
      <w:tr w:rsidR="00313020" w:rsidRPr="001F4949" w14:paraId="5D1E9DAC"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766DE7DC" w14:textId="524DF099" w:rsidR="00313020" w:rsidRPr="00D61779" w:rsidRDefault="00313020" w:rsidP="004E7BC8">
            <w:pPr>
              <w:pStyle w:val="Tabletext"/>
              <w:numPr>
                <w:ilvl w:val="0"/>
                <w:numId w:val="131"/>
              </w:numPr>
            </w:pPr>
          </w:p>
        </w:tc>
        <w:tc>
          <w:tcPr>
            <w:tcW w:w="5669" w:type="dxa"/>
          </w:tcPr>
          <w:p w14:paraId="7164CA65" w14:textId="77777777" w:rsidR="00313020" w:rsidRPr="00D61779" w:rsidRDefault="00313020" w:rsidP="004E7BC8">
            <w:pPr>
              <w:pStyle w:val="Tabletext"/>
            </w:pPr>
            <w:r w:rsidRPr="00D61779">
              <w:rPr>
                <w:lang w:val="en-AU"/>
              </w:rPr>
              <w:t>Where a record cannot be processed by the current software version without conversion, the provider shall preserve the original record and maintain a documented, controlled and auditable method for accessing or converting it.</w:t>
            </w:r>
          </w:p>
        </w:tc>
        <w:tc>
          <w:tcPr>
            <w:tcW w:w="2268" w:type="dxa"/>
          </w:tcPr>
          <w:p w14:paraId="47D7E107" w14:textId="683DA9FA" w:rsidR="00313020" w:rsidRPr="00D61779" w:rsidRDefault="00313020" w:rsidP="004E7BC8">
            <w:pPr>
              <w:pStyle w:val="Tabletext"/>
            </w:pPr>
          </w:p>
        </w:tc>
        <w:tc>
          <w:tcPr>
            <w:tcW w:w="2268" w:type="dxa"/>
          </w:tcPr>
          <w:p w14:paraId="56FFE8C9" w14:textId="5617666B" w:rsidR="00313020" w:rsidRPr="00D61779" w:rsidDel="00CD3B95" w:rsidRDefault="00BB6798" w:rsidP="004E7BC8">
            <w:pPr>
              <w:pStyle w:val="Tabletext"/>
              <w:rPr>
                <w:lang w:val="en-AU"/>
              </w:rPr>
            </w:pPr>
            <w:r>
              <w:rPr>
                <w:lang w:val="en-AU"/>
              </w:rPr>
              <w:t>Document and record review</w:t>
            </w:r>
          </w:p>
        </w:tc>
        <w:tc>
          <w:tcPr>
            <w:tcW w:w="2268" w:type="dxa"/>
          </w:tcPr>
          <w:p w14:paraId="3FE09213" w14:textId="05160A27" w:rsidR="00313020" w:rsidRPr="00D61779" w:rsidRDefault="00BB6798" w:rsidP="004E7BC8">
            <w:pPr>
              <w:pStyle w:val="Tabletext"/>
            </w:pPr>
            <w:r>
              <w:t>Statement of compliance</w:t>
            </w:r>
          </w:p>
        </w:tc>
      </w:tr>
      <w:tr w:rsidR="00313020" w:rsidRPr="001F4949" w14:paraId="08611E81"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tcPr>
          <w:p w14:paraId="2B51C101" w14:textId="6F9C0972" w:rsidR="00313020" w:rsidRPr="00966269" w:rsidDel="001A23DC" w:rsidRDefault="00313020" w:rsidP="00551FA8">
            <w:pPr>
              <w:pStyle w:val="Heading3"/>
              <w:rPr>
                <w:szCs w:val="18"/>
              </w:rPr>
            </w:pPr>
            <w:bookmarkStart w:id="106" w:name="_Toc242348370"/>
            <w:bookmarkStart w:id="107" w:name="_Toc243989339"/>
            <w:bookmarkEnd w:id="106"/>
            <w:r w:rsidRPr="00F3736E">
              <w:rPr>
                <w:szCs w:val="18"/>
              </w:rPr>
              <w:t>Reaccreditation</w:t>
            </w:r>
            <w:bookmarkEnd w:id="107"/>
          </w:p>
        </w:tc>
        <w:tc>
          <w:tcPr>
            <w:tcW w:w="5669" w:type="dxa"/>
            <w:shd w:val="clear" w:color="auto" w:fill="E6E973"/>
          </w:tcPr>
          <w:p w14:paraId="7A661F39" w14:textId="77777777" w:rsidR="00313020" w:rsidRPr="009F4A72" w:rsidRDefault="00313020" w:rsidP="004E7BC8">
            <w:pPr>
              <w:pStyle w:val="Tabletext"/>
              <w:rPr>
                <w:b/>
                <w:lang w:val="en-AU"/>
              </w:rPr>
            </w:pPr>
          </w:p>
        </w:tc>
        <w:tc>
          <w:tcPr>
            <w:tcW w:w="2268" w:type="dxa"/>
            <w:shd w:val="clear" w:color="auto" w:fill="E6E973"/>
          </w:tcPr>
          <w:p w14:paraId="3AC8C212" w14:textId="77777777" w:rsidR="00313020" w:rsidRDefault="00313020" w:rsidP="004E7BC8">
            <w:pPr>
              <w:pStyle w:val="Tabletext"/>
            </w:pPr>
          </w:p>
        </w:tc>
        <w:tc>
          <w:tcPr>
            <w:tcW w:w="2268" w:type="dxa"/>
            <w:shd w:val="clear" w:color="auto" w:fill="E6E973"/>
          </w:tcPr>
          <w:p w14:paraId="42CA09D3" w14:textId="77777777" w:rsidR="00313020" w:rsidRDefault="00313020" w:rsidP="004E7BC8">
            <w:pPr>
              <w:pStyle w:val="Tabletext"/>
            </w:pPr>
          </w:p>
        </w:tc>
        <w:tc>
          <w:tcPr>
            <w:tcW w:w="2268" w:type="dxa"/>
            <w:shd w:val="clear" w:color="auto" w:fill="E6E973"/>
          </w:tcPr>
          <w:p w14:paraId="5BE7C2F6" w14:textId="77777777" w:rsidR="00313020" w:rsidRDefault="00313020" w:rsidP="004E7BC8">
            <w:pPr>
              <w:pStyle w:val="Tabletext"/>
            </w:pPr>
          </w:p>
        </w:tc>
      </w:tr>
      <w:tr w:rsidR="00313020" w:rsidRPr="001F4949" w14:paraId="69B8FFC8"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4D580764" w14:textId="13141000" w:rsidR="00313020" w:rsidRPr="00D61779" w:rsidRDefault="00313020" w:rsidP="004E7BC8">
            <w:pPr>
              <w:pStyle w:val="Tabletext"/>
              <w:numPr>
                <w:ilvl w:val="0"/>
                <w:numId w:val="131"/>
              </w:numPr>
            </w:pPr>
          </w:p>
        </w:tc>
        <w:tc>
          <w:tcPr>
            <w:tcW w:w="5669" w:type="dxa"/>
          </w:tcPr>
          <w:p w14:paraId="4520564D" w14:textId="7DC1B2E6" w:rsidR="00313020" w:rsidRPr="00920363" w:rsidRDefault="00313020" w:rsidP="004E7BC8">
            <w:pPr>
              <w:pStyle w:val="Tabletext"/>
              <w:rPr>
                <w:highlight w:val="magenta"/>
              </w:rPr>
            </w:pPr>
            <w:r w:rsidRPr="009F4A72">
              <w:rPr>
                <w:b/>
                <w:lang w:val="en-AU"/>
              </w:rPr>
              <w:t>A</w:t>
            </w:r>
            <w:r>
              <w:rPr>
                <w:b/>
                <w:lang w:val="en-AU"/>
              </w:rPr>
              <w:t>ccreditation r</w:t>
            </w:r>
            <w:r w:rsidRPr="009F4A72">
              <w:rPr>
                <w:b/>
                <w:lang w:val="en-AU"/>
              </w:rPr>
              <w:t>enewal:</w:t>
            </w:r>
            <w:r>
              <w:rPr>
                <w:lang w:val="en-AU"/>
              </w:rPr>
              <w:t xml:space="preserve"> r</w:t>
            </w:r>
            <w:r w:rsidRPr="00F159A1">
              <w:rPr>
                <w:lang w:val="en-AU"/>
              </w:rPr>
              <w:t xml:space="preserve">eaccreditation shall occur </w:t>
            </w:r>
            <w:r>
              <w:rPr>
                <w:lang w:val="en-AU"/>
              </w:rPr>
              <w:t>every 3 years</w:t>
            </w:r>
            <w:r w:rsidRPr="00F159A1">
              <w:rPr>
                <w:lang w:val="en-AU"/>
              </w:rPr>
              <w:t xml:space="preserve"> to renew the </w:t>
            </w:r>
            <w:r>
              <w:rPr>
                <w:lang w:val="en-AU"/>
              </w:rPr>
              <w:t>Accreditation Deed</w:t>
            </w:r>
            <w:r w:rsidRPr="00F159A1">
              <w:rPr>
                <w:lang w:val="en-AU"/>
              </w:rPr>
              <w:t>. Unless additional assessment is required, reaccreditation shall not require further testing or review.</w:t>
            </w:r>
          </w:p>
        </w:tc>
        <w:tc>
          <w:tcPr>
            <w:tcW w:w="2268" w:type="dxa"/>
          </w:tcPr>
          <w:p w14:paraId="049BB30D" w14:textId="77777777" w:rsidR="00313020" w:rsidRPr="00D61779" w:rsidRDefault="00313020" w:rsidP="004E7BC8">
            <w:pPr>
              <w:pStyle w:val="Tabletext"/>
            </w:pPr>
            <w:r>
              <w:t>--</w:t>
            </w:r>
          </w:p>
        </w:tc>
        <w:tc>
          <w:tcPr>
            <w:tcW w:w="2268" w:type="dxa"/>
          </w:tcPr>
          <w:p w14:paraId="64309C7D" w14:textId="77777777" w:rsidR="00313020" w:rsidRDefault="00313020" w:rsidP="004E7BC8">
            <w:pPr>
              <w:pStyle w:val="Tabletext"/>
            </w:pPr>
            <w:r>
              <w:t>Document and record review</w:t>
            </w:r>
          </w:p>
          <w:p w14:paraId="37F04C0A" w14:textId="77777777" w:rsidR="00313020" w:rsidRPr="00D61779" w:rsidRDefault="00313020" w:rsidP="004E7BC8">
            <w:pPr>
              <w:pStyle w:val="Tabletext"/>
            </w:pPr>
          </w:p>
        </w:tc>
        <w:tc>
          <w:tcPr>
            <w:tcW w:w="2268" w:type="dxa"/>
          </w:tcPr>
          <w:p w14:paraId="18A1F34D" w14:textId="77777777" w:rsidR="00313020" w:rsidRPr="00D61779" w:rsidRDefault="00313020" w:rsidP="004E7BC8">
            <w:pPr>
              <w:pStyle w:val="Tabletext"/>
            </w:pPr>
            <w:r>
              <w:t>Executed deed</w:t>
            </w:r>
          </w:p>
        </w:tc>
      </w:tr>
      <w:tr w:rsidR="00313020" w:rsidRPr="001F4949" w14:paraId="066026BE"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79397DE2" w14:textId="50C63C8C" w:rsidR="00313020" w:rsidRPr="00D61779" w:rsidRDefault="00313020" w:rsidP="004E7BC8">
            <w:pPr>
              <w:pStyle w:val="Tabletext"/>
              <w:numPr>
                <w:ilvl w:val="0"/>
                <w:numId w:val="131"/>
              </w:numPr>
            </w:pPr>
          </w:p>
        </w:tc>
        <w:tc>
          <w:tcPr>
            <w:tcW w:w="5669" w:type="dxa"/>
          </w:tcPr>
          <w:p w14:paraId="459DB4FC" w14:textId="77777777" w:rsidR="00313020" w:rsidRDefault="00313020" w:rsidP="004E7BC8">
            <w:pPr>
              <w:pStyle w:val="Tabletext"/>
              <w:rPr>
                <w:lang w:val="en-AU"/>
              </w:rPr>
            </w:pPr>
            <w:r w:rsidRPr="00983A9D">
              <w:rPr>
                <w:b/>
                <w:lang w:val="en-AU"/>
              </w:rPr>
              <w:t xml:space="preserve">Reaccreditation triggers: </w:t>
            </w:r>
            <w:r w:rsidRPr="00A86BC9">
              <w:rPr>
                <w:lang w:val="en-AU"/>
              </w:rPr>
              <w:t xml:space="preserve">the </w:t>
            </w:r>
            <w:r w:rsidRPr="00ED2ABF">
              <w:rPr>
                <w:szCs w:val="18"/>
                <w:lang w:val="en-AU"/>
              </w:rPr>
              <w:t xml:space="preserve">NatHERS Administrator may require reaccreditation where a change, compliance issue, or identified risk cannot be adequately managed through general updates, monitoring, or corrective actions. </w:t>
            </w:r>
          </w:p>
          <w:p w14:paraId="0354C537" w14:textId="697ED759" w:rsidR="00313020" w:rsidRPr="00D61779" w:rsidRDefault="00313020" w:rsidP="00551FA8">
            <w:pPr>
              <w:pStyle w:val="Tabletext"/>
            </w:pPr>
            <w:r w:rsidRPr="00A86BC9">
              <w:rPr>
                <w:lang w:val="en-AU"/>
              </w:rPr>
              <w:t>Reaccreditation</w:t>
            </w:r>
            <w:r>
              <w:rPr>
                <w:lang w:val="en-AU"/>
              </w:rPr>
              <w:t xml:space="preserve"> triggers are detailed in the Terms and Conditions. Broadly</w:t>
            </w:r>
            <w:r>
              <w:rPr>
                <w:szCs w:val="16"/>
              </w:rPr>
              <w:t xml:space="preserve"> reaccreditation may be required where changes, breaches, unapproved or overdue updates, stakeholder feedback, rating inaccuracies, misleading customised information, or monitoring findings indicate material misalignment, non-compliance, or systemic software performance risks.</w:t>
            </w:r>
          </w:p>
        </w:tc>
        <w:tc>
          <w:tcPr>
            <w:tcW w:w="2268" w:type="dxa"/>
          </w:tcPr>
          <w:p w14:paraId="3DAA1DE2" w14:textId="5E944766" w:rsidR="00FD07AD" w:rsidRDefault="006A1FE3" w:rsidP="004E7BC8">
            <w:pPr>
              <w:pStyle w:val="Tabletext"/>
              <w:rPr>
                <w:szCs w:val="18"/>
                <w:lang w:val="en-AU"/>
              </w:rPr>
            </w:pPr>
            <w:r>
              <w:rPr>
                <w:szCs w:val="18"/>
                <w:lang w:val="en-AU"/>
              </w:rPr>
              <w:t xml:space="preserve">Section </w:t>
            </w:r>
            <w:r w:rsidR="00FD07AD">
              <w:rPr>
                <w:szCs w:val="18"/>
                <w:lang w:val="en-AU"/>
              </w:rPr>
              <w:fldChar w:fldCharType="begin"/>
            </w:r>
            <w:r w:rsidR="00FD07AD">
              <w:rPr>
                <w:szCs w:val="18"/>
                <w:lang w:val="en-AU"/>
              </w:rPr>
              <w:instrText xml:space="preserve"> REF _Ref243646910 \r \h </w:instrText>
            </w:r>
            <w:r w:rsidR="00FD07AD">
              <w:rPr>
                <w:szCs w:val="18"/>
                <w:lang w:val="en-AU"/>
              </w:rPr>
            </w:r>
            <w:r w:rsidR="00FD07AD">
              <w:rPr>
                <w:szCs w:val="18"/>
                <w:lang w:val="en-AU"/>
              </w:rPr>
              <w:fldChar w:fldCharType="separate"/>
            </w:r>
            <w:r>
              <w:rPr>
                <w:szCs w:val="18"/>
                <w:lang w:val="en-AU"/>
              </w:rPr>
              <w:t>10.1</w:t>
            </w:r>
            <w:r w:rsidR="00FD07AD">
              <w:rPr>
                <w:szCs w:val="18"/>
                <w:lang w:val="en-AU"/>
              </w:rPr>
              <w:fldChar w:fldCharType="end"/>
            </w:r>
            <w:r w:rsidR="00FD07AD">
              <w:rPr>
                <w:szCs w:val="18"/>
                <w:lang w:val="en-AU"/>
              </w:rPr>
              <w:t xml:space="preserve"> - </w:t>
            </w:r>
            <w:r w:rsidR="00FD07AD">
              <w:rPr>
                <w:szCs w:val="18"/>
                <w:lang w:val="en-AU"/>
              </w:rPr>
              <w:fldChar w:fldCharType="begin"/>
            </w:r>
            <w:r w:rsidR="00FD07AD">
              <w:rPr>
                <w:szCs w:val="18"/>
                <w:lang w:val="en-AU"/>
              </w:rPr>
              <w:instrText xml:space="preserve"> REF _Ref243646910 \h </w:instrText>
            </w:r>
            <w:r w:rsidR="00FD07AD">
              <w:rPr>
                <w:szCs w:val="18"/>
                <w:lang w:val="en-AU"/>
              </w:rPr>
            </w:r>
            <w:r w:rsidR="00FD07AD">
              <w:rPr>
                <w:szCs w:val="18"/>
                <w:lang w:val="en-AU"/>
              </w:rPr>
              <w:fldChar w:fldCharType="separate"/>
            </w:r>
            <w:r w:rsidRPr="00974663">
              <w:t>Software</w:t>
            </w:r>
            <w:r>
              <w:t xml:space="preserve"> monitoring</w:t>
            </w:r>
            <w:r w:rsidR="00FD07AD">
              <w:rPr>
                <w:szCs w:val="18"/>
                <w:lang w:val="en-AU"/>
              </w:rPr>
              <w:fldChar w:fldCharType="end"/>
            </w:r>
          </w:p>
          <w:p w14:paraId="661E7830" w14:textId="031B9413" w:rsidR="00313020" w:rsidRPr="00D61779" w:rsidRDefault="00313020" w:rsidP="004E7BC8">
            <w:pPr>
              <w:pStyle w:val="Tabletext"/>
            </w:pPr>
            <w:r>
              <w:rPr>
                <w:lang w:val="en-AU"/>
              </w:rPr>
              <w:t xml:space="preserve">Terms and Conditions </w:t>
            </w:r>
          </w:p>
        </w:tc>
        <w:tc>
          <w:tcPr>
            <w:tcW w:w="2268" w:type="dxa"/>
          </w:tcPr>
          <w:p w14:paraId="39F5C5E5" w14:textId="77777777" w:rsidR="00313020" w:rsidRPr="00D61779" w:rsidDel="00842088" w:rsidRDefault="00313020" w:rsidP="004E7BC8">
            <w:pPr>
              <w:pStyle w:val="Tabletext"/>
              <w:rPr>
                <w:lang w:val="en-AU"/>
              </w:rPr>
            </w:pPr>
            <w:r>
              <w:rPr>
                <w:lang w:val="en-AU"/>
              </w:rPr>
              <w:t>--</w:t>
            </w:r>
          </w:p>
        </w:tc>
        <w:tc>
          <w:tcPr>
            <w:tcW w:w="2268" w:type="dxa"/>
          </w:tcPr>
          <w:p w14:paraId="24B5C7B9" w14:textId="77777777" w:rsidR="00313020" w:rsidRPr="00D61779" w:rsidRDefault="00313020" w:rsidP="004E7BC8">
            <w:pPr>
              <w:pStyle w:val="Tabletext"/>
            </w:pPr>
            <w:r>
              <w:t>--</w:t>
            </w:r>
          </w:p>
        </w:tc>
      </w:tr>
      <w:tr w:rsidR="00313020" w:rsidRPr="001F4949" w14:paraId="0BEF6224" w14:textId="77777777" w:rsidTr="00551FA8">
        <w:tblPrEx>
          <w:tblCellMar>
            <w:left w:w="28" w:type="dxa"/>
            <w:right w:w="28" w:type="dxa"/>
          </w:tblCellMar>
        </w:tblPrEx>
        <w:trPr>
          <w:cantSplit/>
          <w:jc w:val="center"/>
        </w:trPr>
        <w:tc>
          <w:tcPr>
            <w:tcW w:w="2268" w:type="dxa"/>
            <w:shd w:val="clear" w:color="auto" w:fill="E6E973"/>
            <w:tcMar>
              <w:top w:w="0" w:type="dxa"/>
              <w:left w:w="28" w:type="dxa"/>
              <w:bottom w:w="0" w:type="dxa"/>
              <w:right w:w="28" w:type="dxa"/>
            </w:tcMar>
            <w:hideMark/>
          </w:tcPr>
          <w:p w14:paraId="31BAF794" w14:textId="3F3ABE39" w:rsidR="00313020" w:rsidRPr="00D61779" w:rsidRDefault="00313020" w:rsidP="004E7BC8">
            <w:pPr>
              <w:pStyle w:val="Tabletext"/>
              <w:numPr>
                <w:ilvl w:val="0"/>
                <w:numId w:val="131"/>
              </w:numPr>
            </w:pPr>
          </w:p>
        </w:tc>
        <w:tc>
          <w:tcPr>
            <w:tcW w:w="5669" w:type="dxa"/>
          </w:tcPr>
          <w:p w14:paraId="6CB8B737" w14:textId="06F3FC57" w:rsidR="00313020" w:rsidRDefault="00313020" w:rsidP="004E7BC8">
            <w:pPr>
              <w:pStyle w:val="Tabletext"/>
              <w:rPr>
                <w:lang w:val="en-AU"/>
              </w:rPr>
            </w:pPr>
            <w:r w:rsidRPr="00A7748B">
              <w:rPr>
                <w:b/>
                <w:lang w:val="en-AU"/>
              </w:rPr>
              <w:t xml:space="preserve">Notice </w:t>
            </w:r>
            <w:r>
              <w:rPr>
                <w:b/>
                <w:lang w:val="en-AU"/>
              </w:rPr>
              <w:t>and co</w:t>
            </w:r>
            <w:r w:rsidRPr="00A7748B">
              <w:rPr>
                <w:b/>
                <w:lang w:val="en-AU"/>
              </w:rPr>
              <w:t>nfirmation:</w:t>
            </w:r>
            <w:r>
              <w:rPr>
                <w:lang w:val="en-AU"/>
              </w:rPr>
              <w:t xml:space="preserve"> t</w:t>
            </w:r>
            <w:r w:rsidRPr="00C9536F">
              <w:rPr>
                <w:lang w:val="en-AU"/>
              </w:rPr>
              <w:t xml:space="preserve">he NatHERS Administrator shall notify the software provider in writing when reaccreditation </w:t>
            </w:r>
            <w:r w:rsidRPr="00ED2ABF">
              <w:rPr>
                <w:szCs w:val="18"/>
                <w:lang w:val="en-AU"/>
              </w:rPr>
              <w:t>is required,</w:t>
            </w:r>
            <w:r w:rsidRPr="00C9536F">
              <w:rPr>
                <w:lang w:val="en-AU"/>
              </w:rPr>
              <w:t xml:space="preserve"> including the reason, scope, applicable requirements and required completion date. </w:t>
            </w:r>
          </w:p>
          <w:p w14:paraId="055999A4" w14:textId="77777777" w:rsidR="00313020" w:rsidRDefault="00313020" w:rsidP="004E7BC8">
            <w:pPr>
              <w:pStyle w:val="Tabletext"/>
              <w:rPr>
                <w:lang w:val="en-AU"/>
              </w:rPr>
            </w:pPr>
            <w:r>
              <w:rPr>
                <w:lang w:val="en-AU"/>
              </w:rPr>
              <w:t xml:space="preserve">The NatHERS Administrator will typically provide 90 days of notice for a re-accreditation </w:t>
            </w:r>
            <w:r w:rsidRPr="001100A2">
              <w:rPr>
                <w:lang w:val="en-AU"/>
              </w:rPr>
              <w:t>how</w:t>
            </w:r>
            <w:r>
              <w:rPr>
                <w:lang w:val="en-AU"/>
              </w:rPr>
              <w:t>e</w:t>
            </w:r>
            <w:r w:rsidRPr="001100A2">
              <w:rPr>
                <w:lang w:val="en-AU"/>
              </w:rPr>
              <w:t>ver urgent or serious concerns may trigger the need for immediate re-accreditation checks.</w:t>
            </w:r>
            <w:r w:rsidRPr="00ED2ABF">
              <w:rPr>
                <w:szCs w:val="18"/>
                <w:lang w:val="en-AU"/>
              </w:rPr>
              <w:t xml:space="preserve"> </w:t>
            </w:r>
          </w:p>
          <w:p w14:paraId="5967E857" w14:textId="77777777" w:rsidR="00313020" w:rsidRPr="00C9536F" w:rsidRDefault="00313020" w:rsidP="004E7BC8">
            <w:pPr>
              <w:pStyle w:val="Tabletext"/>
            </w:pPr>
            <w:r w:rsidRPr="00C9536F">
              <w:rPr>
                <w:lang w:val="en-AU"/>
              </w:rPr>
              <w:t>Before commencing reaccreditation, the software provider shall engage with the NatHERS team to confirm the assessment scope, applicable changes, test materials, evidence requirements and release arrangements.</w:t>
            </w:r>
          </w:p>
        </w:tc>
        <w:tc>
          <w:tcPr>
            <w:tcW w:w="2268" w:type="dxa"/>
          </w:tcPr>
          <w:p w14:paraId="0249418D" w14:textId="77777777" w:rsidR="00313020" w:rsidRPr="00D61779" w:rsidRDefault="00313020" w:rsidP="004E7BC8">
            <w:pPr>
              <w:pStyle w:val="Tabletext"/>
            </w:pPr>
            <w:r>
              <w:t>--</w:t>
            </w:r>
          </w:p>
        </w:tc>
        <w:tc>
          <w:tcPr>
            <w:tcW w:w="2268" w:type="dxa"/>
          </w:tcPr>
          <w:p w14:paraId="4F647FEF" w14:textId="77777777" w:rsidR="00313020" w:rsidRPr="00D61779" w:rsidRDefault="00313020" w:rsidP="004E7BC8">
            <w:pPr>
              <w:pStyle w:val="Tabletext"/>
            </w:pPr>
            <w:r>
              <w:t>Document and record review</w:t>
            </w:r>
          </w:p>
        </w:tc>
        <w:tc>
          <w:tcPr>
            <w:tcW w:w="2268" w:type="dxa"/>
          </w:tcPr>
          <w:p w14:paraId="5D8CD921" w14:textId="77777777" w:rsidR="00313020" w:rsidRPr="00D61779" w:rsidRDefault="00313020" w:rsidP="004E7BC8">
            <w:pPr>
              <w:pStyle w:val="Tabletext"/>
            </w:pPr>
            <w:r>
              <w:t xml:space="preserve">Notification /confirmation </w:t>
            </w:r>
          </w:p>
        </w:tc>
      </w:tr>
    </w:tbl>
    <w:p w14:paraId="4899395C" w14:textId="77777777" w:rsidR="00C96B42" w:rsidRDefault="00C96B42" w:rsidP="00E20E0D">
      <w:pPr>
        <w:rPr>
          <w:lang w:val="en-AU" w:eastAsia="en-AU"/>
        </w:rPr>
      </w:pPr>
    </w:p>
    <w:p w14:paraId="789C23FC" w14:textId="77777777" w:rsidR="00644CBC" w:rsidRPr="00644CBC" w:rsidRDefault="00644CBC" w:rsidP="000D0641">
      <w:pPr>
        <w:pStyle w:val="ListParagraph"/>
        <w:rPr>
          <w:lang w:val="en-AU" w:eastAsia="en-AU"/>
        </w:rPr>
      </w:pPr>
    </w:p>
    <w:p w14:paraId="60C53206" w14:textId="3BB1ADAB" w:rsidR="000B3299" w:rsidRPr="00FD1C73" w:rsidRDefault="00BA33EF" w:rsidP="00396308">
      <w:pPr>
        <w:pStyle w:val="Heading1"/>
      </w:pPr>
      <w:bookmarkStart w:id="108" w:name="_Toc238798206"/>
      <w:bookmarkStart w:id="109" w:name="_Ref238827692"/>
      <w:bookmarkStart w:id="110" w:name="_Ref238827699"/>
      <w:bookmarkStart w:id="111" w:name="_Toc240208156"/>
      <w:bookmarkStart w:id="112" w:name="_Toc240209034"/>
      <w:bookmarkStart w:id="113" w:name="_Toc240894914"/>
      <w:bookmarkStart w:id="114" w:name="_Toc240969688"/>
      <w:bookmarkStart w:id="115" w:name="_Toc241588950"/>
      <w:bookmarkStart w:id="116" w:name="_Ref242188578"/>
      <w:bookmarkStart w:id="117" w:name="_Ref242188592"/>
      <w:bookmarkStart w:id="118" w:name="_Toc242348371"/>
      <w:bookmarkStart w:id="119" w:name="_Toc243989340"/>
      <w:r w:rsidRPr="00396308">
        <w:lastRenderedPageBreak/>
        <w:t>Assessment</w:t>
      </w:r>
      <w:r w:rsidRPr="00FD1C73">
        <w:t xml:space="preserve"> workflow, data capture and assisted technologies</w:t>
      </w:r>
      <w:bookmarkEnd w:id="108"/>
      <w:bookmarkEnd w:id="109"/>
      <w:bookmarkEnd w:id="110"/>
      <w:bookmarkEnd w:id="111"/>
      <w:bookmarkEnd w:id="112"/>
      <w:bookmarkEnd w:id="113"/>
      <w:bookmarkEnd w:id="114"/>
      <w:r w:rsidR="000D45A3" w:rsidRPr="00FD1C73">
        <w:t xml:space="preserve"> (</w:t>
      </w:r>
      <w:r w:rsidR="00FA4EC5" w:rsidRPr="00FD1C73">
        <w:t>INT</w:t>
      </w:r>
      <w:bookmarkEnd w:id="115"/>
      <w:r w:rsidR="00C00EC0" w:rsidRPr="00FD1C73">
        <w:t>)</w:t>
      </w:r>
      <w:bookmarkEnd w:id="116"/>
      <w:bookmarkEnd w:id="117"/>
      <w:bookmarkEnd w:id="118"/>
      <w:bookmarkEnd w:id="119"/>
    </w:p>
    <w:p w14:paraId="6AB4EA78" w14:textId="318C3FD3" w:rsidR="00940721" w:rsidRPr="00940721" w:rsidRDefault="009F7174" w:rsidP="001017FB">
      <w:pPr>
        <w:keepNext/>
        <w:keepLines/>
      </w:pPr>
      <w:r>
        <w:t>This section specifies requirements for assessment workflows, user interface design, assessment data capture, input source transparency, artificial intelligence and assisted data-capture technologies. It applies to accredited software functions used to create, review, complete, rate, certify or reassess NatHERS assessments for new homes, existing homes, or both.</w:t>
      </w:r>
    </w:p>
    <w:tbl>
      <w:tblPr>
        <w:tblStyle w:val="TableGrid"/>
        <w:tblW w:w="14396"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28" w:type="dxa"/>
          <w:right w:w="28" w:type="dxa"/>
        </w:tblCellMar>
        <w:tblLook w:val="04A0" w:firstRow="1" w:lastRow="0" w:firstColumn="1" w:lastColumn="0" w:noHBand="0" w:noVBand="1"/>
      </w:tblPr>
      <w:tblGrid>
        <w:gridCol w:w="2216"/>
        <w:gridCol w:w="5533"/>
        <w:gridCol w:w="2217"/>
        <w:gridCol w:w="2213"/>
        <w:gridCol w:w="2217"/>
      </w:tblGrid>
      <w:tr w:rsidR="00E459B2" w:rsidRPr="0050534A" w14:paraId="71EFDB40" w14:textId="53CB64EF" w:rsidTr="00155BA6">
        <w:trPr>
          <w:cantSplit/>
          <w:tblHeader/>
          <w:jc w:val="center"/>
        </w:trPr>
        <w:tc>
          <w:tcPr>
            <w:tcW w:w="2216" w:type="dxa"/>
            <w:shd w:val="clear" w:color="auto" w:fill="0B5A45"/>
            <w:tcMar>
              <w:top w:w="90" w:type="dxa"/>
              <w:left w:w="100" w:type="dxa"/>
              <w:bottom w:w="90" w:type="dxa"/>
              <w:right w:w="100" w:type="dxa"/>
            </w:tcMar>
          </w:tcPr>
          <w:p w14:paraId="081CEE38" w14:textId="77777777" w:rsidR="00E459B2" w:rsidRPr="00061EDE" w:rsidRDefault="00E459B2" w:rsidP="00551FA8">
            <w:pPr>
              <w:rPr>
                <w:rStyle w:val="Strong"/>
                <w:sz w:val="16"/>
                <w:szCs w:val="16"/>
              </w:rPr>
            </w:pPr>
            <w:r w:rsidRPr="00061EDE">
              <w:rPr>
                <w:rStyle w:val="Strong"/>
                <w:sz w:val="16"/>
                <w:szCs w:val="16"/>
              </w:rPr>
              <w:t>ID</w:t>
            </w:r>
          </w:p>
        </w:tc>
        <w:tc>
          <w:tcPr>
            <w:tcW w:w="5533" w:type="dxa"/>
            <w:shd w:val="clear" w:color="auto" w:fill="0B5A45"/>
            <w:tcMar>
              <w:top w:w="90" w:type="dxa"/>
              <w:left w:w="100" w:type="dxa"/>
              <w:bottom w:w="90" w:type="dxa"/>
              <w:right w:w="100" w:type="dxa"/>
            </w:tcMar>
          </w:tcPr>
          <w:p w14:paraId="58EB8C3F" w14:textId="77777777" w:rsidR="00E459B2" w:rsidRPr="00061EDE" w:rsidRDefault="00E459B2" w:rsidP="00551FA8">
            <w:pPr>
              <w:rPr>
                <w:rStyle w:val="Strong"/>
                <w:sz w:val="16"/>
                <w:szCs w:val="16"/>
              </w:rPr>
            </w:pPr>
            <w:r w:rsidRPr="00061EDE">
              <w:rPr>
                <w:rStyle w:val="Strong"/>
                <w:sz w:val="16"/>
                <w:szCs w:val="16"/>
              </w:rPr>
              <w:t>Specification requirement</w:t>
            </w:r>
          </w:p>
        </w:tc>
        <w:tc>
          <w:tcPr>
            <w:tcW w:w="2217" w:type="dxa"/>
            <w:shd w:val="clear" w:color="auto" w:fill="0B5A45"/>
            <w:tcMar>
              <w:top w:w="90" w:type="dxa"/>
              <w:left w:w="100" w:type="dxa"/>
              <w:bottom w:w="90" w:type="dxa"/>
              <w:right w:w="100" w:type="dxa"/>
            </w:tcMar>
          </w:tcPr>
          <w:p w14:paraId="6C62410D" w14:textId="465B1C28" w:rsidR="00E459B2" w:rsidRPr="00061EDE" w:rsidRDefault="00E459B2" w:rsidP="00551FA8">
            <w:pPr>
              <w:rPr>
                <w:rStyle w:val="Strong"/>
                <w:sz w:val="16"/>
                <w:szCs w:val="16"/>
              </w:rPr>
            </w:pPr>
            <w:r w:rsidRPr="00061EDE">
              <w:rPr>
                <w:rStyle w:val="Strong"/>
                <w:sz w:val="16"/>
                <w:szCs w:val="16"/>
              </w:rPr>
              <w:t>Cross-reference</w:t>
            </w:r>
          </w:p>
        </w:tc>
        <w:tc>
          <w:tcPr>
            <w:tcW w:w="2213" w:type="dxa"/>
            <w:shd w:val="clear" w:color="auto" w:fill="0B5A45"/>
          </w:tcPr>
          <w:p w14:paraId="036859D7" w14:textId="540C51CD" w:rsidR="00E459B2" w:rsidRPr="00061EDE" w:rsidRDefault="003C088D" w:rsidP="00551FA8">
            <w:pPr>
              <w:rPr>
                <w:rStyle w:val="Strong"/>
                <w:sz w:val="16"/>
                <w:szCs w:val="16"/>
              </w:rPr>
            </w:pPr>
            <w:r>
              <w:rPr>
                <w:rStyle w:val="Strong"/>
                <w:sz w:val="16"/>
                <w:szCs w:val="16"/>
              </w:rPr>
              <w:t>Suggested verification method</w:t>
            </w:r>
          </w:p>
        </w:tc>
        <w:tc>
          <w:tcPr>
            <w:tcW w:w="2217" w:type="dxa"/>
            <w:shd w:val="clear" w:color="auto" w:fill="0B5A45"/>
            <w:tcMar>
              <w:top w:w="90" w:type="dxa"/>
              <w:left w:w="100" w:type="dxa"/>
              <w:bottom w:w="90" w:type="dxa"/>
              <w:right w:w="100" w:type="dxa"/>
            </w:tcMar>
          </w:tcPr>
          <w:p w14:paraId="46C0EA78" w14:textId="77AB0874" w:rsidR="00E459B2" w:rsidRPr="00061EDE" w:rsidRDefault="00D857FF" w:rsidP="00551FA8">
            <w:pPr>
              <w:rPr>
                <w:rStyle w:val="Strong"/>
                <w:sz w:val="16"/>
                <w:szCs w:val="16"/>
              </w:rPr>
            </w:pPr>
            <w:r>
              <w:rPr>
                <w:rStyle w:val="Strong"/>
                <w:sz w:val="16"/>
                <w:szCs w:val="16"/>
              </w:rPr>
              <w:t>Suggested evidence</w:t>
            </w:r>
          </w:p>
        </w:tc>
      </w:tr>
      <w:tr w:rsidR="00E459B2" w14:paraId="0B814116" w14:textId="77777777" w:rsidTr="00155BA6">
        <w:trPr>
          <w:cantSplit/>
          <w:jc w:val="center"/>
        </w:trPr>
        <w:tc>
          <w:tcPr>
            <w:tcW w:w="2216" w:type="dxa"/>
            <w:shd w:val="clear" w:color="auto" w:fill="E6E973"/>
            <w:tcMar>
              <w:top w:w="70" w:type="dxa"/>
              <w:left w:w="80" w:type="dxa"/>
              <w:bottom w:w="70" w:type="dxa"/>
              <w:right w:w="80" w:type="dxa"/>
            </w:tcMar>
          </w:tcPr>
          <w:p w14:paraId="40870999" w14:textId="37522144" w:rsidR="00E459B2" w:rsidDel="002B2490" w:rsidRDefault="00E459B2" w:rsidP="00551FA8">
            <w:pPr>
              <w:pStyle w:val="Heading3"/>
            </w:pPr>
            <w:bookmarkStart w:id="120" w:name="_Toc240208157"/>
            <w:bookmarkStart w:id="121" w:name="_Toc240209035"/>
            <w:bookmarkStart w:id="122" w:name="_Toc240894915"/>
            <w:bookmarkStart w:id="123" w:name="_Toc240969689"/>
            <w:bookmarkStart w:id="124" w:name="_Toc241588951"/>
            <w:bookmarkStart w:id="125" w:name="_Ref241743536"/>
            <w:bookmarkStart w:id="126" w:name="_Ref241743541"/>
            <w:bookmarkStart w:id="127" w:name="_Toc242348372"/>
            <w:bookmarkStart w:id="128" w:name="_Toc243989341"/>
            <w:bookmarkEnd w:id="120"/>
            <w:bookmarkEnd w:id="121"/>
            <w:bookmarkEnd w:id="122"/>
            <w:bookmarkEnd w:id="123"/>
            <w:bookmarkEnd w:id="124"/>
            <w:bookmarkEnd w:id="125"/>
            <w:bookmarkEnd w:id="126"/>
            <w:bookmarkEnd w:id="127"/>
            <w:r>
              <w:t>User interface design</w:t>
            </w:r>
            <w:bookmarkEnd w:id="128"/>
          </w:p>
        </w:tc>
        <w:tc>
          <w:tcPr>
            <w:tcW w:w="5533" w:type="dxa"/>
            <w:shd w:val="clear" w:color="auto" w:fill="E6E973"/>
            <w:tcMar>
              <w:top w:w="70" w:type="dxa"/>
              <w:left w:w="80" w:type="dxa"/>
              <w:bottom w:w="70" w:type="dxa"/>
              <w:right w:w="80" w:type="dxa"/>
            </w:tcMar>
          </w:tcPr>
          <w:p w14:paraId="1788096D" w14:textId="77777777" w:rsidR="00E459B2" w:rsidRPr="002C6350" w:rsidRDefault="00E459B2" w:rsidP="00657CDD">
            <w:pPr>
              <w:pStyle w:val="Tabletext"/>
              <w:rPr>
                <w:b/>
                <w:bCs/>
                <w:lang w:val="en-AU"/>
              </w:rPr>
            </w:pPr>
          </w:p>
        </w:tc>
        <w:tc>
          <w:tcPr>
            <w:tcW w:w="2217" w:type="dxa"/>
            <w:shd w:val="clear" w:color="auto" w:fill="E6E973"/>
            <w:tcMar>
              <w:top w:w="70" w:type="dxa"/>
              <w:left w:w="80" w:type="dxa"/>
              <w:bottom w:w="70" w:type="dxa"/>
              <w:right w:w="80" w:type="dxa"/>
            </w:tcMar>
          </w:tcPr>
          <w:p w14:paraId="58DE6214" w14:textId="77777777" w:rsidR="00E459B2" w:rsidRDefault="00E459B2" w:rsidP="00657CDD">
            <w:pPr>
              <w:pStyle w:val="Tabletext"/>
            </w:pPr>
          </w:p>
        </w:tc>
        <w:tc>
          <w:tcPr>
            <w:tcW w:w="2213" w:type="dxa"/>
            <w:shd w:val="clear" w:color="auto" w:fill="E6E973"/>
          </w:tcPr>
          <w:p w14:paraId="66657E0B" w14:textId="77777777" w:rsidR="00E459B2" w:rsidDel="00CD3B95" w:rsidRDefault="00E459B2" w:rsidP="00657CDD">
            <w:pPr>
              <w:pStyle w:val="Tabletext"/>
            </w:pPr>
          </w:p>
        </w:tc>
        <w:tc>
          <w:tcPr>
            <w:tcW w:w="2217" w:type="dxa"/>
            <w:shd w:val="clear" w:color="auto" w:fill="E6E973"/>
            <w:tcMar>
              <w:top w:w="70" w:type="dxa"/>
              <w:left w:w="80" w:type="dxa"/>
              <w:bottom w:w="70" w:type="dxa"/>
              <w:right w:w="80" w:type="dxa"/>
            </w:tcMar>
          </w:tcPr>
          <w:p w14:paraId="5EA15199" w14:textId="77777777" w:rsidR="00E459B2" w:rsidRDefault="00E459B2" w:rsidP="00657CDD">
            <w:pPr>
              <w:pStyle w:val="Tabletext"/>
            </w:pPr>
          </w:p>
        </w:tc>
      </w:tr>
      <w:tr w:rsidR="00E459B2" w14:paraId="7123903C" w14:textId="761400D8" w:rsidTr="00155BA6">
        <w:trPr>
          <w:cantSplit/>
          <w:jc w:val="center"/>
        </w:trPr>
        <w:tc>
          <w:tcPr>
            <w:tcW w:w="2216" w:type="dxa"/>
            <w:shd w:val="clear" w:color="auto" w:fill="E6E973"/>
            <w:tcMar>
              <w:top w:w="70" w:type="dxa"/>
              <w:left w:w="80" w:type="dxa"/>
              <w:bottom w:w="70" w:type="dxa"/>
              <w:right w:w="80" w:type="dxa"/>
            </w:tcMar>
          </w:tcPr>
          <w:p w14:paraId="19BB2867" w14:textId="4ABC22FB" w:rsidR="00E459B2" w:rsidRDefault="00E459B2" w:rsidP="00551FA8">
            <w:pPr>
              <w:pStyle w:val="Tabletext"/>
              <w:numPr>
                <w:ilvl w:val="0"/>
                <w:numId w:val="182"/>
              </w:numPr>
            </w:pPr>
            <w:r>
              <w:rPr>
                <w:szCs w:val="16"/>
              </w:rPr>
              <w:tab/>
            </w:r>
          </w:p>
        </w:tc>
        <w:tc>
          <w:tcPr>
            <w:tcW w:w="5533" w:type="dxa"/>
            <w:tcMar>
              <w:top w:w="70" w:type="dxa"/>
              <w:left w:w="80" w:type="dxa"/>
              <w:bottom w:w="70" w:type="dxa"/>
              <w:right w:w="80" w:type="dxa"/>
            </w:tcMar>
          </w:tcPr>
          <w:p w14:paraId="3C09BE87" w14:textId="4FC2A493" w:rsidR="00E459B2" w:rsidRDefault="00E459B2" w:rsidP="00657CDD">
            <w:pPr>
              <w:pStyle w:val="Tabletext"/>
            </w:pPr>
            <w:r w:rsidRPr="002C6350">
              <w:rPr>
                <w:b/>
                <w:bCs/>
                <w:lang w:val="en-AU"/>
              </w:rPr>
              <w:t>Design principle:</w:t>
            </w:r>
            <w:r>
              <w:rPr>
                <w:lang w:val="en-AU"/>
              </w:rPr>
              <w:t xml:space="preserve"> t</w:t>
            </w:r>
            <w:r w:rsidRPr="00E32EED">
              <w:rPr>
                <w:lang w:val="en-AU"/>
              </w:rPr>
              <w:t xml:space="preserve">he software shall provide complete end-to-end workflows for assessment creation, review, completion, reassessment, rating result delivery and certificate generation. </w:t>
            </w:r>
            <w:r>
              <w:rPr>
                <w:lang w:val="en-AU"/>
              </w:rPr>
              <w:t>T</w:t>
            </w:r>
            <w:r w:rsidRPr="00EE40AB">
              <w:rPr>
                <w:lang w:val="en-AU"/>
              </w:rPr>
              <w:t xml:space="preserve">he workflows shall </w:t>
            </w:r>
            <w:r w:rsidRPr="00E32EED">
              <w:rPr>
                <w:lang w:val="en-AU"/>
              </w:rPr>
              <w:t xml:space="preserve">enable </w:t>
            </w:r>
            <w:r w:rsidRPr="00EE40AB">
              <w:rPr>
                <w:lang w:val="en-AU"/>
              </w:rPr>
              <w:t xml:space="preserve">accurate, reliable and cost-effective assessments by </w:t>
            </w:r>
            <w:r w:rsidRPr="00E32EED">
              <w:rPr>
                <w:lang w:val="en-AU"/>
              </w:rPr>
              <w:t>reducing</w:t>
            </w:r>
            <w:r w:rsidRPr="00EE40AB">
              <w:rPr>
                <w:lang w:val="en-AU"/>
              </w:rPr>
              <w:t xml:space="preserve"> unnecessary user effort, duplicate data entry and </w:t>
            </w:r>
            <w:r w:rsidRPr="00E32EED">
              <w:rPr>
                <w:lang w:val="en-AU"/>
              </w:rPr>
              <w:t xml:space="preserve">avoidable </w:t>
            </w:r>
            <w:r w:rsidRPr="00EE40AB">
              <w:rPr>
                <w:lang w:val="en-AU"/>
              </w:rPr>
              <w:t>processing delays.</w:t>
            </w:r>
            <w:r>
              <w:rPr>
                <w:lang w:val="en-AU"/>
              </w:rPr>
              <w:t xml:space="preserve"> </w:t>
            </w:r>
            <w:r w:rsidRPr="00E32EED">
              <w:rPr>
                <w:lang w:val="en-AU"/>
              </w:rPr>
              <w:t>Workflow efficiency and usability shall be comparable to, or better than, current industry standards.</w:t>
            </w:r>
          </w:p>
        </w:tc>
        <w:tc>
          <w:tcPr>
            <w:tcW w:w="2217" w:type="dxa"/>
            <w:tcMar>
              <w:top w:w="70" w:type="dxa"/>
              <w:left w:w="80" w:type="dxa"/>
              <w:bottom w:w="70" w:type="dxa"/>
              <w:right w:w="80" w:type="dxa"/>
            </w:tcMar>
          </w:tcPr>
          <w:p w14:paraId="72822B07" w14:textId="376160DF" w:rsidR="00E459B2" w:rsidRDefault="00E459B2" w:rsidP="00657CDD">
            <w:pPr>
              <w:pStyle w:val="Tabletext"/>
            </w:pPr>
            <w:r>
              <w:t>--</w:t>
            </w:r>
          </w:p>
        </w:tc>
        <w:tc>
          <w:tcPr>
            <w:tcW w:w="2213" w:type="dxa"/>
          </w:tcPr>
          <w:p w14:paraId="5DF2B22A" w14:textId="1CD5DD09" w:rsidR="00E459B2" w:rsidDel="00CD3B95" w:rsidRDefault="008875F3" w:rsidP="00657CDD">
            <w:pPr>
              <w:pStyle w:val="Tabletext"/>
            </w:pPr>
            <w:r>
              <w:t>--</w:t>
            </w:r>
          </w:p>
        </w:tc>
        <w:tc>
          <w:tcPr>
            <w:tcW w:w="2217" w:type="dxa"/>
            <w:tcMar>
              <w:top w:w="70" w:type="dxa"/>
              <w:left w:w="80" w:type="dxa"/>
              <w:bottom w:w="70" w:type="dxa"/>
              <w:right w:w="80" w:type="dxa"/>
            </w:tcMar>
          </w:tcPr>
          <w:p w14:paraId="17B7617C" w14:textId="601B096C" w:rsidR="00E459B2" w:rsidRDefault="00E459B2" w:rsidP="00657CDD">
            <w:pPr>
              <w:pStyle w:val="Tabletext"/>
            </w:pPr>
            <w:r>
              <w:t xml:space="preserve"> </w:t>
            </w:r>
            <w:r w:rsidR="008875F3">
              <w:t>--</w:t>
            </w:r>
          </w:p>
        </w:tc>
      </w:tr>
      <w:tr w:rsidR="00E459B2" w14:paraId="7A9037C1" w14:textId="77777777" w:rsidTr="00155BA6">
        <w:trPr>
          <w:cantSplit/>
          <w:jc w:val="center"/>
        </w:trPr>
        <w:tc>
          <w:tcPr>
            <w:tcW w:w="2216" w:type="dxa"/>
            <w:shd w:val="clear" w:color="auto" w:fill="E6E973"/>
            <w:tcMar>
              <w:top w:w="70" w:type="dxa"/>
              <w:left w:w="80" w:type="dxa"/>
              <w:bottom w:w="70" w:type="dxa"/>
              <w:right w:w="80" w:type="dxa"/>
            </w:tcMar>
          </w:tcPr>
          <w:p w14:paraId="6689F2D7" w14:textId="2A6058A8" w:rsidR="00E459B2" w:rsidRDefault="00E459B2" w:rsidP="00551FA8">
            <w:pPr>
              <w:pStyle w:val="Tabletext"/>
              <w:numPr>
                <w:ilvl w:val="0"/>
                <w:numId w:val="182"/>
              </w:numPr>
            </w:pPr>
          </w:p>
        </w:tc>
        <w:tc>
          <w:tcPr>
            <w:tcW w:w="5533" w:type="dxa"/>
            <w:tcMar>
              <w:top w:w="70" w:type="dxa"/>
              <w:left w:w="80" w:type="dxa"/>
              <w:bottom w:w="70" w:type="dxa"/>
              <w:right w:w="80" w:type="dxa"/>
            </w:tcMar>
          </w:tcPr>
          <w:p w14:paraId="55360622" w14:textId="3E7C210C" w:rsidR="00E459B2" w:rsidRDefault="00E459B2" w:rsidP="00657CDD">
            <w:pPr>
              <w:pStyle w:val="Tabletext"/>
            </w:pPr>
            <w:r w:rsidRPr="002C6350">
              <w:rPr>
                <w:b/>
                <w:bCs/>
              </w:rPr>
              <w:t>Design principle:</w:t>
            </w:r>
            <w:r>
              <w:t xml:space="preserve"> t</w:t>
            </w:r>
            <w:r w:rsidRPr="003507E9">
              <w:t xml:space="preserve">he </w:t>
            </w:r>
            <w:r>
              <w:t>software</w:t>
            </w:r>
            <w:r w:rsidRPr="003507E9">
              <w:t xml:space="preserve"> shall support </w:t>
            </w:r>
            <w:r>
              <w:t xml:space="preserve">offline data collection to support </w:t>
            </w:r>
            <w:r w:rsidRPr="003507E9">
              <w:t>deployment and operation within regional or remote operating conditions.</w:t>
            </w:r>
          </w:p>
        </w:tc>
        <w:tc>
          <w:tcPr>
            <w:tcW w:w="2217" w:type="dxa"/>
            <w:tcMar>
              <w:top w:w="70" w:type="dxa"/>
              <w:left w:w="80" w:type="dxa"/>
              <w:bottom w:w="70" w:type="dxa"/>
              <w:right w:w="80" w:type="dxa"/>
            </w:tcMar>
          </w:tcPr>
          <w:p w14:paraId="612F4903" w14:textId="79A2F2E4" w:rsidR="00E459B2" w:rsidRDefault="00E459B2" w:rsidP="00657CDD">
            <w:pPr>
              <w:pStyle w:val="Tabletext"/>
            </w:pPr>
            <w:r>
              <w:t>--</w:t>
            </w:r>
          </w:p>
        </w:tc>
        <w:tc>
          <w:tcPr>
            <w:tcW w:w="2213" w:type="dxa"/>
          </w:tcPr>
          <w:p w14:paraId="3CC2CEA0" w14:textId="77777777" w:rsidR="00E459B2" w:rsidRDefault="00E459B2" w:rsidP="00657CDD">
            <w:pPr>
              <w:pStyle w:val="Tabletext"/>
            </w:pPr>
            <w:r>
              <w:t>Demonstration</w:t>
            </w:r>
          </w:p>
          <w:p w14:paraId="7F64848B" w14:textId="777038F5" w:rsidR="00E459B2" w:rsidRDefault="00E459B2" w:rsidP="00313020">
            <w:pPr>
              <w:pStyle w:val="Tabletext"/>
            </w:pPr>
            <w:r>
              <w:t>Functional and technical testing</w:t>
            </w:r>
          </w:p>
        </w:tc>
        <w:tc>
          <w:tcPr>
            <w:tcW w:w="2217" w:type="dxa"/>
            <w:tcMar>
              <w:top w:w="70" w:type="dxa"/>
              <w:left w:w="80" w:type="dxa"/>
              <w:bottom w:w="70" w:type="dxa"/>
              <w:right w:w="80" w:type="dxa"/>
            </w:tcMar>
          </w:tcPr>
          <w:p w14:paraId="6E10D2E7" w14:textId="274601B9" w:rsidR="00E459B2" w:rsidRDefault="00E459B2" w:rsidP="00657CDD">
            <w:pPr>
              <w:pStyle w:val="Tabletext"/>
            </w:pPr>
            <w:r>
              <w:t>Observed operation in representative environment</w:t>
            </w:r>
            <w:r w:rsidR="007D7A5A">
              <w:t>s</w:t>
            </w:r>
            <w:r>
              <w:t xml:space="preserve"> </w:t>
            </w:r>
          </w:p>
        </w:tc>
      </w:tr>
      <w:tr w:rsidR="001551A5" w14:paraId="7563DA78" w14:textId="64341392" w:rsidTr="00155BA6">
        <w:trPr>
          <w:cantSplit/>
          <w:jc w:val="center"/>
        </w:trPr>
        <w:tc>
          <w:tcPr>
            <w:tcW w:w="2216" w:type="dxa"/>
            <w:shd w:val="clear" w:color="auto" w:fill="E6E973"/>
            <w:tcMar>
              <w:top w:w="70" w:type="dxa"/>
              <w:left w:w="80" w:type="dxa"/>
              <w:bottom w:w="70" w:type="dxa"/>
              <w:right w:w="80" w:type="dxa"/>
            </w:tcMar>
          </w:tcPr>
          <w:p w14:paraId="462292F1" w14:textId="5BD8F393" w:rsidR="001551A5" w:rsidRDefault="001551A5" w:rsidP="001551A5">
            <w:pPr>
              <w:pStyle w:val="Tabletext"/>
              <w:numPr>
                <w:ilvl w:val="0"/>
                <w:numId w:val="182"/>
              </w:numPr>
            </w:pPr>
          </w:p>
        </w:tc>
        <w:tc>
          <w:tcPr>
            <w:tcW w:w="5533" w:type="dxa"/>
            <w:tcMar>
              <w:top w:w="70" w:type="dxa"/>
              <w:left w:w="80" w:type="dxa"/>
              <w:bottom w:w="70" w:type="dxa"/>
              <w:right w:w="80" w:type="dxa"/>
            </w:tcMar>
          </w:tcPr>
          <w:p w14:paraId="376BFA46" w14:textId="0382E8FA" w:rsidR="001551A5" w:rsidRDefault="001551A5" w:rsidP="001551A5">
            <w:pPr>
              <w:pStyle w:val="Tabletext"/>
            </w:pPr>
            <w:r w:rsidRPr="002111A2">
              <w:rPr>
                <w:b/>
              </w:rPr>
              <w:t>Guidance:</w:t>
            </w:r>
            <w:r>
              <w:t xml:space="preserve"> the software shall provide contextual guidance when information or action is required.</w:t>
            </w:r>
          </w:p>
        </w:tc>
        <w:tc>
          <w:tcPr>
            <w:tcW w:w="2217" w:type="dxa"/>
            <w:tcMar>
              <w:top w:w="70" w:type="dxa"/>
              <w:left w:w="80" w:type="dxa"/>
              <w:bottom w:w="70" w:type="dxa"/>
              <w:right w:w="80" w:type="dxa"/>
            </w:tcMar>
          </w:tcPr>
          <w:p w14:paraId="28232CC7" w14:textId="3D1C0A0A" w:rsidR="001551A5" w:rsidRDefault="001551A5" w:rsidP="001551A5">
            <w:pPr>
              <w:pStyle w:val="Tabletext"/>
            </w:pPr>
            <w:r>
              <w:t xml:space="preserve">Section </w:t>
            </w:r>
            <w:r>
              <w:fldChar w:fldCharType="begin"/>
            </w:r>
            <w:r>
              <w:instrText xml:space="preserve"> REF _Ref241057363 \n \h  \* MERGEFORMAT </w:instrText>
            </w:r>
            <w:r>
              <w:fldChar w:fldCharType="separate"/>
            </w:r>
            <w:r>
              <w:t>12</w:t>
            </w:r>
            <w:r>
              <w:fldChar w:fldCharType="end"/>
            </w:r>
            <w:r>
              <w:t xml:space="preserve"> </w:t>
            </w:r>
            <w:r>
              <w:rPr>
                <w:lang w:val="en-AU"/>
              </w:rPr>
              <w:t xml:space="preserve">- </w:t>
            </w:r>
            <w:r>
              <w:fldChar w:fldCharType="begin"/>
            </w:r>
            <w:r>
              <w:instrText xml:space="preserve"> REF _Ref241057359 \h  \* MERGEFORMAT </w:instrText>
            </w:r>
            <w:r>
              <w:fldChar w:fldCharType="separate"/>
            </w:r>
            <w:r w:rsidRPr="0016698F">
              <w:t>Training</w:t>
            </w:r>
            <w:r w:rsidRPr="00D11A14">
              <w:t xml:space="preserve"> and user guidance/support</w:t>
            </w:r>
            <w:r>
              <w:fldChar w:fldCharType="end"/>
            </w:r>
            <w:r>
              <w:t xml:space="preserve"> </w:t>
            </w:r>
          </w:p>
        </w:tc>
        <w:tc>
          <w:tcPr>
            <w:tcW w:w="2213" w:type="dxa"/>
          </w:tcPr>
          <w:p w14:paraId="755E2B58" w14:textId="1F133425" w:rsidR="001551A5" w:rsidRDefault="001551A5" w:rsidP="001551A5">
            <w:pPr>
              <w:pStyle w:val="Tabletext"/>
            </w:pPr>
            <w:r>
              <w:t>Demonstration</w:t>
            </w:r>
          </w:p>
        </w:tc>
        <w:tc>
          <w:tcPr>
            <w:tcW w:w="2217" w:type="dxa"/>
            <w:tcMar>
              <w:top w:w="70" w:type="dxa"/>
              <w:left w:w="80" w:type="dxa"/>
              <w:bottom w:w="70" w:type="dxa"/>
              <w:right w:w="80" w:type="dxa"/>
            </w:tcMar>
          </w:tcPr>
          <w:p w14:paraId="1CE0C149" w14:textId="32618C8E" w:rsidR="001551A5" w:rsidRDefault="001551A5" w:rsidP="001551A5">
            <w:pPr>
              <w:pStyle w:val="Tabletext"/>
            </w:pPr>
            <w:r>
              <w:t xml:space="preserve"> --</w:t>
            </w:r>
          </w:p>
        </w:tc>
      </w:tr>
      <w:tr w:rsidR="001551A5" w14:paraId="4EE86664" w14:textId="17374845" w:rsidTr="00155BA6">
        <w:trPr>
          <w:cantSplit/>
          <w:jc w:val="center"/>
        </w:trPr>
        <w:tc>
          <w:tcPr>
            <w:tcW w:w="2216" w:type="dxa"/>
            <w:shd w:val="clear" w:color="auto" w:fill="E6E973"/>
            <w:tcMar>
              <w:top w:w="70" w:type="dxa"/>
              <w:left w:w="80" w:type="dxa"/>
              <w:bottom w:w="70" w:type="dxa"/>
              <w:right w:w="80" w:type="dxa"/>
            </w:tcMar>
          </w:tcPr>
          <w:p w14:paraId="50E909A3" w14:textId="2D0547A3" w:rsidR="001551A5" w:rsidRDefault="001551A5" w:rsidP="001551A5">
            <w:pPr>
              <w:pStyle w:val="Tabletext"/>
              <w:numPr>
                <w:ilvl w:val="0"/>
                <w:numId w:val="182"/>
              </w:numPr>
            </w:pPr>
          </w:p>
        </w:tc>
        <w:tc>
          <w:tcPr>
            <w:tcW w:w="5533" w:type="dxa"/>
            <w:tcMar>
              <w:top w:w="70" w:type="dxa"/>
              <w:left w:w="80" w:type="dxa"/>
              <w:bottom w:w="70" w:type="dxa"/>
              <w:right w:w="80" w:type="dxa"/>
            </w:tcMar>
          </w:tcPr>
          <w:p w14:paraId="1723822B" w14:textId="6FE804E5" w:rsidR="001551A5" w:rsidRDefault="001551A5" w:rsidP="001551A5">
            <w:pPr>
              <w:pStyle w:val="Tabletext"/>
            </w:pPr>
            <w:r w:rsidRPr="002C6350">
              <w:rPr>
                <w:b/>
                <w:bCs/>
              </w:rPr>
              <w:t xml:space="preserve">Constructions, appliances and systems: </w:t>
            </w:r>
            <w:r>
              <w:t xml:space="preserve">the software shall include the complete approved lists of thermal features, appliances and systems applicable to its accredited scope, as outlined in the relevant Technical Note, </w:t>
            </w:r>
            <w:r w:rsidRPr="004062FE">
              <w:t>Whole of Home National Calculations Method</w:t>
            </w:r>
            <w:r w:rsidRPr="004346EF">
              <w:t xml:space="preserve"> </w:t>
            </w:r>
            <w:r>
              <w:t xml:space="preserve">and </w:t>
            </w:r>
            <w:r w:rsidRPr="006158B1">
              <w:t>Software Standardisation and Specification Document</w:t>
            </w:r>
            <w:r>
              <w:t xml:space="preserve"> </w:t>
            </w:r>
          </w:p>
        </w:tc>
        <w:tc>
          <w:tcPr>
            <w:tcW w:w="2217" w:type="dxa"/>
            <w:tcMar>
              <w:top w:w="70" w:type="dxa"/>
              <w:left w:w="80" w:type="dxa"/>
              <w:bottom w:w="70" w:type="dxa"/>
              <w:right w:w="80" w:type="dxa"/>
            </w:tcMar>
          </w:tcPr>
          <w:p w14:paraId="1F39AF8E" w14:textId="6D8CB1E3" w:rsidR="001551A5" w:rsidRDefault="001551A5" w:rsidP="001551A5">
            <w:pPr>
              <w:pStyle w:val="Tabletext"/>
            </w:pPr>
            <w:hyperlink r:id="rId29" w:history="1">
              <w:r w:rsidRPr="00564311">
                <w:rPr>
                  <w:rStyle w:val="Hyperlink"/>
                  <w:noProof w:val="0"/>
                </w:rPr>
                <w:t>Existing Homes Thermal Standardisation</w:t>
              </w:r>
            </w:hyperlink>
            <w:r>
              <w:t xml:space="preserve"> </w:t>
            </w:r>
          </w:p>
          <w:p w14:paraId="2747404D" w14:textId="4E1291C6" w:rsidR="001551A5" w:rsidRDefault="001551A5" w:rsidP="001551A5">
            <w:pPr>
              <w:pStyle w:val="Tabletext"/>
            </w:pPr>
            <w:hyperlink r:id="rId30" w:history="1">
              <w:r w:rsidRPr="00306FB0">
                <w:rPr>
                  <w:rStyle w:val="Hyperlink"/>
                  <w:noProof w:val="0"/>
                </w:rPr>
                <w:t>WoH calculation Method</w:t>
              </w:r>
            </w:hyperlink>
          </w:p>
        </w:tc>
        <w:tc>
          <w:tcPr>
            <w:tcW w:w="2213" w:type="dxa"/>
          </w:tcPr>
          <w:p w14:paraId="32E8489F" w14:textId="5E8A70D9" w:rsidR="001551A5" w:rsidRDefault="001551A5" w:rsidP="001551A5">
            <w:pPr>
              <w:pStyle w:val="Tabletext"/>
            </w:pPr>
            <w:r>
              <w:t>Document and record review</w:t>
            </w:r>
          </w:p>
        </w:tc>
        <w:tc>
          <w:tcPr>
            <w:tcW w:w="2217" w:type="dxa"/>
            <w:tcMar>
              <w:top w:w="70" w:type="dxa"/>
              <w:left w:w="80" w:type="dxa"/>
              <w:bottom w:w="70" w:type="dxa"/>
              <w:right w:w="80" w:type="dxa"/>
            </w:tcMar>
          </w:tcPr>
          <w:p w14:paraId="3F843B6C" w14:textId="77B9F506" w:rsidR="001551A5" w:rsidRDefault="001551A5" w:rsidP="001551A5">
            <w:pPr>
              <w:pStyle w:val="Tabletext"/>
            </w:pPr>
            <w:r>
              <w:t>Observed operation in representative environment</w:t>
            </w:r>
            <w:r w:rsidR="006C5CB4">
              <w:t>s</w:t>
            </w:r>
            <w:r>
              <w:t xml:space="preserve"> </w:t>
            </w:r>
          </w:p>
        </w:tc>
      </w:tr>
      <w:tr w:rsidR="001551A5" w14:paraId="521E068B" w14:textId="77777777" w:rsidTr="00155BA6">
        <w:trPr>
          <w:cantSplit/>
          <w:jc w:val="center"/>
        </w:trPr>
        <w:tc>
          <w:tcPr>
            <w:tcW w:w="2216" w:type="dxa"/>
            <w:shd w:val="clear" w:color="auto" w:fill="E6E973"/>
            <w:tcMar>
              <w:top w:w="70" w:type="dxa"/>
              <w:left w:w="80" w:type="dxa"/>
              <w:bottom w:w="70" w:type="dxa"/>
              <w:right w:w="80" w:type="dxa"/>
            </w:tcMar>
          </w:tcPr>
          <w:p w14:paraId="3AD1C1C7" w14:textId="3E9A0E02" w:rsidR="001551A5" w:rsidRDefault="001551A5" w:rsidP="001551A5">
            <w:pPr>
              <w:pStyle w:val="Tabletext"/>
              <w:numPr>
                <w:ilvl w:val="0"/>
                <w:numId w:val="182"/>
              </w:numPr>
            </w:pPr>
          </w:p>
        </w:tc>
        <w:tc>
          <w:tcPr>
            <w:tcW w:w="5533" w:type="dxa"/>
            <w:tcMar>
              <w:top w:w="70" w:type="dxa"/>
              <w:left w:w="80" w:type="dxa"/>
              <w:bottom w:w="70" w:type="dxa"/>
              <w:right w:w="80" w:type="dxa"/>
            </w:tcMar>
          </w:tcPr>
          <w:p w14:paraId="1C03C636" w14:textId="49FD31C3" w:rsidR="001551A5" w:rsidRDefault="001551A5" w:rsidP="001551A5">
            <w:pPr>
              <w:pStyle w:val="Tabletext"/>
            </w:pPr>
            <w:r w:rsidRPr="007D3790">
              <w:rPr>
                <w:b/>
                <w:bCs/>
              </w:rPr>
              <w:t>Postcodes/climate zones:</w:t>
            </w:r>
            <w:r>
              <w:t xml:space="preserve"> the software shall capture and retain justification to using alternative postcode and climate-zones and restrict alternatives to those authorised for the postcode.</w:t>
            </w:r>
          </w:p>
        </w:tc>
        <w:tc>
          <w:tcPr>
            <w:tcW w:w="2217" w:type="dxa"/>
            <w:tcMar>
              <w:top w:w="70" w:type="dxa"/>
              <w:left w:w="80" w:type="dxa"/>
              <w:bottom w:w="70" w:type="dxa"/>
              <w:right w:w="80" w:type="dxa"/>
            </w:tcMar>
          </w:tcPr>
          <w:p w14:paraId="0DEF70D6" w14:textId="116AE347" w:rsidR="001551A5" w:rsidRDefault="001551A5" w:rsidP="001551A5">
            <w:pPr>
              <w:pStyle w:val="Tabletext"/>
            </w:pPr>
            <w:hyperlink r:id="rId31" w:history="1">
              <w:r w:rsidRPr="00306FB0">
                <w:rPr>
                  <w:rStyle w:val="Hyperlink"/>
                  <w:noProof w:val="0"/>
                </w:rPr>
                <w:t>Postcode climate zone list</w:t>
              </w:r>
            </w:hyperlink>
          </w:p>
        </w:tc>
        <w:tc>
          <w:tcPr>
            <w:tcW w:w="2213" w:type="dxa"/>
          </w:tcPr>
          <w:p w14:paraId="464FB6C7" w14:textId="33F9EDC1" w:rsidR="001551A5" w:rsidDel="002249DA" w:rsidRDefault="001551A5" w:rsidP="001551A5">
            <w:pPr>
              <w:pStyle w:val="Tabletext"/>
            </w:pPr>
            <w:r>
              <w:t>--</w:t>
            </w:r>
          </w:p>
        </w:tc>
        <w:tc>
          <w:tcPr>
            <w:tcW w:w="2217" w:type="dxa"/>
            <w:tcMar>
              <w:top w:w="70" w:type="dxa"/>
              <w:left w:w="80" w:type="dxa"/>
              <w:bottom w:w="70" w:type="dxa"/>
              <w:right w:w="80" w:type="dxa"/>
            </w:tcMar>
          </w:tcPr>
          <w:p w14:paraId="35C8815B" w14:textId="1622C149" w:rsidR="001551A5" w:rsidRDefault="001551A5" w:rsidP="001551A5">
            <w:pPr>
              <w:pStyle w:val="Tabletext"/>
            </w:pPr>
            <w:r>
              <w:t>--</w:t>
            </w:r>
          </w:p>
        </w:tc>
      </w:tr>
      <w:tr w:rsidR="001551A5" w14:paraId="5F1CA70C" w14:textId="77777777" w:rsidTr="00155BA6">
        <w:trPr>
          <w:cantSplit/>
          <w:jc w:val="center"/>
        </w:trPr>
        <w:tc>
          <w:tcPr>
            <w:tcW w:w="2216" w:type="dxa"/>
            <w:shd w:val="clear" w:color="auto" w:fill="E6E973"/>
            <w:tcMar>
              <w:top w:w="70" w:type="dxa"/>
              <w:left w:w="80" w:type="dxa"/>
              <w:bottom w:w="70" w:type="dxa"/>
              <w:right w:w="80" w:type="dxa"/>
            </w:tcMar>
          </w:tcPr>
          <w:p w14:paraId="35F53C0D" w14:textId="37183BBE" w:rsidR="001551A5" w:rsidRPr="00155BA6" w:rsidRDefault="001551A5" w:rsidP="001551A5">
            <w:pPr>
              <w:pStyle w:val="Tabletext"/>
              <w:numPr>
                <w:ilvl w:val="0"/>
                <w:numId w:val="182"/>
              </w:numPr>
            </w:pPr>
          </w:p>
        </w:tc>
        <w:tc>
          <w:tcPr>
            <w:tcW w:w="5533" w:type="dxa"/>
            <w:tcMar>
              <w:top w:w="70" w:type="dxa"/>
              <w:left w:w="80" w:type="dxa"/>
              <w:bottom w:w="70" w:type="dxa"/>
              <w:right w:w="80" w:type="dxa"/>
            </w:tcMar>
          </w:tcPr>
          <w:p w14:paraId="1C0D950B" w14:textId="7F733C9D" w:rsidR="001551A5" w:rsidRPr="007D3790" w:rsidRDefault="001551A5" w:rsidP="001551A5">
            <w:pPr>
              <w:pStyle w:val="Tabletext"/>
              <w:rPr>
                <w:highlight w:val="yellow"/>
              </w:rPr>
            </w:pPr>
            <w:r w:rsidRPr="00C64B78">
              <w:rPr>
                <w:b/>
              </w:rPr>
              <w:t>Assessment evidence:</w:t>
            </w:r>
            <w:r w:rsidRPr="00C64B78">
              <w:t xml:space="preserve"> the software shall support the upload, association and retention of evidence documents and images required by the applicable Technical Note and shall ensure that evidence is strongly linked to the assessment input, modelled feature or justification it substantiates.</w:t>
            </w:r>
          </w:p>
        </w:tc>
        <w:tc>
          <w:tcPr>
            <w:tcW w:w="2217" w:type="dxa"/>
            <w:tcMar>
              <w:top w:w="70" w:type="dxa"/>
              <w:left w:w="80" w:type="dxa"/>
              <w:bottom w:w="70" w:type="dxa"/>
              <w:right w:w="80" w:type="dxa"/>
            </w:tcMar>
          </w:tcPr>
          <w:p w14:paraId="4AA63513" w14:textId="4E5DBB86" w:rsidR="001551A5" w:rsidRDefault="001551A5" w:rsidP="001551A5">
            <w:pPr>
              <w:pStyle w:val="Tabletext"/>
            </w:pPr>
            <w:r>
              <w:t xml:space="preserve">Software Protocol Appendices - </w:t>
            </w:r>
            <w:r w:rsidRPr="00A30C4B">
              <w:t>Accreditation readiness and testing requirements</w:t>
            </w:r>
          </w:p>
        </w:tc>
        <w:tc>
          <w:tcPr>
            <w:tcW w:w="2213" w:type="dxa"/>
          </w:tcPr>
          <w:p w14:paraId="492B3112" w14:textId="77777777" w:rsidR="001551A5" w:rsidRDefault="001551A5" w:rsidP="001551A5">
            <w:pPr>
              <w:pStyle w:val="Tabletext"/>
            </w:pPr>
            <w:r>
              <w:t>Demonstration</w:t>
            </w:r>
          </w:p>
          <w:p w14:paraId="5866507B" w14:textId="0CA4CB67" w:rsidR="001551A5" w:rsidRDefault="001551A5" w:rsidP="001551A5">
            <w:pPr>
              <w:pStyle w:val="Tabletext"/>
            </w:pPr>
            <w:r>
              <w:t>Functional and technical testing</w:t>
            </w:r>
          </w:p>
          <w:p w14:paraId="0F48084C" w14:textId="77777777" w:rsidR="001551A5" w:rsidRDefault="001551A5" w:rsidP="001551A5">
            <w:pPr>
              <w:pStyle w:val="Tabletext"/>
            </w:pPr>
          </w:p>
        </w:tc>
        <w:tc>
          <w:tcPr>
            <w:tcW w:w="2217" w:type="dxa"/>
            <w:tcMar>
              <w:top w:w="70" w:type="dxa"/>
              <w:left w:w="80" w:type="dxa"/>
              <w:bottom w:w="70" w:type="dxa"/>
              <w:right w:w="80" w:type="dxa"/>
            </w:tcMar>
          </w:tcPr>
          <w:p w14:paraId="654EFCE1" w14:textId="5F61BE1B" w:rsidR="001551A5" w:rsidRDefault="001551A5" w:rsidP="001551A5">
            <w:pPr>
              <w:pStyle w:val="Tabletext"/>
            </w:pPr>
            <w:r>
              <w:t xml:space="preserve">Observed operation Uploading and saving documents and images; exported records showing persistent links between each evidence. </w:t>
            </w:r>
          </w:p>
        </w:tc>
      </w:tr>
      <w:tr w:rsidR="001551A5" w14:paraId="3D4BE69E" w14:textId="77777777" w:rsidTr="00155BA6">
        <w:trPr>
          <w:cantSplit/>
          <w:jc w:val="center"/>
        </w:trPr>
        <w:tc>
          <w:tcPr>
            <w:tcW w:w="2216" w:type="dxa"/>
            <w:shd w:val="clear" w:color="auto" w:fill="E6E973"/>
            <w:tcMar>
              <w:top w:w="70" w:type="dxa"/>
              <w:left w:w="80" w:type="dxa"/>
              <w:bottom w:w="70" w:type="dxa"/>
              <w:right w:w="80" w:type="dxa"/>
            </w:tcMar>
          </w:tcPr>
          <w:p w14:paraId="44C41E2E" w14:textId="0F4A1C7D" w:rsidR="001551A5" w:rsidDel="002B2490" w:rsidRDefault="001551A5" w:rsidP="001551A5">
            <w:pPr>
              <w:pStyle w:val="Heading3"/>
            </w:pPr>
            <w:bookmarkStart w:id="129" w:name="_Toc240208158"/>
            <w:bookmarkStart w:id="130" w:name="_Toc240209036"/>
            <w:bookmarkStart w:id="131" w:name="_Toc240894916"/>
            <w:bookmarkStart w:id="132" w:name="_Toc240969690"/>
            <w:bookmarkStart w:id="133" w:name="_Toc241588952"/>
            <w:bookmarkStart w:id="134" w:name="_Toc242348373"/>
            <w:bookmarkStart w:id="135" w:name="_Toc243989342"/>
            <w:r>
              <w:t>Input source transparency</w:t>
            </w:r>
            <w:bookmarkEnd w:id="129"/>
            <w:bookmarkEnd w:id="130"/>
            <w:bookmarkEnd w:id="131"/>
            <w:bookmarkEnd w:id="132"/>
            <w:bookmarkEnd w:id="133"/>
            <w:bookmarkEnd w:id="134"/>
            <w:bookmarkEnd w:id="135"/>
          </w:p>
        </w:tc>
        <w:tc>
          <w:tcPr>
            <w:tcW w:w="5533" w:type="dxa"/>
            <w:shd w:val="clear" w:color="auto" w:fill="E6E973"/>
            <w:tcMar>
              <w:top w:w="70" w:type="dxa"/>
              <w:left w:w="80" w:type="dxa"/>
              <w:bottom w:w="70" w:type="dxa"/>
              <w:right w:w="80" w:type="dxa"/>
            </w:tcMar>
          </w:tcPr>
          <w:p w14:paraId="32C69D48" w14:textId="77777777" w:rsidR="001551A5" w:rsidRDefault="001551A5" w:rsidP="001551A5">
            <w:pPr>
              <w:pStyle w:val="Tabletext"/>
            </w:pPr>
          </w:p>
        </w:tc>
        <w:tc>
          <w:tcPr>
            <w:tcW w:w="2217" w:type="dxa"/>
            <w:shd w:val="clear" w:color="auto" w:fill="E6E973"/>
            <w:tcMar>
              <w:top w:w="70" w:type="dxa"/>
              <w:left w:w="80" w:type="dxa"/>
              <w:bottom w:w="70" w:type="dxa"/>
              <w:right w:w="80" w:type="dxa"/>
            </w:tcMar>
          </w:tcPr>
          <w:p w14:paraId="088CB371" w14:textId="77777777" w:rsidR="001551A5" w:rsidRDefault="001551A5" w:rsidP="001551A5">
            <w:pPr>
              <w:pStyle w:val="Tabletext"/>
            </w:pPr>
          </w:p>
        </w:tc>
        <w:tc>
          <w:tcPr>
            <w:tcW w:w="2213" w:type="dxa"/>
            <w:shd w:val="clear" w:color="auto" w:fill="E6E973"/>
          </w:tcPr>
          <w:p w14:paraId="18CCB930" w14:textId="77777777" w:rsidR="001551A5" w:rsidRDefault="001551A5" w:rsidP="001551A5">
            <w:pPr>
              <w:pStyle w:val="Tabletext"/>
            </w:pPr>
          </w:p>
        </w:tc>
        <w:tc>
          <w:tcPr>
            <w:tcW w:w="2217" w:type="dxa"/>
            <w:shd w:val="clear" w:color="auto" w:fill="E6E973"/>
            <w:tcMar>
              <w:top w:w="70" w:type="dxa"/>
              <w:left w:w="80" w:type="dxa"/>
              <w:bottom w:w="70" w:type="dxa"/>
              <w:right w:w="80" w:type="dxa"/>
            </w:tcMar>
          </w:tcPr>
          <w:p w14:paraId="00E936B1" w14:textId="77777777" w:rsidR="001551A5" w:rsidRDefault="001551A5" w:rsidP="001551A5">
            <w:pPr>
              <w:pStyle w:val="Tabletext"/>
            </w:pPr>
          </w:p>
        </w:tc>
      </w:tr>
      <w:tr w:rsidR="001551A5" w14:paraId="7F635768" w14:textId="77777777" w:rsidTr="00155BA6">
        <w:trPr>
          <w:cantSplit/>
          <w:jc w:val="center"/>
        </w:trPr>
        <w:tc>
          <w:tcPr>
            <w:tcW w:w="2216" w:type="dxa"/>
            <w:shd w:val="clear" w:color="auto" w:fill="E6E973"/>
            <w:tcMar>
              <w:top w:w="70" w:type="dxa"/>
              <w:left w:w="80" w:type="dxa"/>
              <w:bottom w:w="70" w:type="dxa"/>
              <w:right w:w="80" w:type="dxa"/>
            </w:tcMar>
          </w:tcPr>
          <w:p w14:paraId="0D89EAB5" w14:textId="37B8B9C5" w:rsidR="001551A5" w:rsidRDefault="001551A5" w:rsidP="001551A5">
            <w:pPr>
              <w:pStyle w:val="Tabletext"/>
              <w:numPr>
                <w:ilvl w:val="0"/>
                <w:numId w:val="182"/>
              </w:numPr>
            </w:pPr>
          </w:p>
        </w:tc>
        <w:tc>
          <w:tcPr>
            <w:tcW w:w="5533" w:type="dxa"/>
            <w:tcMar>
              <w:top w:w="70" w:type="dxa"/>
              <w:left w:w="80" w:type="dxa"/>
              <w:bottom w:w="70" w:type="dxa"/>
              <w:right w:w="80" w:type="dxa"/>
            </w:tcMar>
          </w:tcPr>
          <w:p w14:paraId="7EFDCFE8" w14:textId="7CEFF1BF" w:rsidR="001551A5" w:rsidRDefault="001551A5" w:rsidP="001551A5">
            <w:pPr>
              <w:pStyle w:val="Tabletext"/>
            </w:pPr>
            <w:r>
              <w:t xml:space="preserve">Assessor/data collector collected information required by a Technical Note shall not be replaced by an </w:t>
            </w:r>
            <w:r>
              <w:fldChar w:fldCharType="begin"/>
            </w:r>
            <w:r>
              <w:instrText xml:space="preserve"> REF optimisation \h  \* MERGEFORMAT </w:instrText>
            </w:r>
            <w:r>
              <w:fldChar w:fldCharType="separate"/>
            </w:r>
            <w:r>
              <w:t>optimisation</w:t>
            </w:r>
            <w:r>
              <w:fldChar w:fldCharType="end"/>
            </w:r>
            <w:r>
              <w:t xml:space="preserve"> or derived value.</w:t>
            </w:r>
          </w:p>
        </w:tc>
        <w:tc>
          <w:tcPr>
            <w:tcW w:w="2217" w:type="dxa"/>
            <w:tcMar>
              <w:top w:w="70" w:type="dxa"/>
              <w:left w:w="80" w:type="dxa"/>
              <w:bottom w:w="70" w:type="dxa"/>
              <w:right w:w="80" w:type="dxa"/>
            </w:tcMar>
          </w:tcPr>
          <w:p w14:paraId="1A0B290A" w14:textId="4D4BCF15" w:rsidR="001551A5" w:rsidRDefault="001551A5" w:rsidP="001551A5">
            <w:pPr>
              <w:pStyle w:val="Tabletext"/>
            </w:pPr>
            <w:r>
              <w:t>--</w:t>
            </w:r>
          </w:p>
        </w:tc>
        <w:tc>
          <w:tcPr>
            <w:tcW w:w="2213" w:type="dxa"/>
          </w:tcPr>
          <w:p w14:paraId="59730D88" w14:textId="1C1A2613" w:rsidR="001551A5" w:rsidRDefault="001551A5" w:rsidP="001551A5">
            <w:pPr>
              <w:pStyle w:val="Tabletext"/>
            </w:pPr>
            <w:r>
              <w:t>Document review</w:t>
            </w:r>
          </w:p>
          <w:p w14:paraId="544AD083" w14:textId="475954DE" w:rsidR="001551A5" w:rsidDel="000A1CDC" w:rsidRDefault="001551A5" w:rsidP="001551A5">
            <w:pPr>
              <w:pStyle w:val="Tabletext"/>
            </w:pPr>
            <w:r>
              <w:t>Functional test</w:t>
            </w:r>
          </w:p>
        </w:tc>
        <w:tc>
          <w:tcPr>
            <w:tcW w:w="2217" w:type="dxa"/>
            <w:tcMar>
              <w:top w:w="70" w:type="dxa"/>
              <w:left w:w="80" w:type="dxa"/>
              <w:bottom w:w="70" w:type="dxa"/>
              <w:right w:w="80" w:type="dxa"/>
            </w:tcMar>
          </w:tcPr>
          <w:p w14:paraId="25ABA057" w14:textId="323359C8" w:rsidR="001551A5" w:rsidRDefault="001551A5" w:rsidP="001551A5">
            <w:pPr>
              <w:pStyle w:val="Tabletext"/>
            </w:pPr>
            <w:r>
              <w:t>Statement of compliance</w:t>
            </w:r>
          </w:p>
          <w:p w14:paraId="39321F3A" w14:textId="6F06627C" w:rsidR="001551A5" w:rsidRDefault="001551A5" w:rsidP="001551A5">
            <w:pPr>
              <w:pStyle w:val="Tabletext"/>
            </w:pPr>
          </w:p>
        </w:tc>
      </w:tr>
      <w:tr w:rsidR="001551A5" w14:paraId="0A83E482" w14:textId="77777777" w:rsidTr="00155BA6">
        <w:trPr>
          <w:cantSplit/>
          <w:jc w:val="center"/>
        </w:trPr>
        <w:tc>
          <w:tcPr>
            <w:tcW w:w="2216" w:type="dxa"/>
            <w:shd w:val="clear" w:color="auto" w:fill="E6E973"/>
            <w:tcMar>
              <w:top w:w="70" w:type="dxa"/>
              <w:left w:w="80" w:type="dxa"/>
              <w:bottom w:w="70" w:type="dxa"/>
              <w:right w:w="80" w:type="dxa"/>
            </w:tcMar>
          </w:tcPr>
          <w:p w14:paraId="6ED7E3A7" w14:textId="44BB9AED" w:rsidR="001551A5" w:rsidRDefault="001551A5" w:rsidP="001551A5">
            <w:pPr>
              <w:pStyle w:val="Tabletext"/>
              <w:numPr>
                <w:ilvl w:val="0"/>
                <w:numId w:val="182"/>
              </w:numPr>
            </w:pPr>
          </w:p>
        </w:tc>
        <w:tc>
          <w:tcPr>
            <w:tcW w:w="5533" w:type="dxa"/>
            <w:tcMar>
              <w:top w:w="70" w:type="dxa"/>
              <w:left w:w="80" w:type="dxa"/>
              <w:bottom w:w="70" w:type="dxa"/>
              <w:right w:w="80" w:type="dxa"/>
            </w:tcMar>
          </w:tcPr>
          <w:p w14:paraId="0544CB44" w14:textId="77777777" w:rsidR="001551A5" w:rsidRDefault="001551A5" w:rsidP="001551A5">
            <w:pPr>
              <w:pStyle w:val="Tabletext"/>
            </w:pPr>
            <w:r w:rsidRPr="00990963">
              <w:rPr>
                <w:b/>
                <w:bCs/>
              </w:rPr>
              <w:t>Optimisation and default value transparency:</w:t>
            </w:r>
            <w:r>
              <w:t xml:space="preserve"> where a prescribed optimisation or default is used, the UI shall record and report its use for assessment, audit and certificate reporting.</w:t>
            </w:r>
          </w:p>
          <w:p w14:paraId="6B457C24" w14:textId="1D13D3B6" w:rsidR="001551A5" w:rsidRDefault="001551A5" w:rsidP="001551A5">
            <w:pPr>
              <w:pStyle w:val="Tabletext"/>
            </w:pPr>
          </w:p>
        </w:tc>
        <w:tc>
          <w:tcPr>
            <w:tcW w:w="2217" w:type="dxa"/>
            <w:tcMar>
              <w:top w:w="70" w:type="dxa"/>
              <w:left w:w="80" w:type="dxa"/>
              <w:bottom w:w="70" w:type="dxa"/>
              <w:right w:w="80" w:type="dxa"/>
            </w:tcMar>
          </w:tcPr>
          <w:p w14:paraId="30C5A39E" w14:textId="77777777" w:rsidR="001551A5" w:rsidRDefault="001551A5" w:rsidP="001551A5">
            <w:pPr>
              <w:pStyle w:val="Tabletext"/>
            </w:pPr>
          </w:p>
        </w:tc>
        <w:tc>
          <w:tcPr>
            <w:tcW w:w="2213" w:type="dxa"/>
          </w:tcPr>
          <w:p w14:paraId="3093D383" w14:textId="77777777" w:rsidR="001551A5" w:rsidRDefault="001551A5" w:rsidP="001551A5">
            <w:pPr>
              <w:pStyle w:val="Tabletext"/>
            </w:pPr>
            <w:r>
              <w:t>Document and record review</w:t>
            </w:r>
          </w:p>
          <w:p w14:paraId="31A5FA94" w14:textId="0B0BD0EA" w:rsidR="001551A5" w:rsidRDefault="001551A5" w:rsidP="001551A5">
            <w:pPr>
              <w:pStyle w:val="Tabletext"/>
            </w:pPr>
            <w:r>
              <w:t>Functional and technical testing</w:t>
            </w:r>
          </w:p>
          <w:p w14:paraId="5CE820C4" w14:textId="77777777" w:rsidR="001551A5" w:rsidRDefault="001551A5" w:rsidP="001551A5">
            <w:pPr>
              <w:pStyle w:val="Tabletext"/>
            </w:pPr>
          </w:p>
        </w:tc>
        <w:tc>
          <w:tcPr>
            <w:tcW w:w="2217" w:type="dxa"/>
            <w:tcMar>
              <w:top w:w="70" w:type="dxa"/>
              <w:left w:w="80" w:type="dxa"/>
              <w:bottom w:w="70" w:type="dxa"/>
              <w:right w:w="80" w:type="dxa"/>
            </w:tcMar>
          </w:tcPr>
          <w:p w14:paraId="2922BBEB" w14:textId="337C4F77" w:rsidR="001551A5" w:rsidRDefault="001551A5" w:rsidP="001551A5">
            <w:pPr>
              <w:pStyle w:val="Tabletext"/>
            </w:pPr>
            <w:r>
              <w:t>R</w:t>
            </w:r>
            <w:r w:rsidRPr="006369D0">
              <w:rPr>
                <w:lang w:val="en-AU"/>
              </w:rPr>
              <w:t>epresentative assessments showing prescribed optimisations and defaults being applied, identified to users, recorded in assessment and audit records, and accurately reported in applicable certificate outputs; supporting test cases, screenshots, exports, logs, configuration records and traceability to approved specifications.</w:t>
            </w:r>
          </w:p>
        </w:tc>
      </w:tr>
      <w:tr w:rsidR="001551A5" w14:paraId="4B6CA4E2" w14:textId="77777777" w:rsidTr="00155BA6">
        <w:trPr>
          <w:cantSplit/>
          <w:jc w:val="center"/>
        </w:trPr>
        <w:tc>
          <w:tcPr>
            <w:tcW w:w="2216" w:type="dxa"/>
            <w:shd w:val="clear" w:color="auto" w:fill="E6E973"/>
            <w:tcMar>
              <w:top w:w="70" w:type="dxa"/>
              <w:left w:w="80" w:type="dxa"/>
              <w:bottom w:w="70" w:type="dxa"/>
              <w:right w:w="80" w:type="dxa"/>
            </w:tcMar>
          </w:tcPr>
          <w:p w14:paraId="74AB4802" w14:textId="5E6FEFEE" w:rsidR="001551A5" w:rsidRDefault="001551A5" w:rsidP="001551A5">
            <w:pPr>
              <w:pStyle w:val="Tabletext"/>
              <w:numPr>
                <w:ilvl w:val="0"/>
                <w:numId w:val="182"/>
              </w:numPr>
            </w:pPr>
          </w:p>
        </w:tc>
        <w:tc>
          <w:tcPr>
            <w:tcW w:w="5533" w:type="dxa"/>
            <w:tcMar>
              <w:top w:w="70" w:type="dxa"/>
              <w:left w:w="80" w:type="dxa"/>
              <w:bottom w:w="70" w:type="dxa"/>
              <w:right w:w="80" w:type="dxa"/>
            </w:tcMar>
          </w:tcPr>
          <w:p w14:paraId="69F67A8C" w14:textId="032FCF27" w:rsidR="001551A5" w:rsidRDefault="001551A5" w:rsidP="001551A5">
            <w:pPr>
              <w:pStyle w:val="Tabletext"/>
            </w:pPr>
            <w:r>
              <w:t>The software shall distinguish between data entered by an accredited assessor and accredited data collector and values from imported, calculated, inferred, automated, defaulted and AI-assisted values.</w:t>
            </w:r>
          </w:p>
        </w:tc>
        <w:tc>
          <w:tcPr>
            <w:tcW w:w="2217" w:type="dxa"/>
            <w:tcMar>
              <w:top w:w="70" w:type="dxa"/>
              <w:left w:w="80" w:type="dxa"/>
              <w:bottom w:w="70" w:type="dxa"/>
              <w:right w:w="80" w:type="dxa"/>
            </w:tcMar>
          </w:tcPr>
          <w:p w14:paraId="2EE2D749" w14:textId="5A79E98A" w:rsidR="001551A5" w:rsidRDefault="001551A5" w:rsidP="001551A5">
            <w:pPr>
              <w:pStyle w:val="Tabletext"/>
            </w:pPr>
          </w:p>
        </w:tc>
        <w:tc>
          <w:tcPr>
            <w:tcW w:w="2213" w:type="dxa"/>
          </w:tcPr>
          <w:p w14:paraId="2B5E00BF" w14:textId="78EBE2EF" w:rsidR="001551A5" w:rsidDel="00D12D56" w:rsidRDefault="001551A5" w:rsidP="001551A5">
            <w:pPr>
              <w:pStyle w:val="Tabletext"/>
            </w:pPr>
            <w:r>
              <w:t>Functional and technical testing</w:t>
            </w:r>
          </w:p>
        </w:tc>
        <w:tc>
          <w:tcPr>
            <w:tcW w:w="2217" w:type="dxa"/>
            <w:tcMar>
              <w:top w:w="70" w:type="dxa"/>
              <w:left w:w="80" w:type="dxa"/>
              <w:bottom w:w="70" w:type="dxa"/>
              <w:right w:w="80" w:type="dxa"/>
            </w:tcMar>
          </w:tcPr>
          <w:p w14:paraId="4F69C73D" w14:textId="43015C9A" w:rsidR="001551A5" w:rsidRDefault="001551A5" w:rsidP="001551A5">
            <w:pPr>
              <w:pStyle w:val="Tabletext"/>
            </w:pPr>
          </w:p>
        </w:tc>
      </w:tr>
      <w:tr w:rsidR="001551A5" w14:paraId="408C6855" w14:textId="77777777" w:rsidTr="00155BA6">
        <w:trPr>
          <w:cantSplit/>
          <w:jc w:val="center"/>
        </w:trPr>
        <w:tc>
          <w:tcPr>
            <w:tcW w:w="2216" w:type="dxa"/>
            <w:shd w:val="clear" w:color="auto" w:fill="E6E973"/>
            <w:tcMar>
              <w:top w:w="70" w:type="dxa"/>
              <w:left w:w="80" w:type="dxa"/>
              <w:bottom w:w="70" w:type="dxa"/>
              <w:right w:w="80" w:type="dxa"/>
            </w:tcMar>
          </w:tcPr>
          <w:p w14:paraId="517F010F" w14:textId="60283AA6" w:rsidR="001551A5" w:rsidRDefault="001551A5" w:rsidP="001551A5">
            <w:pPr>
              <w:pStyle w:val="Tabletext"/>
              <w:numPr>
                <w:ilvl w:val="0"/>
                <w:numId w:val="182"/>
              </w:numPr>
            </w:pPr>
          </w:p>
        </w:tc>
        <w:tc>
          <w:tcPr>
            <w:tcW w:w="5533" w:type="dxa"/>
            <w:tcMar>
              <w:top w:w="70" w:type="dxa"/>
              <w:left w:w="80" w:type="dxa"/>
              <w:bottom w:w="70" w:type="dxa"/>
              <w:right w:w="80" w:type="dxa"/>
            </w:tcMar>
          </w:tcPr>
          <w:p w14:paraId="10588B0C" w14:textId="18A50369" w:rsidR="001551A5" w:rsidRDefault="001551A5" w:rsidP="001551A5">
            <w:pPr>
              <w:pStyle w:val="Tabletext"/>
            </w:pPr>
            <w:r>
              <w:t>The software shall not expose settings, configurations or defaults that conflict with NatHERS requirements or enable manipulation of assessment outcomes.</w:t>
            </w:r>
          </w:p>
        </w:tc>
        <w:tc>
          <w:tcPr>
            <w:tcW w:w="2217" w:type="dxa"/>
            <w:tcMar>
              <w:top w:w="70" w:type="dxa"/>
              <w:left w:w="80" w:type="dxa"/>
              <w:bottom w:w="70" w:type="dxa"/>
              <w:right w:w="80" w:type="dxa"/>
            </w:tcMar>
          </w:tcPr>
          <w:p w14:paraId="0004A2B1" w14:textId="77777777" w:rsidR="001551A5" w:rsidRDefault="001551A5" w:rsidP="001551A5">
            <w:pPr>
              <w:pStyle w:val="Tabletext"/>
            </w:pPr>
          </w:p>
        </w:tc>
        <w:tc>
          <w:tcPr>
            <w:tcW w:w="2213" w:type="dxa"/>
          </w:tcPr>
          <w:p w14:paraId="0691A189" w14:textId="1660D48A" w:rsidR="001551A5" w:rsidDel="00D12D56" w:rsidRDefault="001551A5" w:rsidP="001551A5">
            <w:pPr>
              <w:pStyle w:val="Tabletext"/>
            </w:pPr>
            <w:r>
              <w:t>Functional and technical testing</w:t>
            </w:r>
          </w:p>
        </w:tc>
        <w:tc>
          <w:tcPr>
            <w:tcW w:w="2217" w:type="dxa"/>
            <w:tcMar>
              <w:top w:w="70" w:type="dxa"/>
              <w:left w:w="80" w:type="dxa"/>
              <w:bottom w:w="70" w:type="dxa"/>
              <w:right w:w="80" w:type="dxa"/>
            </w:tcMar>
          </w:tcPr>
          <w:p w14:paraId="4CE22336" w14:textId="264A47A7" w:rsidR="001551A5" w:rsidRDefault="001551A5" w:rsidP="001551A5">
            <w:pPr>
              <w:pStyle w:val="Tabletext"/>
            </w:pPr>
          </w:p>
        </w:tc>
      </w:tr>
      <w:tr w:rsidR="001551A5" w14:paraId="0283F112" w14:textId="77777777" w:rsidTr="00155BA6">
        <w:trPr>
          <w:cantSplit/>
          <w:jc w:val="center"/>
        </w:trPr>
        <w:tc>
          <w:tcPr>
            <w:tcW w:w="2216" w:type="dxa"/>
            <w:shd w:val="clear" w:color="auto" w:fill="E6E973"/>
            <w:tcMar>
              <w:top w:w="70" w:type="dxa"/>
              <w:left w:w="80" w:type="dxa"/>
              <w:bottom w:w="70" w:type="dxa"/>
              <w:right w:w="80" w:type="dxa"/>
            </w:tcMar>
          </w:tcPr>
          <w:p w14:paraId="6C22F1C8" w14:textId="1F3CA3E6" w:rsidR="001551A5" w:rsidDel="002B2490" w:rsidRDefault="001551A5" w:rsidP="001551A5">
            <w:pPr>
              <w:pStyle w:val="Heading3"/>
            </w:pPr>
            <w:bookmarkStart w:id="136" w:name="_Toc243989343"/>
            <w:r>
              <w:lastRenderedPageBreak/>
              <w:t>AI</w:t>
            </w:r>
            <w:bookmarkEnd w:id="136"/>
          </w:p>
        </w:tc>
        <w:tc>
          <w:tcPr>
            <w:tcW w:w="5533" w:type="dxa"/>
            <w:shd w:val="clear" w:color="auto" w:fill="E6E973"/>
            <w:tcMar>
              <w:top w:w="70" w:type="dxa"/>
              <w:left w:w="80" w:type="dxa"/>
              <w:bottom w:w="70" w:type="dxa"/>
              <w:right w:w="80" w:type="dxa"/>
            </w:tcMar>
          </w:tcPr>
          <w:p w14:paraId="13A280B1" w14:textId="77777777" w:rsidR="001551A5" w:rsidRPr="00AB6823" w:rsidRDefault="001551A5" w:rsidP="001551A5">
            <w:pPr>
              <w:pStyle w:val="Tabletext"/>
              <w:rPr>
                <w:b/>
                <w:bCs/>
                <w:lang w:val="en-AU"/>
              </w:rPr>
            </w:pPr>
          </w:p>
        </w:tc>
        <w:tc>
          <w:tcPr>
            <w:tcW w:w="2217" w:type="dxa"/>
            <w:shd w:val="clear" w:color="auto" w:fill="E6E973"/>
            <w:tcMar>
              <w:top w:w="70" w:type="dxa"/>
              <w:left w:w="80" w:type="dxa"/>
              <w:bottom w:w="70" w:type="dxa"/>
              <w:right w:w="80" w:type="dxa"/>
            </w:tcMar>
          </w:tcPr>
          <w:p w14:paraId="5C2FC3AA" w14:textId="77777777" w:rsidR="001551A5" w:rsidRDefault="001551A5" w:rsidP="001551A5">
            <w:pPr>
              <w:pStyle w:val="Tabletext"/>
            </w:pPr>
          </w:p>
        </w:tc>
        <w:tc>
          <w:tcPr>
            <w:tcW w:w="2213" w:type="dxa"/>
            <w:shd w:val="clear" w:color="auto" w:fill="E6E973"/>
          </w:tcPr>
          <w:p w14:paraId="2F7247E5" w14:textId="77777777" w:rsidR="001551A5" w:rsidRDefault="001551A5" w:rsidP="001551A5">
            <w:pPr>
              <w:pStyle w:val="Tabletext"/>
              <w:rPr>
                <w:rStyle w:val="Hyperlink"/>
                <w:noProof w:val="0"/>
              </w:rPr>
            </w:pPr>
          </w:p>
        </w:tc>
        <w:tc>
          <w:tcPr>
            <w:tcW w:w="2217" w:type="dxa"/>
            <w:shd w:val="clear" w:color="auto" w:fill="E6E973"/>
            <w:tcMar>
              <w:top w:w="70" w:type="dxa"/>
              <w:left w:w="80" w:type="dxa"/>
              <w:bottom w:w="70" w:type="dxa"/>
              <w:right w:w="80" w:type="dxa"/>
            </w:tcMar>
          </w:tcPr>
          <w:p w14:paraId="4E3CEEB0" w14:textId="77777777" w:rsidR="001551A5" w:rsidRPr="007D3790" w:rsidRDefault="001551A5" w:rsidP="001551A5">
            <w:pPr>
              <w:pStyle w:val="Tabletext"/>
            </w:pPr>
          </w:p>
        </w:tc>
      </w:tr>
      <w:tr w:rsidR="001E4738" w14:paraId="0ABB3BCB" w14:textId="77777777" w:rsidTr="00155BA6">
        <w:trPr>
          <w:cantSplit/>
          <w:jc w:val="center"/>
        </w:trPr>
        <w:tc>
          <w:tcPr>
            <w:tcW w:w="2216" w:type="dxa"/>
            <w:shd w:val="clear" w:color="auto" w:fill="E6E973"/>
            <w:tcMar>
              <w:top w:w="70" w:type="dxa"/>
              <w:left w:w="80" w:type="dxa"/>
              <w:bottom w:w="70" w:type="dxa"/>
              <w:right w:w="80" w:type="dxa"/>
            </w:tcMar>
          </w:tcPr>
          <w:p w14:paraId="7390BC8C" w14:textId="6C334033" w:rsidR="001E4738" w:rsidRDefault="001E4738" w:rsidP="001E4738">
            <w:pPr>
              <w:pStyle w:val="Tabletext"/>
              <w:numPr>
                <w:ilvl w:val="0"/>
                <w:numId w:val="182"/>
              </w:numPr>
            </w:pPr>
          </w:p>
        </w:tc>
        <w:tc>
          <w:tcPr>
            <w:tcW w:w="5533" w:type="dxa"/>
            <w:tcMar>
              <w:top w:w="70" w:type="dxa"/>
              <w:left w:w="80" w:type="dxa"/>
              <w:bottom w:w="70" w:type="dxa"/>
              <w:right w:w="80" w:type="dxa"/>
            </w:tcMar>
          </w:tcPr>
          <w:p w14:paraId="6B3F0832" w14:textId="4CCEBD6D" w:rsidR="001E4738" w:rsidRPr="00AB6823" w:rsidRDefault="001E4738" w:rsidP="001E4738">
            <w:pPr>
              <w:pStyle w:val="Tabletext"/>
              <w:rPr>
                <w:lang w:val="en-AU"/>
              </w:rPr>
            </w:pPr>
            <w:r w:rsidRPr="00AB6823">
              <w:rPr>
                <w:b/>
                <w:bCs/>
                <w:lang w:val="en-AU"/>
              </w:rPr>
              <w:t>Policy compliance:</w:t>
            </w:r>
            <w:r>
              <w:rPr>
                <w:lang w:val="en-AU"/>
              </w:rPr>
              <w:t xml:space="preserve"> w</w:t>
            </w:r>
            <w:r w:rsidRPr="00AB6823">
              <w:rPr>
                <w:lang w:val="en-AU"/>
              </w:rPr>
              <w:t>here AI-enabled functionality is implemented, the software provider shall comply with applicable Australian Government AI policies, principles and guidance, including any requirements specified by the NatHERS Administrator.</w:t>
            </w:r>
          </w:p>
          <w:p w14:paraId="129E4711" w14:textId="185BF85D" w:rsidR="001E4738" w:rsidRDefault="001E4738" w:rsidP="001E4738">
            <w:pPr>
              <w:pStyle w:val="Tabletext"/>
            </w:pPr>
          </w:p>
        </w:tc>
        <w:tc>
          <w:tcPr>
            <w:tcW w:w="2217" w:type="dxa"/>
            <w:tcMar>
              <w:top w:w="70" w:type="dxa"/>
              <w:left w:w="80" w:type="dxa"/>
              <w:bottom w:w="70" w:type="dxa"/>
              <w:right w:w="80" w:type="dxa"/>
            </w:tcMar>
          </w:tcPr>
          <w:p w14:paraId="24342145" w14:textId="4065C23F" w:rsidR="001E4738" w:rsidRPr="00B36CB8" w:rsidRDefault="001E4738" w:rsidP="001E4738">
            <w:pPr>
              <w:pStyle w:val="Tabletext"/>
              <w:rPr>
                <w:rStyle w:val="Hyperlink"/>
                <w:noProof w:val="0"/>
              </w:rPr>
            </w:pPr>
            <w:hyperlink r:id="rId32" w:history="1">
              <w:r w:rsidRPr="000071DE">
                <w:rPr>
                  <w:rStyle w:val="Hyperlink"/>
                  <w:noProof w:val="0"/>
                </w:rPr>
                <w:t>https://www.digital.gov.au/ai/ai-in-government-policy</w:t>
              </w:r>
            </w:hyperlink>
          </w:p>
          <w:p w14:paraId="39E87EE4" w14:textId="77777777" w:rsidR="001E4738" w:rsidRPr="00B36CB8" w:rsidRDefault="001E4738" w:rsidP="001E4738">
            <w:pPr>
              <w:pStyle w:val="Dotpoints"/>
              <w:numPr>
                <w:ilvl w:val="0"/>
                <w:numId w:val="0"/>
              </w:numPr>
              <w:ind w:left="39"/>
              <w:rPr>
                <w:rStyle w:val="Hyperlink"/>
                <w:rFonts w:ascii="Aptos" w:eastAsiaTheme="minorEastAsia" w:hAnsi="Aptos"/>
                <w:noProof w:val="0"/>
                <w:kern w:val="0"/>
                <w:sz w:val="16"/>
                <w:szCs w:val="14"/>
                <w:lang w:val="en-US" w:eastAsia="en-US"/>
                <w14:ligatures w14:val="none"/>
              </w:rPr>
            </w:pPr>
            <w:hyperlink r:id="rId33" w:history="1">
              <w:r w:rsidRPr="00B36CB8">
                <w:rPr>
                  <w:rStyle w:val="Hyperlink"/>
                  <w:rFonts w:ascii="Aptos" w:eastAsiaTheme="minorEastAsia" w:hAnsi="Aptos"/>
                  <w:noProof w:val="0"/>
                  <w:kern w:val="0"/>
                  <w:sz w:val="16"/>
                  <w:szCs w:val="14"/>
                  <w:lang w:val="en-US" w:eastAsia="en-US"/>
                  <w14:ligatures w14:val="none"/>
                </w:rPr>
                <w:t>Policy for responsible use of AI in government</w:t>
              </w:r>
            </w:hyperlink>
          </w:p>
          <w:p w14:paraId="2758B9BC" w14:textId="77777777" w:rsidR="001E4738" w:rsidRPr="00B36CB8" w:rsidRDefault="001E4738" w:rsidP="001E4738">
            <w:pPr>
              <w:pStyle w:val="Dotpoints"/>
              <w:numPr>
                <w:ilvl w:val="0"/>
                <w:numId w:val="0"/>
              </w:numPr>
              <w:ind w:left="39"/>
              <w:rPr>
                <w:rStyle w:val="Hyperlink"/>
                <w:rFonts w:ascii="Aptos" w:eastAsiaTheme="minorEastAsia" w:hAnsi="Aptos"/>
                <w:noProof w:val="0"/>
                <w:kern w:val="0"/>
                <w:sz w:val="16"/>
                <w:szCs w:val="14"/>
                <w:lang w:val="en-US" w:eastAsia="en-US"/>
                <w14:ligatures w14:val="none"/>
              </w:rPr>
            </w:pPr>
            <w:hyperlink r:id="rId34" w:history="1">
              <w:r w:rsidRPr="00B36CB8">
                <w:rPr>
                  <w:rStyle w:val="Hyperlink"/>
                  <w:rFonts w:ascii="Aptos" w:eastAsiaTheme="minorEastAsia" w:hAnsi="Aptos"/>
                  <w:noProof w:val="0"/>
                  <w:kern w:val="0"/>
                  <w:sz w:val="16"/>
                  <w:szCs w:val="14"/>
                  <w:lang w:val="en-US" w:eastAsia="en-US"/>
                  <w14:ligatures w14:val="none"/>
                </w:rPr>
                <w:t>Australia’s AI ethics principles</w:t>
              </w:r>
            </w:hyperlink>
          </w:p>
          <w:p w14:paraId="2384084F" w14:textId="45E2F279" w:rsidR="001E4738" w:rsidRPr="00B36CB8" w:rsidRDefault="001E4738" w:rsidP="001E4738">
            <w:pPr>
              <w:pStyle w:val="Tabletext"/>
              <w:rPr>
                <w:rStyle w:val="Hyperlink"/>
                <w:noProof w:val="0"/>
              </w:rPr>
            </w:pPr>
            <w:hyperlink r:id="rId35" w:history="1">
              <w:r w:rsidRPr="00B36CB8">
                <w:rPr>
                  <w:rStyle w:val="Hyperlink"/>
                  <w:noProof w:val="0"/>
                </w:rPr>
                <w:t>APS AI plan</w:t>
              </w:r>
            </w:hyperlink>
          </w:p>
        </w:tc>
        <w:tc>
          <w:tcPr>
            <w:tcW w:w="2213" w:type="dxa"/>
          </w:tcPr>
          <w:p w14:paraId="233919B9" w14:textId="026AC3BF" w:rsidR="001E4738" w:rsidRDefault="001E4738" w:rsidP="001E4738">
            <w:pPr>
              <w:pStyle w:val="Tabletext"/>
              <w:rPr>
                <w:rStyle w:val="Hyperlink"/>
                <w:noProof w:val="0"/>
              </w:rPr>
            </w:pPr>
            <w:r w:rsidRPr="007D3790">
              <w:t>--</w:t>
            </w:r>
          </w:p>
        </w:tc>
        <w:tc>
          <w:tcPr>
            <w:tcW w:w="2217" w:type="dxa"/>
            <w:tcMar>
              <w:top w:w="70" w:type="dxa"/>
              <w:left w:w="80" w:type="dxa"/>
              <w:bottom w:w="70" w:type="dxa"/>
              <w:right w:w="80" w:type="dxa"/>
            </w:tcMar>
          </w:tcPr>
          <w:p w14:paraId="1B3F88CE" w14:textId="117DD3F5" w:rsidR="001E4738" w:rsidRPr="00B36CB8" w:rsidRDefault="001E4738" w:rsidP="001E4738">
            <w:pPr>
              <w:pStyle w:val="Tabletext"/>
              <w:rPr>
                <w:rStyle w:val="Hyperlink"/>
                <w:noProof w:val="0"/>
              </w:rPr>
            </w:pPr>
            <w:r w:rsidRPr="007D3790">
              <w:t>--</w:t>
            </w:r>
          </w:p>
        </w:tc>
      </w:tr>
      <w:tr w:rsidR="001E4738" w14:paraId="52D47EC5" w14:textId="77777777" w:rsidTr="00155BA6">
        <w:trPr>
          <w:cantSplit/>
          <w:jc w:val="center"/>
        </w:trPr>
        <w:tc>
          <w:tcPr>
            <w:tcW w:w="2216" w:type="dxa"/>
            <w:shd w:val="clear" w:color="auto" w:fill="E6E973"/>
            <w:tcMar>
              <w:top w:w="70" w:type="dxa"/>
              <w:left w:w="80" w:type="dxa"/>
              <w:bottom w:w="70" w:type="dxa"/>
              <w:right w:w="80" w:type="dxa"/>
            </w:tcMar>
          </w:tcPr>
          <w:p w14:paraId="4BF191BE" w14:textId="493604B7" w:rsidR="001E4738" w:rsidRDefault="001E4738" w:rsidP="001E4738">
            <w:pPr>
              <w:pStyle w:val="Tabletext"/>
              <w:numPr>
                <w:ilvl w:val="0"/>
                <w:numId w:val="182"/>
              </w:numPr>
            </w:pPr>
          </w:p>
        </w:tc>
        <w:tc>
          <w:tcPr>
            <w:tcW w:w="5533" w:type="dxa"/>
            <w:tcMar>
              <w:top w:w="70" w:type="dxa"/>
              <w:left w:w="80" w:type="dxa"/>
              <w:bottom w:w="70" w:type="dxa"/>
              <w:right w:w="80" w:type="dxa"/>
            </w:tcMar>
          </w:tcPr>
          <w:p w14:paraId="0D710C4E" w14:textId="47482F72" w:rsidR="001E4738" w:rsidRPr="00FE2525" w:rsidRDefault="001E4738" w:rsidP="001E4738">
            <w:pPr>
              <w:pStyle w:val="Tabletext"/>
            </w:pPr>
            <w:r w:rsidRPr="000E0661">
              <w:rPr>
                <w:b/>
                <w:bCs/>
                <w:lang w:val="en-AU"/>
              </w:rPr>
              <w:t>Documentation and user guidance</w:t>
            </w:r>
            <w:r>
              <w:rPr>
                <w:b/>
                <w:bCs/>
                <w:lang w:val="en-AU"/>
              </w:rPr>
              <w:t xml:space="preserve">: </w:t>
            </w:r>
            <w:r w:rsidRPr="00D54DF1">
              <w:rPr>
                <w:lang w:val="en-AU"/>
              </w:rPr>
              <w:t>t</w:t>
            </w:r>
            <w:r w:rsidRPr="000E0661">
              <w:rPr>
                <w:lang w:val="en-AU"/>
              </w:rPr>
              <w:t>he software provider shall maintain current documentation, guidance and training materials for AI-enabled functionality, including its purpose, intended use, limitations, assumptions, confidence indicators, review requirements and user responsibilities.</w:t>
            </w:r>
          </w:p>
        </w:tc>
        <w:tc>
          <w:tcPr>
            <w:tcW w:w="2217" w:type="dxa"/>
            <w:tcMar>
              <w:top w:w="70" w:type="dxa"/>
              <w:left w:w="80" w:type="dxa"/>
              <w:bottom w:w="70" w:type="dxa"/>
              <w:right w:w="80" w:type="dxa"/>
            </w:tcMar>
          </w:tcPr>
          <w:p w14:paraId="08FF443F" w14:textId="2B1A0D4C" w:rsidR="001E4738" w:rsidRDefault="001E4738" w:rsidP="001E4738">
            <w:pPr>
              <w:pStyle w:val="Tabletext"/>
            </w:pPr>
            <w:r>
              <w:t xml:space="preserve">Section </w:t>
            </w:r>
            <w:r>
              <w:fldChar w:fldCharType="begin"/>
            </w:r>
            <w:r>
              <w:instrText xml:space="preserve"> REF _Ref244175426 \r \h </w:instrText>
            </w:r>
            <w:r>
              <w:fldChar w:fldCharType="separate"/>
            </w:r>
            <w:r>
              <w:t>12.1</w:t>
            </w:r>
            <w:r>
              <w:fldChar w:fldCharType="end"/>
            </w:r>
            <w:r>
              <w:t xml:space="preserve"> </w:t>
            </w:r>
            <w:r>
              <w:fldChar w:fldCharType="begin"/>
            </w:r>
            <w:r>
              <w:instrText xml:space="preserve"> REF _Ref244175431 \h </w:instrText>
            </w:r>
            <w:r>
              <w:fldChar w:fldCharType="separate"/>
            </w:r>
            <w:r w:rsidRPr="00966269">
              <w:rPr>
                <w:szCs w:val="18"/>
              </w:rPr>
              <w:t>Training</w:t>
            </w:r>
            <w:r>
              <w:fldChar w:fldCharType="end"/>
            </w:r>
          </w:p>
        </w:tc>
        <w:tc>
          <w:tcPr>
            <w:tcW w:w="2213" w:type="dxa"/>
          </w:tcPr>
          <w:p w14:paraId="56AE21EC" w14:textId="77777777" w:rsidR="001E4738" w:rsidRDefault="001E4738" w:rsidP="001E4738">
            <w:pPr>
              <w:pStyle w:val="Tabletext"/>
            </w:pPr>
            <w:r>
              <w:t>Document review</w:t>
            </w:r>
          </w:p>
          <w:p w14:paraId="530C813A" w14:textId="3750FAB0" w:rsidR="001E4738" w:rsidRDefault="001E4738" w:rsidP="001E4738">
            <w:pPr>
              <w:pStyle w:val="Tabletext"/>
            </w:pPr>
            <w:r>
              <w:t>Demonstration</w:t>
            </w:r>
          </w:p>
          <w:p w14:paraId="25F09BDB" w14:textId="77777777" w:rsidR="001E4738" w:rsidRDefault="001E4738" w:rsidP="001E4738">
            <w:pPr>
              <w:pStyle w:val="Tabletext"/>
            </w:pPr>
          </w:p>
        </w:tc>
        <w:tc>
          <w:tcPr>
            <w:tcW w:w="2217" w:type="dxa"/>
            <w:tcMar>
              <w:top w:w="70" w:type="dxa"/>
              <w:left w:w="80" w:type="dxa"/>
              <w:bottom w:w="70" w:type="dxa"/>
              <w:right w:w="80" w:type="dxa"/>
            </w:tcMar>
          </w:tcPr>
          <w:p w14:paraId="43E9E493" w14:textId="04D087F5" w:rsidR="001E4738" w:rsidRPr="007D3790" w:rsidRDefault="001E4738" w:rsidP="001E4738">
            <w:pPr>
              <w:pStyle w:val="Tabletext"/>
              <w:rPr>
                <w:lang w:val="en-AU"/>
              </w:rPr>
            </w:pPr>
            <w:r>
              <w:rPr>
                <w:lang w:val="en-AU"/>
              </w:rPr>
              <w:t>T</w:t>
            </w:r>
            <w:r w:rsidRPr="003E7342">
              <w:rPr>
                <w:lang w:val="en-AU"/>
              </w:rPr>
              <w:t xml:space="preserve">raining materials, help content, release notes, version and review records addressing the purpose, intended use, limitations, assumptions, confidence indicators, review requirements and user responsibilities for each AI-enabled function. </w:t>
            </w:r>
          </w:p>
        </w:tc>
      </w:tr>
      <w:tr w:rsidR="001E4738" w14:paraId="047A23FD" w14:textId="77777777" w:rsidTr="00155BA6">
        <w:trPr>
          <w:cantSplit/>
          <w:jc w:val="center"/>
        </w:trPr>
        <w:tc>
          <w:tcPr>
            <w:tcW w:w="2216" w:type="dxa"/>
            <w:shd w:val="clear" w:color="auto" w:fill="E6E973"/>
            <w:tcMar>
              <w:top w:w="70" w:type="dxa"/>
              <w:left w:w="80" w:type="dxa"/>
              <w:bottom w:w="70" w:type="dxa"/>
              <w:right w:w="80" w:type="dxa"/>
            </w:tcMar>
          </w:tcPr>
          <w:p w14:paraId="7F295478" w14:textId="5AC90F7C" w:rsidR="001E4738" w:rsidRDefault="001E4738" w:rsidP="001E4738">
            <w:pPr>
              <w:pStyle w:val="Tabletext"/>
              <w:numPr>
                <w:ilvl w:val="0"/>
                <w:numId w:val="182"/>
              </w:numPr>
            </w:pPr>
          </w:p>
        </w:tc>
        <w:tc>
          <w:tcPr>
            <w:tcW w:w="5533" w:type="dxa"/>
            <w:tcMar>
              <w:top w:w="70" w:type="dxa"/>
              <w:left w:w="80" w:type="dxa"/>
              <w:bottom w:w="70" w:type="dxa"/>
              <w:right w:w="80" w:type="dxa"/>
            </w:tcMar>
          </w:tcPr>
          <w:p w14:paraId="3DB5D67A" w14:textId="77777777" w:rsidR="001E4738" w:rsidRDefault="001E4738" w:rsidP="001E4738">
            <w:pPr>
              <w:pStyle w:val="Tabletext"/>
              <w:rPr>
                <w:lang w:val="en-AU"/>
              </w:rPr>
            </w:pPr>
            <w:r w:rsidRPr="00D625B2">
              <w:rPr>
                <w:b/>
                <w:bCs/>
                <w:lang w:val="en-AU"/>
              </w:rPr>
              <w:t>Human review and control</w:t>
            </w:r>
            <w:r>
              <w:rPr>
                <w:b/>
                <w:bCs/>
                <w:lang w:val="en-AU"/>
              </w:rPr>
              <w:t xml:space="preserve">: </w:t>
            </w:r>
            <w:r w:rsidRPr="00D625B2">
              <w:rPr>
                <w:lang w:val="en-AU"/>
              </w:rPr>
              <w:t xml:space="preserve">the software shall require assessor review of all AI-assisted inputs and outputs that may affect assessment, rating or certification outcomes before those inputs or outputs can be used for certificate generation. </w:t>
            </w:r>
          </w:p>
          <w:p w14:paraId="6F9A7381" w14:textId="090BF8CC" w:rsidR="001E4738" w:rsidRDefault="001E4738" w:rsidP="001E4738">
            <w:pPr>
              <w:pStyle w:val="Tabletext"/>
            </w:pPr>
            <w:r w:rsidRPr="00D625B2">
              <w:rPr>
                <w:lang w:val="en-AU"/>
              </w:rPr>
              <w:t xml:space="preserve">The software shall enable the </w:t>
            </w:r>
            <w:r>
              <w:rPr>
                <w:lang w:val="en-AU"/>
              </w:rPr>
              <w:t xml:space="preserve">accredited </w:t>
            </w:r>
            <w:r w:rsidRPr="00D625B2">
              <w:rPr>
                <w:lang w:val="en-AU"/>
              </w:rPr>
              <w:t xml:space="preserve">assessor </w:t>
            </w:r>
            <w:r>
              <w:rPr>
                <w:lang w:val="en-AU"/>
              </w:rPr>
              <w:t xml:space="preserve">and accredited data collector </w:t>
            </w:r>
            <w:r w:rsidRPr="00D625B2">
              <w:rPr>
                <w:lang w:val="en-AU"/>
              </w:rPr>
              <w:t>to accept, reject, modify or override AI-assisted inputs and outputs.</w:t>
            </w:r>
          </w:p>
        </w:tc>
        <w:tc>
          <w:tcPr>
            <w:tcW w:w="2217" w:type="dxa"/>
            <w:tcMar>
              <w:top w:w="70" w:type="dxa"/>
              <w:left w:w="80" w:type="dxa"/>
              <w:bottom w:w="70" w:type="dxa"/>
              <w:right w:w="80" w:type="dxa"/>
            </w:tcMar>
          </w:tcPr>
          <w:p w14:paraId="369789EC" w14:textId="253259D3" w:rsidR="001E4738" w:rsidRDefault="001E4738" w:rsidP="001E4738">
            <w:pPr>
              <w:pStyle w:val="Tabletext"/>
            </w:pPr>
            <w:r>
              <w:t>--</w:t>
            </w:r>
          </w:p>
        </w:tc>
        <w:tc>
          <w:tcPr>
            <w:tcW w:w="2213" w:type="dxa"/>
          </w:tcPr>
          <w:p w14:paraId="1A4E80EA" w14:textId="77777777" w:rsidR="001E4738" w:rsidRDefault="001E4738" w:rsidP="001E4738">
            <w:pPr>
              <w:pStyle w:val="Tabletext"/>
              <w:rPr>
                <w:lang w:val="en-AU"/>
              </w:rPr>
            </w:pPr>
            <w:r>
              <w:rPr>
                <w:lang w:val="en-AU"/>
              </w:rPr>
              <w:t>Demonstration</w:t>
            </w:r>
          </w:p>
          <w:p w14:paraId="399DF748" w14:textId="77777777" w:rsidR="001E4738" w:rsidRDefault="001E4738" w:rsidP="001E4738">
            <w:pPr>
              <w:pStyle w:val="Tabletext"/>
              <w:rPr>
                <w:lang w:val="en-AU"/>
              </w:rPr>
            </w:pPr>
          </w:p>
        </w:tc>
        <w:tc>
          <w:tcPr>
            <w:tcW w:w="2217" w:type="dxa"/>
            <w:tcMar>
              <w:top w:w="70" w:type="dxa"/>
              <w:left w:w="80" w:type="dxa"/>
              <w:bottom w:w="70" w:type="dxa"/>
              <w:right w:w="80" w:type="dxa"/>
            </w:tcMar>
          </w:tcPr>
          <w:p w14:paraId="6E930317" w14:textId="4D2640FE" w:rsidR="001E4738" w:rsidRPr="00C207D8" w:rsidRDefault="001E4738" w:rsidP="001E4738">
            <w:pPr>
              <w:pStyle w:val="Tabletext"/>
              <w:rPr>
                <w:lang w:val="en-AU"/>
              </w:rPr>
            </w:pPr>
            <w:r>
              <w:rPr>
                <w:lang w:val="en-AU"/>
              </w:rPr>
              <w:t>D</w:t>
            </w:r>
            <w:r w:rsidRPr="003E7342">
              <w:rPr>
                <w:lang w:val="en-AU"/>
              </w:rPr>
              <w:t>emonstration of users accessing this information at relevant workflow points and being prompted to review or confirm AI-assisted outputs.</w:t>
            </w:r>
          </w:p>
        </w:tc>
      </w:tr>
      <w:tr w:rsidR="001E4738" w14:paraId="6419E73B" w14:textId="77777777" w:rsidTr="00155BA6">
        <w:trPr>
          <w:cantSplit/>
          <w:jc w:val="center"/>
        </w:trPr>
        <w:tc>
          <w:tcPr>
            <w:tcW w:w="2216" w:type="dxa"/>
            <w:shd w:val="clear" w:color="auto" w:fill="E6E973"/>
            <w:tcMar>
              <w:top w:w="70" w:type="dxa"/>
              <w:left w:w="80" w:type="dxa"/>
              <w:bottom w:w="70" w:type="dxa"/>
              <w:right w:w="80" w:type="dxa"/>
            </w:tcMar>
          </w:tcPr>
          <w:p w14:paraId="71E06644" w14:textId="20B1D093" w:rsidR="001E4738" w:rsidRDefault="001E4738" w:rsidP="001E4738">
            <w:pPr>
              <w:pStyle w:val="Tabletext"/>
              <w:numPr>
                <w:ilvl w:val="0"/>
                <w:numId w:val="182"/>
              </w:numPr>
            </w:pPr>
          </w:p>
        </w:tc>
        <w:tc>
          <w:tcPr>
            <w:tcW w:w="5533" w:type="dxa"/>
            <w:tcMar>
              <w:top w:w="70" w:type="dxa"/>
              <w:left w:w="80" w:type="dxa"/>
              <w:bottom w:w="70" w:type="dxa"/>
              <w:right w:w="80" w:type="dxa"/>
            </w:tcMar>
          </w:tcPr>
          <w:p w14:paraId="48C03AB6" w14:textId="71E74A81" w:rsidR="001E4738" w:rsidRPr="003076B2" w:rsidRDefault="001E4738" w:rsidP="001E4738">
            <w:pPr>
              <w:pStyle w:val="Tabletext"/>
            </w:pPr>
            <w:r w:rsidRPr="003076B2">
              <w:rPr>
                <w:b/>
                <w:bCs/>
                <w:lang w:val="en-AU"/>
              </w:rPr>
              <w:t>Audit logging</w:t>
            </w:r>
            <w:r w:rsidRPr="00ED2ABF">
              <w:rPr>
                <w:b/>
                <w:bCs/>
                <w:lang w:val="en-AU"/>
              </w:rPr>
              <w:t xml:space="preserve">: </w:t>
            </w:r>
            <w:r w:rsidRPr="003076B2">
              <w:rPr>
                <w:lang w:val="en-AU"/>
              </w:rPr>
              <w:t>the software shall record and retain audit logs of all review actions relating to AI-assisted inputs and outputs, including acceptance, rejection, modification and override actions.</w:t>
            </w:r>
          </w:p>
        </w:tc>
        <w:tc>
          <w:tcPr>
            <w:tcW w:w="2217" w:type="dxa"/>
            <w:tcMar>
              <w:top w:w="70" w:type="dxa"/>
              <w:left w:w="80" w:type="dxa"/>
              <w:bottom w:w="70" w:type="dxa"/>
              <w:right w:w="80" w:type="dxa"/>
            </w:tcMar>
          </w:tcPr>
          <w:p w14:paraId="3AEAEF06" w14:textId="44FE94B3" w:rsidR="001E4738" w:rsidRDefault="001E4738" w:rsidP="001E4738">
            <w:pPr>
              <w:pStyle w:val="Tabletext"/>
            </w:pPr>
            <w:r>
              <w:t xml:space="preserve">Section </w:t>
            </w:r>
            <w:r>
              <w:fldChar w:fldCharType="begin"/>
            </w:r>
            <w:r>
              <w:instrText xml:space="preserve"> REF _Ref244175529 \r \h </w:instrText>
            </w:r>
            <w:r>
              <w:fldChar w:fldCharType="separate"/>
            </w:r>
            <w:r>
              <w:t>11.4</w:t>
            </w:r>
            <w:r>
              <w:fldChar w:fldCharType="end"/>
            </w:r>
            <w:r>
              <w:t xml:space="preserve"> </w:t>
            </w:r>
            <w:r>
              <w:fldChar w:fldCharType="begin"/>
            </w:r>
            <w:r>
              <w:instrText xml:space="preserve"> REF _Ref244175534 \h </w:instrText>
            </w:r>
            <w:r>
              <w:fldChar w:fldCharType="separate"/>
            </w:r>
            <w:r w:rsidRPr="00915E2B">
              <w:rPr>
                <w:szCs w:val="18"/>
              </w:rPr>
              <w:t>Audit logs</w:t>
            </w:r>
            <w:r>
              <w:fldChar w:fldCharType="end"/>
            </w:r>
          </w:p>
        </w:tc>
        <w:tc>
          <w:tcPr>
            <w:tcW w:w="2213" w:type="dxa"/>
          </w:tcPr>
          <w:p w14:paraId="722D5FCB" w14:textId="1708601A" w:rsidR="001E4738" w:rsidDel="00F30C70" w:rsidRDefault="001E4738" w:rsidP="001E4738">
            <w:pPr>
              <w:pStyle w:val="Tabletext"/>
              <w:rPr>
                <w:lang w:val="en-AU"/>
              </w:rPr>
            </w:pPr>
            <w:r>
              <w:rPr>
                <w:lang w:val="en-AU"/>
              </w:rPr>
              <w:t>Demonstration</w:t>
            </w:r>
          </w:p>
        </w:tc>
        <w:tc>
          <w:tcPr>
            <w:tcW w:w="2217" w:type="dxa"/>
            <w:tcMar>
              <w:top w:w="70" w:type="dxa"/>
              <w:left w:w="80" w:type="dxa"/>
              <w:bottom w:w="70" w:type="dxa"/>
              <w:right w:w="80" w:type="dxa"/>
            </w:tcMar>
          </w:tcPr>
          <w:p w14:paraId="61E094AA" w14:textId="1AD96240" w:rsidR="001E4738" w:rsidRDefault="001E4738" w:rsidP="001E4738">
            <w:pPr>
              <w:pStyle w:val="Tabletext"/>
            </w:pPr>
            <w:r>
              <w:t>Audit log</w:t>
            </w:r>
          </w:p>
        </w:tc>
      </w:tr>
      <w:tr w:rsidR="001E4738" w14:paraId="6E1758A1" w14:textId="77777777" w:rsidTr="00155BA6">
        <w:trPr>
          <w:cantSplit/>
          <w:jc w:val="center"/>
        </w:trPr>
        <w:tc>
          <w:tcPr>
            <w:tcW w:w="2216" w:type="dxa"/>
            <w:shd w:val="clear" w:color="auto" w:fill="E6E973"/>
            <w:tcMar>
              <w:top w:w="70" w:type="dxa"/>
              <w:left w:w="80" w:type="dxa"/>
              <w:bottom w:w="70" w:type="dxa"/>
              <w:right w:w="80" w:type="dxa"/>
            </w:tcMar>
          </w:tcPr>
          <w:p w14:paraId="50C8BAC5" w14:textId="440508C0" w:rsidR="001E4738" w:rsidRDefault="001E4738" w:rsidP="001E4738">
            <w:pPr>
              <w:pStyle w:val="Tabletext"/>
              <w:numPr>
                <w:ilvl w:val="0"/>
                <w:numId w:val="182"/>
              </w:numPr>
            </w:pPr>
          </w:p>
        </w:tc>
        <w:tc>
          <w:tcPr>
            <w:tcW w:w="5533" w:type="dxa"/>
            <w:tcMar>
              <w:top w:w="70" w:type="dxa"/>
              <w:left w:w="80" w:type="dxa"/>
              <w:bottom w:w="70" w:type="dxa"/>
              <w:right w:w="80" w:type="dxa"/>
            </w:tcMar>
          </w:tcPr>
          <w:p w14:paraId="1549D63B" w14:textId="77777777" w:rsidR="001E4738" w:rsidRDefault="001E4738" w:rsidP="001E4738">
            <w:pPr>
              <w:pStyle w:val="Tabletext"/>
              <w:rPr>
                <w:lang w:val="en-AU"/>
              </w:rPr>
            </w:pPr>
            <w:r w:rsidRPr="00551FA8">
              <w:rPr>
                <w:b/>
                <w:bCs/>
                <w:lang w:val="en-AU"/>
              </w:rPr>
              <w:t xml:space="preserve">Incident notification and remediation: </w:t>
            </w:r>
            <w:r w:rsidRPr="00551FA8">
              <w:rPr>
                <w:lang w:val="en-AU"/>
              </w:rPr>
              <w:t>the software provider shall notify the NatHERS Administrator (</w:t>
            </w:r>
            <w:hyperlink r:id="rId36" w:history="1">
              <w:r w:rsidRPr="00551FA8">
                <w:rPr>
                  <w:rStyle w:val="Hyperlink"/>
                  <w:noProof w:val="0"/>
                  <w:lang w:val="en-AU"/>
                </w:rPr>
                <w:t>admin@nathers.gov.au</w:t>
              </w:r>
            </w:hyperlink>
            <w:r w:rsidRPr="00551FA8">
              <w:rPr>
                <w:lang w:val="en-AU"/>
              </w:rPr>
              <w:t xml:space="preserve"> and </w:t>
            </w:r>
            <w:hyperlink r:id="rId37" w:history="1">
              <w:r w:rsidRPr="00551FA8">
                <w:rPr>
                  <w:rStyle w:val="Hyperlink"/>
                  <w:noProof w:val="0"/>
                  <w:lang w:val="en-AU"/>
                </w:rPr>
                <w:t>uip@nathers.gov.au</w:t>
              </w:r>
            </w:hyperlink>
            <w:r w:rsidRPr="00551FA8">
              <w:rPr>
                <w:lang w:val="en-AU"/>
              </w:rPr>
              <w:t>) of any AI-related error, malfunction or defect that may affect assessment outcomes, certification, auditability, compliance or user decision-making, and shall support investigation, impact assessment, remediation and corrective action.</w:t>
            </w:r>
          </w:p>
          <w:p w14:paraId="3FB1E677" w14:textId="7B302687" w:rsidR="001E4738" w:rsidRPr="00551FA8" w:rsidRDefault="001E4738" w:rsidP="001E4738">
            <w:pPr>
              <w:pStyle w:val="Tabletext"/>
            </w:pPr>
          </w:p>
        </w:tc>
        <w:tc>
          <w:tcPr>
            <w:tcW w:w="2217" w:type="dxa"/>
            <w:tcMar>
              <w:top w:w="70" w:type="dxa"/>
              <w:left w:w="80" w:type="dxa"/>
              <w:bottom w:w="70" w:type="dxa"/>
              <w:right w:w="80" w:type="dxa"/>
            </w:tcMar>
          </w:tcPr>
          <w:p w14:paraId="78347B7D" w14:textId="4F87A08A" w:rsidR="001E4738" w:rsidRDefault="001E4738" w:rsidP="001E4738">
            <w:pPr>
              <w:pStyle w:val="Tabletext"/>
            </w:pPr>
            <w:r>
              <w:t xml:space="preserve">Section </w:t>
            </w:r>
            <w:r>
              <w:fldChar w:fldCharType="begin"/>
            </w:r>
            <w:r>
              <w:instrText xml:space="preserve"> REF _Ref243649126 \r \h </w:instrText>
            </w:r>
            <w:r>
              <w:fldChar w:fldCharType="separate"/>
            </w:r>
            <w:r>
              <w:t>11.9</w:t>
            </w:r>
            <w:r>
              <w:fldChar w:fldCharType="end"/>
            </w:r>
            <w:r>
              <w:t xml:space="preserve"> </w:t>
            </w:r>
            <w:r>
              <w:fldChar w:fldCharType="begin"/>
            </w:r>
            <w:r>
              <w:instrText xml:space="preserve"> REF _Ref243649126 \h </w:instrText>
            </w:r>
            <w:r>
              <w:fldChar w:fldCharType="separate"/>
            </w:r>
            <w:r w:rsidRPr="00915E2B">
              <w:rPr>
                <w:szCs w:val="18"/>
              </w:rPr>
              <w:t>Incident</w:t>
            </w:r>
            <w:r>
              <w:fldChar w:fldCharType="end"/>
            </w:r>
          </w:p>
        </w:tc>
        <w:tc>
          <w:tcPr>
            <w:tcW w:w="2213" w:type="dxa"/>
          </w:tcPr>
          <w:p w14:paraId="357D9D08" w14:textId="4BCBF69F" w:rsidR="001E4738" w:rsidRDefault="001E4738" w:rsidP="001E4738">
            <w:pPr>
              <w:pStyle w:val="Tabletext"/>
            </w:pPr>
            <w:r>
              <w:t>Document and record review</w:t>
            </w:r>
          </w:p>
        </w:tc>
        <w:tc>
          <w:tcPr>
            <w:tcW w:w="2217" w:type="dxa"/>
            <w:tcMar>
              <w:top w:w="70" w:type="dxa"/>
              <w:left w:w="80" w:type="dxa"/>
              <w:bottom w:w="70" w:type="dxa"/>
              <w:right w:w="80" w:type="dxa"/>
            </w:tcMar>
          </w:tcPr>
          <w:p w14:paraId="10727508" w14:textId="5DA246A9" w:rsidR="001E4738" w:rsidRDefault="001E4738" w:rsidP="001E4738">
            <w:pPr>
              <w:pStyle w:val="Tabletext"/>
            </w:pPr>
            <w:r>
              <w:t>Statement of compliance</w:t>
            </w:r>
          </w:p>
        </w:tc>
      </w:tr>
      <w:tr w:rsidR="001E4738" w14:paraId="6E62C5C0" w14:textId="77777777" w:rsidTr="00155BA6">
        <w:trPr>
          <w:cantSplit/>
          <w:jc w:val="center"/>
        </w:trPr>
        <w:tc>
          <w:tcPr>
            <w:tcW w:w="2216" w:type="dxa"/>
            <w:shd w:val="clear" w:color="auto" w:fill="E6E973"/>
            <w:tcMar>
              <w:top w:w="70" w:type="dxa"/>
              <w:left w:w="80" w:type="dxa"/>
              <w:bottom w:w="70" w:type="dxa"/>
              <w:right w:w="80" w:type="dxa"/>
            </w:tcMar>
          </w:tcPr>
          <w:p w14:paraId="20B0C0F9" w14:textId="71C09B6F" w:rsidR="001E4738" w:rsidDel="00AB76CD" w:rsidRDefault="001E4738" w:rsidP="001E4738">
            <w:pPr>
              <w:pStyle w:val="Heading3"/>
            </w:pPr>
            <w:bookmarkStart w:id="137" w:name="_Toc243989344"/>
            <w:r>
              <w:t xml:space="preserve">Data </w:t>
            </w:r>
            <w:r w:rsidRPr="00277BFB">
              <w:t>capture</w:t>
            </w:r>
            <w:r>
              <w:t xml:space="preserve"> technologies</w:t>
            </w:r>
            <w:bookmarkEnd w:id="137"/>
          </w:p>
        </w:tc>
        <w:tc>
          <w:tcPr>
            <w:tcW w:w="5533" w:type="dxa"/>
            <w:shd w:val="clear" w:color="auto" w:fill="E6E973"/>
            <w:tcMar>
              <w:top w:w="70" w:type="dxa"/>
              <w:left w:w="80" w:type="dxa"/>
              <w:bottom w:w="70" w:type="dxa"/>
              <w:right w:w="80" w:type="dxa"/>
            </w:tcMar>
          </w:tcPr>
          <w:p w14:paraId="37E7C6EE" w14:textId="77777777" w:rsidR="001E4738" w:rsidRPr="00624EEF" w:rsidRDefault="001E4738" w:rsidP="001E4738">
            <w:pPr>
              <w:pStyle w:val="Tabletext"/>
              <w:rPr>
                <w:b/>
                <w:bCs/>
              </w:rPr>
            </w:pPr>
          </w:p>
        </w:tc>
        <w:tc>
          <w:tcPr>
            <w:tcW w:w="2217" w:type="dxa"/>
            <w:shd w:val="clear" w:color="auto" w:fill="E6E973"/>
            <w:tcMar>
              <w:top w:w="70" w:type="dxa"/>
              <w:left w:w="80" w:type="dxa"/>
              <w:bottom w:w="70" w:type="dxa"/>
              <w:right w:w="80" w:type="dxa"/>
            </w:tcMar>
          </w:tcPr>
          <w:p w14:paraId="51C77452" w14:textId="77777777" w:rsidR="001E4738" w:rsidRDefault="001E4738" w:rsidP="001E4738">
            <w:pPr>
              <w:pStyle w:val="Tabletext"/>
            </w:pPr>
          </w:p>
        </w:tc>
        <w:tc>
          <w:tcPr>
            <w:tcW w:w="2213" w:type="dxa"/>
            <w:shd w:val="clear" w:color="auto" w:fill="E6E973"/>
          </w:tcPr>
          <w:p w14:paraId="6BC66226" w14:textId="77777777" w:rsidR="001E4738" w:rsidRDefault="001E4738" w:rsidP="001E4738">
            <w:pPr>
              <w:pStyle w:val="Tabletext"/>
            </w:pPr>
          </w:p>
        </w:tc>
        <w:tc>
          <w:tcPr>
            <w:tcW w:w="2217" w:type="dxa"/>
            <w:shd w:val="clear" w:color="auto" w:fill="E6E973"/>
            <w:tcMar>
              <w:top w:w="70" w:type="dxa"/>
              <w:left w:w="80" w:type="dxa"/>
              <w:bottom w:w="70" w:type="dxa"/>
              <w:right w:w="80" w:type="dxa"/>
            </w:tcMar>
          </w:tcPr>
          <w:p w14:paraId="34B04F61" w14:textId="77777777" w:rsidR="001E4738" w:rsidRDefault="001E4738" w:rsidP="001E4738">
            <w:pPr>
              <w:pStyle w:val="Tabletext"/>
            </w:pPr>
          </w:p>
        </w:tc>
      </w:tr>
      <w:tr w:rsidR="001E4738" w14:paraId="0C759019" w14:textId="77777777" w:rsidTr="00155BA6">
        <w:trPr>
          <w:cantSplit/>
          <w:jc w:val="center"/>
        </w:trPr>
        <w:tc>
          <w:tcPr>
            <w:tcW w:w="2216" w:type="dxa"/>
            <w:shd w:val="clear" w:color="auto" w:fill="E6E973"/>
            <w:tcMar>
              <w:top w:w="70" w:type="dxa"/>
              <w:left w:w="80" w:type="dxa"/>
              <w:bottom w:w="70" w:type="dxa"/>
              <w:right w:w="80" w:type="dxa"/>
            </w:tcMar>
          </w:tcPr>
          <w:p w14:paraId="6942F078" w14:textId="17B056A8" w:rsidR="001E4738" w:rsidRDefault="001E4738" w:rsidP="001E4738">
            <w:pPr>
              <w:pStyle w:val="Tabletext"/>
              <w:numPr>
                <w:ilvl w:val="0"/>
                <w:numId w:val="182"/>
              </w:numPr>
            </w:pPr>
          </w:p>
        </w:tc>
        <w:tc>
          <w:tcPr>
            <w:tcW w:w="5533" w:type="dxa"/>
            <w:tcMar>
              <w:top w:w="70" w:type="dxa"/>
              <w:left w:w="80" w:type="dxa"/>
              <w:bottom w:w="70" w:type="dxa"/>
              <w:right w:w="80" w:type="dxa"/>
            </w:tcMar>
          </w:tcPr>
          <w:p w14:paraId="48102C3F" w14:textId="041C951B" w:rsidR="001E4738" w:rsidRPr="001068BF" w:rsidRDefault="001E4738" w:rsidP="001E4738">
            <w:pPr>
              <w:pStyle w:val="Tabletext"/>
              <w:rPr>
                <w:lang w:val="en-AU"/>
              </w:rPr>
            </w:pPr>
            <w:r w:rsidRPr="00624EEF">
              <w:rPr>
                <w:b/>
                <w:bCs/>
              </w:rPr>
              <w:t>Purpose</w:t>
            </w:r>
            <w:r>
              <w:rPr>
                <w:b/>
                <w:bCs/>
              </w:rPr>
              <w:t xml:space="preserve">: </w:t>
            </w:r>
            <w:r>
              <w:t>t</w:t>
            </w:r>
            <w:r w:rsidRPr="00624EEF">
              <w:t xml:space="preserve">he software provider shall ensure that any automated or assisted data-capture technology used to generate inputs for a NatHERS assessment is fit for purpose and capable of producing </w:t>
            </w:r>
            <w:r>
              <w:t xml:space="preserve">sufficiently </w:t>
            </w:r>
            <w:r w:rsidRPr="00624EEF">
              <w:t>accurate, repeatable, and verifiable assessment data</w:t>
            </w:r>
            <w:r>
              <w:t xml:space="preserve"> </w:t>
            </w:r>
            <w:r w:rsidRPr="00926C48">
              <w:rPr>
                <w:lang w:val="en-AU"/>
              </w:rPr>
              <w:t>and support assessment delivery consistent with contemporary industry practice.</w:t>
            </w:r>
          </w:p>
        </w:tc>
        <w:tc>
          <w:tcPr>
            <w:tcW w:w="2217" w:type="dxa"/>
            <w:tcMar>
              <w:top w:w="70" w:type="dxa"/>
              <w:left w:w="80" w:type="dxa"/>
              <w:bottom w:w="70" w:type="dxa"/>
              <w:right w:w="80" w:type="dxa"/>
            </w:tcMar>
          </w:tcPr>
          <w:p w14:paraId="19B70764" w14:textId="4B22A447" w:rsidR="001E4738" w:rsidRDefault="001E4738" w:rsidP="001E4738">
            <w:pPr>
              <w:pStyle w:val="Tabletext"/>
            </w:pPr>
            <w:r>
              <w:t>Software Protocol Appendices – Accreditation readiness and testing requirements</w:t>
            </w:r>
          </w:p>
        </w:tc>
        <w:tc>
          <w:tcPr>
            <w:tcW w:w="2213" w:type="dxa"/>
          </w:tcPr>
          <w:p w14:paraId="1195904F" w14:textId="6310C30A" w:rsidR="001E4738" w:rsidRDefault="001E4738" w:rsidP="001E4738">
            <w:pPr>
              <w:pStyle w:val="Tabletext"/>
            </w:pPr>
            <w:r>
              <w:t>--</w:t>
            </w:r>
          </w:p>
        </w:tc>
        <w:tc>
          <w:tcPr>
            <w:tcW w:w="2217" w:type="dxa"/>
            <w:tcMar>
              <w:top w:w="70" w:type="dxa"/>
              <w:left w:w="80" w:type="dxa"/>
              <w:bottom w:w="70" w:type="dxa"/>
              <w:right w:w="80" w:type="dxa"/>
            </w:tcMar>
          </w:tcPr>
          <w:p w14:paraId="1DA357CE" w14:textId="1EF8F514" w:rsidR="001E4738" w:rsidRDefault="001E4738" w:rsidP="001E4738">
            <w:pPr>
              <w:pStyle w:val="Tabletext"/>
            </w:pPr>
            <w:r>
              <w:t>--</w:t>
            </w:r>
          </w:p>
        </w:tc>
      </w:tr>
      <w:tr w:rsidR="001E4738" w14:paraId="0F3DBB1D" w14:textId="77777777" w:rsidTr="00155BA6">
        <w:trPr>
          <w:cantSplit/>
          <w:jc w:val="center"/>
        </w:trPr>
        <w:tc>
          <w:tcPr>
            <w:tcW w:w="2216" w:type="dxa"/>
            <w:shd w:val="clear" w:color="auto" w:fill="E6E973"/>
            <w:tcMar>
              <w:top w:w="70" w:type="dxa"/>
              <w:left w:w="80" w:type="dxa"/>
              <w:bottom w:w="70" w:type="dxa"/>
              <w:right w:w="80" w:type="dxa"/>
            </w:tcMar>
          </w:tcPr>
          <w:p w14:paraId="1525C6AF" w14:textId="0A6FA347" w:rsidR="001E4738" w:rsidRDefault="001E4738" w:rsidP="001E4738">
            <w:pPr>
              <w:pStyle w:val="Tabletext"/>
              <w:numPr>
                <w:ilvl w:val="0"/>
                <w:numId w:val="182"/>
              </w:numPr>
            </w:pPr>
          </w:p>
        </w:tc>
        <w:tc>
          <w:tcPr>
            <w:tcW w:w="5533" w:type="dxa"/>
            <w:tcMar>
              <w:top w:w="70" w:type="dxa"/>
              <w:left w:w="80" w:type="dxa"/>
              <w:bottom w:w="70" w:type="dxa"/>
              <w:right w:w="80" w:type="dxa"/>
            </w:tcMar>
          </w:tcPr>
          <w:p w14:paraId="29F408DD" w14:textId="77777777" w:rsidR="001E4738" w:rsidRDefault="001E4738" w:rsidP="001E4738">
            <w:pPr>
              <w:pStyle w:val="Tabletext"/>
            </w:pPr>
            <w:r w:rsidRPr="00624EEF">
              <w:rPr>
                <w:b/>
                <w:bCs/>
              </w:rPr>
              <w:t>Documentation</w:t>
            </w:r>
            <w:r>
              <w:rPr>
                <w:b/>
                <w:bCs/>
              </w:rPr>
              <w:t xml:space="preserve">: </w:t>
            </w:r>
            <w:r>
              <w:t>t</w:t>
            </w:r>
            <w:r w:rsidRPr="00624EEF">
              <w:t xml:space="preserve">he software provider shall maintain documentation for each automated or assisted data-capture technology, including: </w:t>
            </w:r>
          </w:p>
          <w:p w14:paraId="05B41C82" w14:textId="76DD3E69" w:rsidR="001E4738" w:rsidRDefault="001E4738" w:rsidP="001E4738">
            <w:pPr>
              <w:pStyle w:val="Tabletext"/>
              <w:numPr>
                <w:ilvl w:val="0"/>
                <w:numId w:val="158"/>
              </w:numPr>
            </w:pPr>
            <w:r w:rsidRPr="00624EEF">
              <w:t>the technology and equipment used</w:t>
            </w:r>
          </w:p>
          <w:p w14:paraId="18730C0D" w14:textId="2133CD04" w:rsidR="001E4738" w:rsidRDefault="001E4738" w:rsidP="001E4738">
            <w:pPr>
              <w:pStyle w:val="Tabletext"/>
              <w:numPr>
                <w:ilvl w:val="0"/>
                <w:numId w:val="158"/>
              </w:numPr>
            </w:pPr>
            <w:r w:rsidRPr="00624EEF">
              <w:t>manufacturer and model details</w:t>
            </w:r>
          </w:p>
          <w:p w14:paraId="2FF7879F" w14:textId="75414A0D" w:rsidR="001E4738" w:rsidRDefault="001E4738" w:rsidP="001E4738">
            <w:pPr>
              <w:pStyle w:val="Tabletext"/>
              <w:numPr>
                <w:ilvl w:val="0"/>
                <w:numId w:val="158"/>
              </w:numPr>
            </w:pPr>
            <w:r w:rsidRPr="00624EEF">
              <w:t>data-capture and processing methods</w:t>
            </w:r>
          </w:p>
          <w:p w14:paraId="051E05F1" w14:textId="20ABE2A4" w:rsidR="001E4738" w:rsidRDefault="001E4738" w:rsidP="001E4738">
            <w:pPr>
              <w:pStyle w:val="Tabletext"/>
              <w:numPr>
                <w:ilvl w:val="0"/>
                <w:numId w:val="158"/>
              </w:numPr>
            </w:pPr>
            <w:r w:rsidRPr="00624EEF">
              <w:t>assessment inputs generated by the technology</w:t>
            </w:r>
          </w:p>
          <w:p w14:paraId="33F64B46" w14:textId="53C29A5F" w:rsidR="001E4738" w:rsidRDefault="001E4738" w:rsidP="001E4738">
            <w:pPr>
              <w:pStyle w:val="Tabletext"/>
              <w:numPr>
                <w:ilvl w:val="0"/>
                <w:numId w:val="158"/>
              </w:numPr>
            </w:pPr>
            <w:r w:rsidRPr="00624EEF">
              <w:t>testing methodology and</w:t>
            </w:r>
          </w:p>
          <w:p w14:paraId="6543D282" w14:textId="6BA91204" w:rsidR="001E4738" w:rsidRDefault="001E4738" w:rsidP="001E4738">
            <w:pPr>
              <w:pStyle w:val="Tabletext"/>
              <w:numPr>
                <w:ilvl w:val="0"/>
                <w:numId w:val="158"/>
              </w:numPr>
            </w:pPr>
            <w:r w:rsidRPr="00624EEF">
              <w:t>evidence demonstrating compliance with applicable accuracy requirements.</w:t>
            </w:r>
          </w:p>
        </w:tc>
        <w:tc>
          <w:tcPr>
            <w:tcW w:w="2217" w:type="dxa"/>
            <w:tcMar>
              <w:top w:w="70" w:type="dxa"/>
              <w:left w:w="80" w:type="dxa"/>
              <w:bottom w:w="70" w:type="dxa"/>
              <w:right w:w="80" w:type="dxa"/>
            </w:tcMar>
          </w:tcPr>
          <w:p w14:paraId="052BFB8D" w14:textId="34D23B79" w:rsidR="001E4738" w:rsidRDefault="001E4738" w:rsidP="001E4738">
            <w:pPr>
              <w:pStyle w:val="Tabletext"/>
            </w:pPr>
            <w:r>
              <w:t>Software Protocol Appendices – Accreditation readiness and testing requirements</w:t>
            </w:r>
          </w:p>
        </w:tc>
        <w:tc>
          <w:tcPr>
            <w:tcW w:w="2213" w:type="dxa"/>
          </w:tcPr>
          <w:p w14:paraId="322CC7C1" w14:textId="53FE66E1" w:rsidR="001E4738" w:rsidRDefault="001E4738" w:rsidP="001E4738">
            <w:pPr>
              <w:pStyle w:val="Tabletext"/>
            </w:pPr>
            <w:r>
              <w:t>Document and record review</w:t>
            </w:r>
          </w:p>
        </w:tc>
        <w:tc>
          <w:tcPr>
            <w:tcW w:w="2217" w:type="dxa"/>
            <w:tcMar>
              <w:top w:w="70" w:type="dxa"/>
              <w:left w:w="80" w:type="dxa"/>
              <w:bottom w:w="70" w:type="dxa"/>
              <w:right w:w="80" w:type="dxa"/>
            </w:tcMar>
          </w:tcPr>
          <w:p w14:paraId="035DF3D1" w14:textId="4D8C475F" w:rsidR="001E4738" w:rsidRDefault="001E4738" w:rsidP="001E4738">
            <w:pPr>
              <w:pStyle w:val="Tabletext"/>
            </w:pPr>
          </w:p>
        </w:tc>
      </w:tr>
      <w:tr w:rsidR="001E4738" w14:paraId="015C87DB" w14:textId="77777777" w:rsidTr="00155BA6">
        <w:trPr>
          <w:cantSplit/>
          <w:jc w:val="center"/>
        </w:trPr>
        <w:tc>
          <w:tcPr>
            <w:tcW w:w="2216" w:type="dxa"/>
            <w:shd w:val="clear" w:color="auto" w:fill="E6E973"/>
            <w:tcMar>
              <w:top w:w="70" w:type="dxa"/>
              <w:left w:w="80" w:type="dxa"/>
              <w:bottom w:w="70" w:type="dxa"/>
              <w:right w:w="80" w:type="dxa"/>
            </w:tcMar>
          </w:tcPr>
          <w:p w14:paraId="4E3FFE9B" w14:textId="39010057" w:rsidR="001E4738" w:rsidRDefault="001E4738" w:rsidP="001E4738">
            <w:pPr>
              <w:pStyle w:val="Tabletext"/>
              <w:numPr>
                <w:ilvl w:val="0"/>
                <w:numId w:val="182"/>
              </w:numPr>
            </w:pPr>
          </w:p>
        </w:tc>
        <w:tc>
          <w:tcPr>
            <w:tcW w:w="5533" w:type="dxa"/>
            <w:tcMar>
              <w:top w:w="70" w:type="dxa"/>
              <w:left w:w="80" w:type="dxa"/>
              <w:bottom w:w="70" w:type="dxa"/>
              <w:right w:w="80" w:type="dxa"/>
            </w:tcMar>
          </w:tcPr>
          <w:p w14:paraId="43B4A188" w14:textId="77777777" w:rsidR="001E4738" w:rsidRDefault="001E4738" w:rsidP="001E4738">
            <w:pPr>
              <w:pStyle w:val="Tabletext"/>
            </w:pPr>
            <w:r w:rsidRPr="00624EEF">
              <w:rPr>
                <w:b/>
                <w:bCs/>
              </w:rPr>
              <w:t xml:space="preserve">Demonstration and </w:t>
            </w:r>
            <w:r>
              <w:rPr>
                <w:b/>
                <w:bCs/>
              </w:rPr>
              <w:t>a</w:t>
            </w:r>
            <w:r w:rsidRPr="00624EEF">
              <w:rPr>
                <w:b/>
                <w:bCs/>
              </w:rPr>
              <w:t>ccess</w:t>
            </w:r>
            <w:r>
              <w:rPr>
                <w:b/>
                <w:bCs/>
              </w:rPr>
              <w:t xml:space="preserve">: </w:t>
            </w:r>
            <w:r w:rsidRPr="00624EEF">
              <w:t xml:space="preserve">the software provider shall, upon request, provide the NatHERS Administrator with: </w:t>
            </w:r>
          </w:p>
          <w:p w14:paraId="1800F3B6" w14:textId="21717626" w:rsidR="001E4738" w:rsidRDefault="001E4738" w:rsidP="001E4738">
            <w:pPr>
              <w:pStyle w:val="Tabletext"/>
            </w:pPr>
            <w:r w:rsidRPr="00624EEF">
              <w:t>a) a demonstration of the technology and</w:t>
            </w:r>
          </w:p>
          <w:p w14:paraId="08176D8F" w14:textId="680B63CF" w:rsidR="001E4738" w:rsidRDefault="001E4738" w:rsidP="001E4738">
            <w:pPr>
              <w:pStyle w:val="Tabletext"/>
            </w:pPr>
            <w:r w:rsidRPr="00624EEF">
              <w:t>b) access to any software, hardware, services, or integrations required to independently test and verify the technology.</w:t>
            </w:r>
          </w:p>
        </w:tc>
        <w:tc>
          <w:tcPr>
            <w:tcW w:w="2217" w:type="dxa"/>
            <w:tcMar>
              <w:top w:w="70" w:type="dxa"/>
              <w:left w:w="80" w:type="dxa"/>
              <w:bottom w:w="70" w:type="dxa"/>
              <w:right w:w="80" w:type="dxa"/>
            </w:tcMar>
          </w:tcPr>
          <w:p w14:paraId="7F4F8463" w14:textId="53291162" w:rsidR="001E4738" w:rsidRDefault="001E4738" w:rsidP="001E4738">
            <w:pPr>
              <w:pStyle w:val="Tabletext"/>
            </w:pPr>
            <w:r>
              <w:t>--</w:t>
            </w:r>
          </w:p>
        </w:tc>
        <w:tc>
          <w:tcPr>
            <w:tcW w:w="2213" w:type="dxa"/>
          </w:tcPr>
          <w:p w14:paraId="16F036C7" w14:textId="77777777" w:rsidR="001E4738" w:rsidRDefault="001E4738" w:rsidP="001E4738">
            <w:pPr>
              <w:pStyle w:val="Tabletext"/>
              <w:rPr>
                <w:lang w:val="en-AU"/>
              </w:rPr>
            </w:pPr>
            <w:r>
              <w:rPr>
                <w:lang w:val="en-AU"/>
              </w:rPr>
              <w:t>Demonstration</w:t>
            </w:r>
          </w:p>
          <w:p w14:paraId="018AFA49" w14:textId="25906335" w:rsidR="001E4738" w:rsidRPr="00DC0459" w:rsidRDefault="001E4738" w:rsidP="001E4738">
            <w:pPr>
              <w:pStyle w:val="Tabletext"/>
              <w:rPr>
                <w:lang w:val="en-AU"/>
              </w:rPr>
            </w:pPr>
            <w:r>
              <w:rPr>
                <w:lang w:val="en-AU"/>
              </w:rPr>
              <w:t>Field test (EH software only)</w:t>
            </w:r>
          </w:p>
        </w:tc>
        <w:tc>
          <w:tcPr>
            <w:tcW w:w="2217" w:type="dxa"/>
            <w:tcMar>
              <w:top w:w="70" w:type="dxa"/>
              <w:left w:w="80" w:type="dxa"/>
              <w:bottom w:w="70" w:type="dxa"/>
              <w:right w:w="80" w:type="dxa"/>
            </w:tcMar>
          </w:tcPr>
          <w:p w14:paraId="2896D2DC" w14:textId="05B84E65" w:rsidR="001E4738" w:rsidRDefault="001E4738" w:rsidP="001E4738">
            <w:pPr>
              <w:pStyle w:val="Tabletext"/>
            </w:pPr>
          </w:p>
        </w:tc>
      </w:tr>
      <w:tr w:rsidR="001E4738" w14:paraId="421B74B1" w14:textId="77777777" w:rsidTr="00155BA6">
        <w:trPr>
          <w:cantSplit/>
          <w:jc w:val="center"/>
        </w:trPr>
        <w:tc>
          <w:tcPr>
            <w:tcW w:w="2216" w:type="dxa"/>
            <w:shd w:val="clear" w:color="auto" w:fill="E6E973"/>
            <w:tcMar>
              <w:top w:w="70" w:type="dxa"/>
              <w:left w:w="80" w:type="dxa"/>
              <w:bottom w:w="70" w:type="dxa"/>
              <w:right w:w="80" w:type="dxa"/>
            </w:tcMar>
          </w:tcPr>
          <w:p w14:paraId="24589B6D" w14:textId="2B4B5BFD" w:rsidR="001E4738" w:rsidRDefault="001E4738" w:rsidP="001E4738">
            <w:pPr>
              <w:pStyle w:val="Tabletext"/>
              <w:numPr>
                <w:ilvl w:val="0"/>
                <w:numId w:val="182"/>
              </w:numPr>
            </w:pPr>
          </w:p>
        </w:tc>
        <w:tc>
          <w:tcPr>
            <w:tcW w:w="5533" w:type="dxa"/>
            <w:tcMar>
              <w:top w:w="70" w:type="dxa"/>
              <w:left w:w="80" w:type="dxa"/>
              <w:bottom w:w="70" w:type="dxa"/>
              <w:right w:w="80" w:type="dxa"/>
            </w:tcMar>
          </w:tcPr>
          <w:p w14:paraId="764F7C8F" w14:textId="7F3B6CDB" w:rsidR="001E4738" w:rsidRDefault="001E4738" w:rsidP="001E4738">
            <w:pPr>
              <w:pStyle w:val="Tabletext"/>
            </w:pPr>
            <w:r w:rsidRPr="00624EEF">
              <w:rPr>
                <w:b/>
                <w:bCs/>
              </w:rPr>
              <w:t>Traceability</w:t>
            </w:r>
            <w:r>
              <w:rPr>
                <w:b/>
                <w:bCs/>
              </w:rPr>
              <w:t xml:space="preserve">: </w:t>
            </w:r>
            <w:r>
              <w:t>t</w:t>
            </w:r>
            <w:r w:rsidRPr="00624EEF">
              <w:t xml:space="preserve">he </w:t>
            </w:r>
            <w:r>
              <w:t>software</w:t>
            </w:r>
            <w:r w:rsidRPr="00624EEF">
              <w:t xml:space="preserve"> shall identify the source, derivation method, or capture method for each value automatically generated, inferred, or captured by the technology.</w:t>
            </w:r>
          </w:p>
        </w:tc>
        <w:tc>
          <w:tcPr>
            <w:tcW w:w="2217" w:type="dxa"/>
            <w:tcMar>
              <w:top w:w="70" w:type="dxa"/>
              <w:left w:w="80" w:type="dxa"/>
              <w:bottom w:w="70" w:type="dxa"/>
              <w:right w:w="80" w:type="dxa"/>
            </w:tcMar>
          </w:tcPr>
          <w:p w14:paraId="2B472B9F" w14:textId="4A48FD78" w:rsidR="001E4738" w:rsidRDefault="001E4738" w:rsidP="001E4738">
            <w:pPr>
              <w:pStyle w:val="Tabletext"/>
            </w:pPr>
            <w:r>
              <w:t>--</w:t>
            </w:r>
          </w:p>
        </w:tc>
        <w:tc>
          <w:tcPr>
            <w:tcW w:w="2213" w:type="dxa"/>
          </w:tcPr>
          <w:p w14:paraId="52DA067F" w14:textId="2E9665E8" w:rsidR="001E4738" w:rsidRDefault="001E4738" w:rsidP="001E4738">
            <w:pPr>
              <w:pStyle w:val="Tabletext"/>
              <w:ind w:left="-29"/>
              <w:rPr>
                <w:lang w:val="en-AU"/>
              </w:rPr>
            </w:pPr>
            <w:r>
              <w:rPr>
                <w:lang w:val="en-AU"/>
              </w:rPr>
              <w:t>Document and record review</w:t>
            </w:r>
          </w:p>
        </w:tc>
        <w:tc>
          <w:tcPr>
            <w:tcW w:w="2217" w:type="dxa"/>
            <w:tcMar>
              <w:top w:w="70" w:type="dxa"/>
              <w:left w:w="80" w:type="dxa"/>
              <w:bottom w:w="70" w:type="dxa"/>
              <w:right w:w="80" w:type="dxa"/>
            </w:tcMar>
          </w:tcPr>
          <w:p w14:paraId="64613E96" w14:textId="6B2D74C0" w:rsidR="001E4738" w:rsidRPr="008269DD" w:rsidRDefault="001E4738" w:rsidP="001E4738">
            <w:pPr>
              <w:pStyle w:val="Tabletext"/>
              <w:ind w:left="-29"/>
              <w:rPr>
                <w:lang w:val="en-AU"/>
              </w:rPr>
            </w:pPr>
            <w:r>
              <w:rPr>
                <w:lang w:val="en-AU"/>
              </w:rPr>
              <w:t>D</w:t>
            </w:r>
            <w:r w:rsidRPr="00FE7399">
              <w:rPr>
                <w:lang w:val="en-AU"/>
              </w:rPr>
              <w:t>emonstration</w:t>
            </w:r>
          </w:p>
        </w:tc>
      </w:tr>
      <w:tr w:rsidR="001E4738" w14:paraId="7277ECAB" w14:textId="77777777" w:rsidTr="00155BA6">
        <w:trPr>
          <w:cantSplit/>
          <w:jc w:val="center"/>
        </w:trPr>
        <w:tc>
          <w:tcPr>
            <w:tcW w:w="2216" w:type="dxa"/>
            <w:shd w:val="clear" w:color="auto" w:fill="E6E973"/>
            <w:tcMar>
              <w:top w:w="70" w:type="dxa"/>
              <w:left w:w="80" w:type="dxa"/>
              <w:bottom w:w="70" w:type="dxa"/>
              <w:right w:w="80" w:type="dxa"/>
            </w:tcMar>
          </w:tcPr>
          <w:p w14:paraId="3258936D" w14:textId="3A9540CA" w:rsidR="001E4738" w:rsidRDefault="001E4738" w:rsidP="001E4738">
            <w:pPr>
              <w:pStyle w:val="Tabletext"/>
              <w:numPr>
                <w:ilvl w:val="0"/>
                <w:numId w:val="182"/>
              </w:numPr>
            </w:pPr>
          </w:p>
        </w:tc>
        <w:tc>
          <w:tcPr>
            <w:tcW w:w="5533" w:type="dxa"/>
            <w:tcMar>
              <w:top w:w="70" w:type="dxa"/>
              <w:left w:w="80" w:type="dxa"/>
              <w:bottom w:w="70" w:type="dxa"/>
              <w:right w:w="80" w:type="dxa"/>
            </w:tcMar>
          </w:tcPr>
          <w:p w14:paraId="0B1C905F" w14:textId="217A9F9C" w:rsidR="001E4738" w:rsidRDefault="001E4738" w:rsidP="001E4738">
            <w:pPr>
              <w:pStyle w:val="Tabletext"/>
            </w:pPr>
            <w:r w:rsidRPr="004A260A">
              <w:rPr>
                <w:b/>
                <w:bCs/>
              </w:rPr>
              <w:t xml:space="preserve">Floorplan generation: </w:t>
            </w:r>
            <w:r>
              <w:t>w</w:t>
            </w:r>
            <w:r w:rsidRPr="007048FB">
              <w:t>here</w:t>
            </w:r>
            <w:r w:rsidRPr="007D3790">
              <w:t xml:space="preserve"> a technology generates or assembles a floorplan from scans, images, measurements or other inputs, it shall produce a substantially complete, editable floorplan suitable for assessment. The technology shall minimise post-generation rework, for example, by automatically detecting and connecting relevant building elements where possible. Any missing, uncertain or incomplete elements shall be clearly identified for user validation before the assessment is finalised.</w:t>
            </w:r>
          </w:p>
        </w:tc>
        <w:tc>
          <w:tcPr>
            <w:tcW w:w="2217" w:type="dxa"/>
            <w:tcMar>
              <w:top w:w="70" w:type="dxa"/>
              <w:left w:w="80" w:type="dxa"/>
              <w:bottom w:w="70" w:type="dxa"/>
              <w:right w:w="80" w:type="dxa"/>
            </w:tcMar>
          </w:tcPr>
          <w:p w14:paraId="339FD9AB" w14:textId="7DB45300" w:rsidR="001E4738" w:rsidRDefault="001E4738" w:rsidP="001E4738">
            <w:pPr>
              <w:pStyle w:val="Tabletext"/>
            </w:pPr>
            <w:r>
              <w:t>Software Protocol Appendices – Accreditation readiness and testing requirements</w:t>
            </w:r>
          </w:p>
        </w:tc>
        <w:tc>
          <w:tcPr>
            <w:tcW w:w="2213" w:type="dxa"/>
          </w:tcPr>
          <w:p w14:paraId="53F5CB43" w14:textId="768ED701" w:rsidR="001E4738" w:rsidRPr="009D685C" w:rsidRDefault="001E4738" w:rsidP="001E4738">
            <w:pPr>
              <w:pStyle w:val="Tabletext"/>
              <w:ind w:left="63"/>
              <w:rPr>
                <w:lang w:val="en-AU"/>
              </w:rPr>
            </w:pPr>
            <w:r>
              <w:rPr>
                <w:lang w:val="en-AU"/>
              </w:rPr>
              <w:t>Functional and technical testing</w:t>
            </w:r>
          </w:p>
        </w:tc>
        <w:tc>
          <w:tcPr>
            <w:tcW w:w="2217" w:type="dxa"/>
            <w:tcMar>
              <w:top w:w="70" w:type="dxa"/>
              <w:left w:w="80" w:type="dxa"/>
              <w:bottom w:w="70" w:type="dxa"/>
              <w:right w:w="80" w:type="dxa"/>
            </w:tcMar>
          </w:tcPr>
          <w:p w14:paraId="166E4B5E" w14:textId="227B558E" w:rsidR="001E4738" w:rsidRDefault="001E4738" w:rsidP="001E4738">
            <w:pPr>
              <w:pStyle w:val="Tabletext"/>
              <w:ind w:left="-29"/>
            </w:pPr>
            <w:r w:rsidRPr="009D685C">
              <w:rPr>
                <w:lang w:val="en-AU"/>
              </w:rPr>
              <w:t>Field test</w:t>
            </w:r>
            <w:r>
              <w:rPr>
                <w:lang w:val="en-AU"/>
              </w:rPr>
              <w:t xml:space="preserve"> – floorplan </w:t>
            </w:r>
          </w:p>
        </w:tc>
      </w:tr>
    </w:tbl>
    <w:p w14:paraId="4DF9461D" w14:textId="3F4BD523" w:rsidR="00BE62EA" w:rsidRDefault="00BE62EA" w:rsidP="00E20E0D">
      <w:pPr>
        <w:pStyle w:val="Tabletext"/>
      </w:pPr>
      <w:bookmarkStart w:id="138" w:name="_Toc238798210"/>
    </w:p>
    <w:p w14:paraId="5B3C7030" w14:textId="77777777" w:rsidR="00BE62EA" w:rsidRDefault="00BE62EA" w:rsidP="00C64B78">
      <w:pPr>
        <w:tabs>
          <w:tab w:val="left" w:pos="5245"/>
        </w:tabs>
        <w:spacing w:after="200" w:line="276" w:lineRule="auto"/>
        <w:rPr>
          <w:sz w:val="16"/>
          <w:szCs w:val="14"/>
        </w:rPr>
      </w:pPr>
      <w:r>
        <w:br w:type="page"/>
      </w:r>
    </w:p>
    <w:p w14:paraId="750903D7" w14:textId="3815CCBA" w:rsidR="000B3299" w:rsidRPr="00FD1C73" w:rsidRDefault="002656B3" w:rsidP="009E775F">
      <w:pPr>
        <w:pStyle w:val="Heading1"/>
      </w:pPr>
      <w:bookmarkStart w:id="139" w:name="_Toc241588955"/>
      <w:bookmarkStart w:id="140" w:name="_Toc240208162"/>
      <w:bookmarkStart w:id="141" w:name="_Toc240209040"/>
      <w:bookmarkStart w:id="142" w:name="_Toc240894920"/>
      <w:bookmarkStart w:id="143" w:name="_Toc240969694"/>
      <w:bookmarkStart w:id="144" w:name="_Ref241754997"/>
      <w:bookmarkStart w:id="145" w:name="_Ref241755002"/>
      <w:bookmarkStart w:id="146" w:name="_Ref242188823"/>
      <w:bookmarkStart w:id="147" w:name="_Ref242188883"/>
      <w:bookmarkStart w:id="148" w:name="_Ref242189320"/>
      <w:bookmarkStart w:id="149" w:name="_Toc242348376"/>
      <w:bookmarkStart w:id="150" w:name="_Toc243989345"/>
      <w:r w:rsidRPr="00FD1C73">
        <w:lastRenderedPageBreak/>
        <w:t>Accuracy</w:t>
      </w:r>
      <w:r w:rsidR="00EE0D9E" w:rsidRPr="00FD1C73">
        <w:t xml:space="preserve"> tolerances and </w:t>
      </w:r>
      <w:r w:rsidR="00904969" w:rsidRPr="00FD1C73">
        <w:t>testing</w:t>
      </w:r>
      <w:bookmarkEnd w:id="139"/>
      <w:r w:rsidR="00904969" w:rsidRPr="00FD1C73">
        <w:t xml:space="preserve"> </w:t>
      </w:r>
      <w:bookmarkEnd w:id="138"/>
      <w:bookmarkEnd w:id="140"/>
      <w:bookmarkEnd w:id="141"/>
      <w:bookmarkEnd w:id="142"/>
      <w:bookmarkEnd w:id="143"/>
      <w:r w:rsidR="0083502F" w:rsidRPr="00FD1C73">
        <w:t>(ACC)</w:t>
      </w:r>
      <w:bookmarkEnd w:id="144"/>
      <w:bookmarkEnd w:id="145"/>
      <w:bookmarkEnd w:id="146"/>
      <w:bookmarkEnd w:id="147"/>
      <w:bookmarkEnd w:id="148"/>
      <w:bookmarkEnd w:id="149"/>
      <w:bookmarkEnd w:id="150"/>
    </w:p>
    <w:p w14:paraId="6840B21E" w14:textId="0410C687" w:rsidR="00150185" w:rsidRPr="00150185" w:rsidRDefault="00FD0EFD" w:rsidP="00E20E0D">
      <w:r>
        <w:t>This section specifies requirements for accuracy tolerances, validation, benchmark testing and optimisation controls for accredited software. It applies to benchmark testing, software updates, reaccreditation, optimisations, simplified settings and other changes that may affect rating alignment.</w:t>
      </w:r>
      <w:r w:rsidR="00E70E67">
        <w:t xml:space="preserve"> </w:t>
      </w:r>
      <w:r w:rsidR="00B76F1A" w:rsidRPr="008625CC">
        <w:rPr>
          <w:lang w:val="en-AU"/>
        </w:rPr>
        <w:t>Alignment is important because it provides a consistent baseline against which all tolerances can be measured and assessed</w:t>
      </w:r>
      <w:r w:rsidR="002F5AAE">
        <w:rPr>
          <w:lang w:val="en-AU"/>
        </w:rPr>
        <w:t>.</w:t>
      </w:r>
    </w:p>
    <w:tbl>
      <w:tblPr>
        <w:tblStyle w:val="TableGrid"/>
        <w:tblW w:w="14741"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2268"/>
        <w:gridCol w:w="5669"/>
        <w:gridCol w:w="2268"/>
        <w:gridCol w:w="2268"/>
        <w:gridCol w:w="2268"/>
      </w:tblGrid>
      <w:tr w:rsidR="00B24553" w:rsidRPr="0050534A" w14:paraId="3638D268" w14:textId="48FCFB03" w:rsidTr="006A5EFA">
        <w:trPr>
          <w:cantSplit/>
          <w:tblHeader/>
          <w:jc w:val="center"/>
        </w:trPr>
        <w:tc>
          <w:tcPr>
            <w:tcW w:w="2268" w:type="dxa"/>
            <w:shd w:val="clear" w:color="auto" w:fill="0B5A45"/>
            <w:tcMar>
              <w:top w:w="90" w:type="dxa"/>
              <w:left w:w="100" w:type="dxa"/>
              <w:bottom w:w="90" w:type="dxa"/>
              <w:right w:w="100" w:type="dxa"/>
            </w:tcMar>
          </w:tcPr>
          <w:p w14:paraId="75E54963" w14:textId="77777777" w:rsidR="00B24553" w:rsidRPr="00867705" w:rsidRDefault="00B24553" w:rsidP="00551FA8">
            <w:pPr>
              <w:keepNext/>
              <w:rPr>
                <w:rStyle w:val="Strong"/>
                <w:sz w:val="16"/>
                <w:szCs w:val="16"/>
              </w:rPr>
            </w:pPr>
            <w:r w:rsidRPr="00867705">
              <w:rPr>
                <w:rStyle w:val="Strong"/>
                <w:sz w:val="16"/>
                <w:szCs w:val="16"/>
              </w:rPr>
              <w:t>ID</w:t>
            </w:r>
          </w:p>
        </w:tc>
        <w:tc>
          <w:tcPr>
            <w:tcW w:w="5669" w:type="dxa"/>
            <w:shd w:val="clear" w:color="auto" w:fill="0B5A45"/>
            <w:tcMar>
              <w:top w:w="90" w:type="dxa"/>
              <w:left w:w="100" w:type="dxa"/>
              <w:bottom w:w="90" w:type="dxa"/>
              <w:right w:w="100" w:type="dxa"/>
            </w:tcMar>
          </w:tcPr>
          <w:p w14:paraId="783D4596" w14:textId="77777777" w:rsidR="00B24553" w:rsidRPr="00867705" w:rsidRDefault="00B24553" w:rsidP="00551FA8">
            <w:pPr>
              <w:keepNext/>
              <w:rPr>
                <w:rStyle w:val="Strong"/>
                <w:sz w:val="16"/>
                <w:szCs w:val="16"/>
              </w:rPr>
            </w:pPr>
            <w:r w:rsidRPr="00867705">
              <w:rPr>
                <w:rStyle w:val="Strong"/>
                <w:sz w:val="16"/>
                <w:szCs w:val="16"/>
              </w:rPr>
              <w:t>Specification requirement</w:t>
            </w:r>
          </w:p>
        </w:tc>
        <w:tc>
          <w:tcPr>
            <w:tcW w:w="2268" w:type="dxa"/>
            <w:shd w:val="clear" w:color="auto" w:fill="0B5A45"/>
            <w:tcMar>
              <w:top w:w="90" w:type="dxa"/>
              <w:left w:w="100" w:type="dxa"/>
              <w:bottom w:w="90" w:type="dxa"/>
              <w:right w:w="100" w:type="dxa"/>
            </w:tcMar>
          </w:tcPr>
          <w:p w14:paraId="5730A012" w14:textId="1A0EAC3E" w:rsidR="00B24553" w:rsidRPr="00867705" w:rsidRDefault="00B24553" w:rsidP="00551FA8">
            <w:pPr>
              <w:keepNext/>
              <w:rPr>
                <w:rStyle w:val="Strong"/>
                <w:sz w:val="16"/>
                <w:szCs w:val="16"/>
              </w:rPr>
            </w:pPr>
            <w:r w:rsidRPr="00867705">
              <w:rPr>
                <w:rStyle w:val="Strong"/>
                <w:sz w:val="16"/>
                <w:szCs w:val="16"/>
              </w:rPr>
              <w:t>Cross-reference</w:t>
            </w:r>
          </w:p>
        </w:tc>
        <w:tc>
          <w:tcPr>
            <w:tcW w:w="2268" w:type="dxa"/>
            <w:shd w:val="clear" w:color="auto" w:fill="0B5A45"/>
          </w:tcPr>
          <w:p w14:paraId="7A8CAA6F" w14:textId="50DAC8C9" w:rsidR="00B24553" w:rsidRPr="00867705" w:rsidRDefault="00B24553" w:rsidP="00551FA8">
            <w:pPr>
              <w:keepNext/>
              <w:rPr>
                <w:rStyle w:val="Strong"/>
                <w:sz w:val="16"/>
                <w:szCs w:val="16"/>
              </w:rPr>
            </w:pPr>
            <w:r>
              <w:rPr>
                <w:rStyle w:val="Strong"/>
                <w:sz w:val="16"/>
                <w:szCs w:val="16"/>
              </w:rPr>
              <w:t>Verification method</w:t>
            </w:r>
          </w:p>
        </w:tc>
        <w:tc>
          <w:tcPr>
            <w:tcW w:w="2268" w:type="dxa"/>
            <w:shd w:val="clear" w:color="auto" w:fill="0B5A45"/>
            <w:tcMar>
              <w:top w:w="90" w:type="dxa"/>
              <w:left w:w="100" w:type="dxa"/>
              <w:bottom w:w="90" w:type="dxa"/>
              <w:right w:w="100" w:type="dxa"/>
            </w:tcMar>
          </w:tcPr>
          <w:p w14:paraId="799A799F" w14:textId="5A12D3C2" w:rsidR="00B24553" w:rsidRPr="00867705" w:rsidRDefault="00D857FF" w:rsidP="00551FA8">
            <w:pPr>
              <w:keepNext/>
              <w:rPr>
                <w:rStyle w:val="Strong"/>
                <w:sz w:val="16"/>
                <w:szCs w:val="16"/>
              </w:rPr>
            </w:pPr>
            <w:r>
              <w:rPr>
                <w:rStyle w:val="Strong"/>
                <w:sz w:val="16"/>
                <w:szCs w:val="16"/>
              </w:rPr>
              <w:t>Suggested evidence</w:t>
            </w:r>
          </w:p>
        </w:tc>
      </w:tr>
      <w:tr w:rsidR="00B24553" w14:paraId="396A7F73" w14:textId="77777777" w:rsidTr="006A5EFA">
        <w:trPr>
          <w:cantSplit/>
          <w:jc w:val="center"/>
        </w:trPr>
        <w:tc>
          <w:tcPr>
            <w:tcW w:w="2268" w:type="dxa"/>
            <w:shd w:val="clear" w:color="auto" w:fill="E6E973"/>
            <w:tcMar>
              <w:top w:w="70" w:type="dxa"/>
              <w:left w:w="80" w:type="dxa"/>
              <w:bottom w:w="70" w:type="dxa"/>
              <w:right w:w="80" w:type="dxa"/>
            </w:tcMar>
          </w:tcPr>
          <w:p w14:paraId="737B770D" w14:textId="75510DA3" w:rsidR="00B24553" w:rsidRPr="001D15D7" w:rsidDel="004C482D" w:rsidRDefault="00B24553" w:rsidP="00551FA8">
            <w:pPr>
              <w:pStyle w:val="Heading3"/>
            </w:pPr>
            <w:bookmarkStart w:id="151" w:name="_Toc243989346"/>
            <w:r>
              <w:t xml:space="preserve">Accuracy </w:t>
            </w:r>
            <w:r w:rsidRPr="00277BFB">
              <w:t>tolerances</w:t>
            </w:r>
            <w:bookmarkEnd w:id="151"/>
          </w:p>
        </w:tc>
        <w:tc>
          <w:tcPr>
            <w:tcW w:w="5669" w:type="dxa"/>
            <w:shd w:val="clear" w:color="auto" w:fill="E6E973"/>
            <w:tcMar>
              <w:top w:w="70" w:type="dxa"/>
              <w:left w:w="80" w:type="dxa"/>
              <w:bottom w:w="70" w:type="dxa"/>
              <w:right w:w="80" w:type="dxa"/>
            </w:tcMar>
          </w:tcPr>
          <w:p w14:paraId="6293151F" w14:textId="77777777" w:rsidR="00B24553" w:rsidRPr="00E642FE" w:rsidRDefault="00B24553" w:rsidP="00657CDD">
            <w:pPr>
              <w:pStyle w:val="Tabletext"/>
              <w:rPr>
                <w:b/>
                <w:bCs/>
              </w:rPr>
            </w:pPr>
          </w:p>
        </w:tc>
        <w:tc>
          <w:tcPr>
            <w:tcW w:w="2268" w:type="dxa"/>
            <w:shd w:val="clear" w:color="auto" w:fill="E6E973"/>
            <w:tcMar>
              <w:top w:w="70" w:type="dxa"/>
              <w:left w:w="80" w:type="dxa"/>
              <w:bottom w:w="70" w:type="dxa"/>
              <w:right w:w="80" w:type="dxa"/>
            </w:tcMar>
          </w:tcPr>
          <w:p w14:paraId="3F9E3994" w14:textId="77777777" w:rsidR="00B24553" w:rsidDel="00FC6AF0" w:rsidRDefault="00B24553" w:rsidP="00657CDD">
            <w:pPr>
              <w:pStyle w:val="Tabletext"/>
            </w:pPr>
          </w:p>
        </w:tc>
        <w:tc>
          <w:tcPr>
            <w:tcW w:w="2268" w:type="dxa"/>
            <w:shd w:val="clear" w:color="auto" w:fill="E6E973"/>
          </w:tcPr>
          <w:p w14:paraId="3413AB26" w14:textId="77777777" w:rsidR="00B24553" w:rsidRDefault="00B24553" w:rsidP="00657CDD">
            <w:pPr>
              <w:pStyle w:val="Tabletext"/>
            </w:pPr>
          </w:p>
        </w:tc>
        <w:tc>
          <w:tcPr>
            <w:tcW w:w="2268" w:type="dxa"/>
            <w:shd w:val="clear" w:color="auto" w:fill="E6E973"/>
            <w:tcMar>
              <w:top w:w="70" w:type="dxa"/>
              <w:left w:w="80" w:type="dxa"/>
              <w:bottom w:w="70" w:type="dxa"/>
              <w:right w:w="80" w:type="dxa"/>
            </w:tcMar>
          </w:tcPr>
          <w:p w14:paraId="7199961C" w14:textId="77777777" w:rsidR="00B24553" w:rsidRDefault="00B24553" w:rsidP="00657CDD">
            <w:pPr>
              <w:pStyle w:val="Tabletext"/>
            </w:pPr>
          </w:p>
        </w:tc>
      </w:tr>
      <w:tr w:rsidR="006A5EFA" w14:paraId="7FC98899" w14:textId="77777777" w:rsidTr="006A5EFA">
        <w:tblPrEx>
          <w:tblCellMar>
            <w:left w:w="28" w:type="dxa"/>
            <w:right w:w="28" w:type="dxa"/>
          </w:tblCellMar>
        </w:tblPrEx>
        <w:trPr>
          <w:cantSplit/>
          <w:jc w:val="center"/>
        </w:trPr>
        <w:tc>
          <w:tcPr>
            <w:tcW w:w="2268" w:type="dxa"/>
            <w:shd w:val="clear" w:color="auto" w:fill="E6E973"/>
            <w:tcMar>
              <w:top w:w="70" w:type="dxa"/>
              <w:left w:w="80" w:type="dxa"/>
              <w:bottom w:w="70" w:type="dxa"/>
              <w:right w:w="80" w:type="dxa"/>
            </w:tcMar>
          </w:tcPr>
          <w:p w14:paraId="738FC191" w14:textId="77777777" w:rsidR="006A5EFA" w:rsidRPr="00A97A3B" w:rsidDel="00AB76CD" w:rsidRDefault="006A5EFA" w:rsidP="00551FA8">
            <w:pPr>
              <w:pStyle w:val="Tabletext"/>
              <w:numPr>
                <w:ilvl w:val="0"/>
                <w:numId w:val="181"/>
              </w:numPr>
            </w:pPr>
          </w:p>
        </w:tc>
        <w:tc>
          <w:tcPr>
            <w:tcW w:w="5669" w:type="dxa"/>
            <w:tcMar>
              <w:top w:w="70" w:type="dxa"/>
              <w:left w:w="80" w:type="dxa"/>
              <w:bottom w:w="70" w:type="dxa"/>
              <w:right w:w="80" w:type="dxa"/>
            </w:tcMar>
          </w:tcPr>
          <w:p w14:paraId="6D01D973" w14:textId="77777777" w:rsidR="006A5EFA" w:rsidRDefault="006A5EFA">
            <w:pPr>
              <w:pStyle w:val="Tabletext"/>
            </w:pPr>
            <w:r>
              <w:t>Accuracy principles: data input technologies should produce assessment information that is:</w:t>
            </w:r>
          </w:p>
          <w:p w14:paraId="7B0001B1" w14:textId="77777777" w:rsidR="006A5EFA" w:rsidRDefault="006A5EFA">
            <w:pPr>
              <w:pStyle w:val="Tabletext"/>
              <w:numPr>
                <w:ilvl w:val="1"/>
                <w:numId w:val="176"/>
              </w:numPr>
            </w:pPr>
            <w:r>
              <w:t>accurate and fit for purpose</w:t>
            </w:r>
          </w:p>
          <w:p w14:paraId="4A4DD950" w14:textId="77777777" w:rsidR="006A5EFA" w:rsidRDefault="006A5EFA">
            <w:pPr>
              <w:pStyle w:val="Tabletext"/>
              <w:numPr>
                <w:ilvl w:val="1"/>
                <w:numId w:val="176"/>
              </w:numPr>
            </w:pPr>
            <w:r>
              <w:t>tested and repeatable</w:t>
            </w:r>
          </w:p>
          <w:p w14:paraId="2796AF33" w14:textId="77777777" w:rsidR="006A5EFA" w:rsidRDefault="006A5EFA">
            <w:pPr>
              <w:pStyle w:val="Tabletext"/>
              <w:numPr>
                <w:ilvl w:val="1"/>
                <w:numId w:val="176"/>
              </w:numPr>
            </w:pPr>
            <w:r>
              <w:t>transparent and traceable to its source or derivation</w:t>
            </w:r>
          </w:p>
          <w:p w14:paraId="5ACC08E6" w14:textId="77777777" w:rsidR="006A5EFA" w:rsidRDefault="006A5EFA">
            <w:pPr>
              <w:pStyle w:val="Tabletext"/>
              <w:numPr>
                <w:ilvl w:val="1"/>
                <w:numId w:val="176"/>
              </w:numPr>
            </w:pPr>
            <w:r>
              <w:t xml:space="preserve">reviewable, verifiable and correctable by the user  </w:t>
            </w:r>
          </w:p>
          <w:p w14:paraId="607E436F" w14:textId="77777777" w:rsidR="006A5EFA" w:rsidRPr="00313020" w:rsidRDefault="006A5EFA">
            <w:pPr>
              <w:pStyle w:val="Tabletext"/>
              <w:numPr>
                <w:ilvl w:val="1"/>
                <w:numId w:val="176"/>
              </w:numPr>
            </w:pPr>
            <w:r>
              <w:t>auditable, with uncertain or unreliable outputs clearly identified for review.</w:t>
            </w:r>
          </w:p>
        </w:tc>
        <w:tc>
          <w:tcPr>
            <w:tcW w:w="2268" w:type="dxa"/>
            <w:tcMar>
              <w:top w:w="70" w:type="dxa"/>
              <w:left w:w="80" w:type="dxa"/>
              <w:bottom w:w="70" w:type="dxa"/>
              <w:right w:w="80" w:type="dxa"/>
            </w:tcMar>
          </w:tcPr>
          <w:p w14:paraId="66EDD808" w14:textId="3F87F55C" w:rsidR="006A5EFA" w:rsidRDefault="00922C0A">
            <w:pPr>
              <w:pStyle w:val="Tabletext"/>
            </w:pPr>
            <w:r>
              <w:t>Software Protocol Appendices – Accreditation readiness and testing requirements</w:t>
            </w:r>
          </w:p>
        </w:tc>
        <w:tc>
          <w:tcPr>
            <w:tcW w:w="2268" w:type="dxa"/>
          </w:tcPr>
          <w:p w14:paraId="4D859B86" w14:textId="56BF1CE3" w:rsidR="006A5EFA" w:rsidRDefault="005366D9">
            <w:pPr>
              <w:pStyle w:val="Tabletext"/>
            </w:pPr>
            <w:r>
              <w:t>Document and record review</w:t>
            </w:r>
          </w:p>
        </w:tc>
        <w:tc>
          <w:tcPr>
            <w:tcW w:w="2268" w:type="dxa"/>
            <w:tcMar>
              <w:top w:w="70" w:type="dxa"/>
              <w:left w:w="80" w:type="dxa"/>
              <w:bottom w:w="70" w:type="dxa"/>
              <w:right w:w="80" w:type="dxa"/>
            </w:tcMar>
          </w:tcPr>
          <w:p w14:paraId="19AC3DBF" w14:textId="77777777" w:rsidR="006A5EFA" w:rsidRPr="001F4512" w:rsidRDefault="006A5EFA" w:rsidP="001F4512">
            <w:pPr>
              <w:pStyle w:val="Tabletext"/>
            </w:pPr>
            <w:r>
              <w:t>Documented testing by accredited assessors provided by UI developer.</w:t>
            </w:r>
          </w:p>
        </w:tc>
      </w:tr>
      <w:tr w:rsidR="00B24553" w14:paraId="6B07DF52" w14:textId="77777777" w:rsidTr="006A5EFA">
        <w:trPr>
          <w:cantSplit/>
          <w:jc w:val="center"/>
        </w:trPr>
        <w:tc>
          <w:tcPr>
            <w:tcW w:w="2268" w:type="dxa"/>
            <w:shd w:val="clear" w:color="auto" w:fill="E6E973"/>
            <w:tcMar>
              <w:top w:w="70" w:type="dxa"/>
              <w:left w:w="80" w:type="dxa"/>
              <w:bottom w:w="70" w:type="dxa"/>
              <w:right w:w="80" w:type="dxa"/>
            </w:tcMar>
          </w:tcPr>
          <w:p w14:paraId="33AEA37B" w14:textId="18CE53EB" w:rsidR="00B24553" w:rsidRPr="0083502F" w:rsidRDefault="00B24553" w:rsidP="00551FA8">
            <w:pPr>
              <w:pStyle w:val="ListParagraph"/>
              <w:numPr>
                <w:ilvl w:val="0"/>
                <w:numId w:val="181"/>
              </w:numPr>
            </w:pPr>
          </w:p>
        </w:tc>
        <w:tc>
          <w:tcPr>
            <w:tcW w:w="5669" w:type="dxa"/>
            <w:tcMar>
              <w:top w:w="70" w:type="dxa"/>
              <w:left w:w="80" w:type="dxa"/>
              <w:bottom w:w="70" w:type="dxa"/>
              <w:right w:w="80" w:type="dxa"/>
            </w:tcMar>
          </w:tcPr>
          <w:p w14:paraId="6206D7B6" w14:textId="00486932" w:rsidR="00B24553" w:rsidRDefault="00B24553" w:rsidP="00657CDD">
            <w:pPr>
              <w:pStyle w:val="Tabletext"/>
            </w:pPr>
            <w:r w:rsidRPr="00E642FE">
              <w:rPr>
                <w:b/>
                <w:bCs/>
              </w:rPr>
              <w:t>Prescribed rating tolerances:</w:t>
            </w:r>
            <w:r>
              <w:t xml:space="preserve"> t</w:t>
            </w:r>
            <w:r w:rsidRPr="00E642FE">
              <w:t xml:space="preserve">he software shall produce </w:t>
            </w:r>
            <w:r>
              <w:t xml:space="preserve">benchmark </w:t>
            </w:r>
            <w:r w:rsidRPr="00464190">
              <w:t xml:space="preserve">rating </w:t>
            </w:r>
            <w:r>
              <w:t xml:space="preserve">results for further testing by NatHERS according to the terms of the CSIRO </w:t>
            </w:r>
            <w:r>
              <w:rPr>
                <w:szCs w:val="20"/>
              </w:rPr>
              <w:t xml:space="preserve">AccuRate API Licence Agreement. These must be within the prescribed accuracy tolerances. </w:t>
            </w:r>
          </w:p>
          <w:p w14:paraId="4DC261ED" w14:textId="71D0C8C6" w:rsidR="00B24553" w:rsidRDefault="00B24553" w:rsidP="00657CDD">
            <w:pPr>
              <w:pStyle w:val="Tabletext"/>
            </w:pPr>
          </w:p>
        </w:tc>
        <w:tc>
          <w:tcPr>
            <w:tcW w:w="2268" w:type="dxa"/>
            <w:tcMar>
              <w:top w:w="70" w:type="dxa"/>
              <w:left w:w="80" w:type="dxa"/>
              <w:bottom w:w="70" w:type="dxa"/>
              <w:right w:w="80" w:type="dxa"/>
            </w:tcMar>
          </w:tcPr>
          <w:p w14:paraId="18053847" w14:textId="69D47A73" w:rsidR="00B24553" w:rsidRDefault="00922C0A" w:rsidP="00657CDD">
            <w:pPr>
              <w:pStyle w:val="Tabletext"/>
            </w:pPr>
            <w:r>
              <w:t xml:space="preserve">Software Protocol </w:t>
            </w:r>
            <w:r w:rsidR="00B24553">
              <w:t xml:space="preserve">Appendices – </w:t>
            </w:r>
            <w:r w:rsidR="000B732B">
              <w:t>Accuracy r</w:t>
            </w:r>
            <w:r w:rsidR="00D035B1">
              <w:t xml:space="preserve">ating </w:t>
            </w:r>
            <w:r w:rsidR="00B24553">
              <w:t>accuracy tolerances</w:t>
            </w:r>
          </w:p>
        </w:tc>
        <w:tc>
          <w:tcPr>
            <w:tcW w:w="2268" w:type="dxa"/>
          </w:tcPr>
          <w:p w14:paraId="136B853F" w14:textId="658B044C" w:rsidR="00B24553" w:rsidRDefault="00B24553" w:rsidP="00657CDD">
            <w:pPr>
              <w:pStyle w:val="Tabletext"/>
            </w:pPr>
            <w:r>
              <w:t>Benchmark and quantitative analysis</w:t>
            </w:r>
          </w:p>
        </w:tc>
        <w:tc>
          <w:tcPr>
            <w:tcW w:w="2268" w:type="dxa"/>
            <w:tcMar>
              <w:top w:w="70" w:type="dxa"/>
              <w:left w:w="80" w:type="dxa"/>
              <w:bottom w:w="70" w:type="dxa"/>
              <w:right w:w="80" w:type="dxa"/>
            </w:tcMar>
          </w:tcPr>
          <w:p w14:paraId="1B4CA921" w14:textId="29433C42" w:rsidR="00B24553" w:rsidRDefault="00B24553" w:rsidP="00657CDD">
            <w:pPr>
              <w:pStyle w:val="Tabletext"/>
            </w:pPr>
            <w:r>
              <w:t>C</w:t>
            </w:r>
            <w:r w:rsidRPr="00E642FE">
              <w:t xml:space="preserve">omplete and valid </w:t>
            </w:r>
            <w:r>
              <w:t xml:space="preserve">benchmark </w:t>
            </w:r>
            <w:r w:rsidRPr="00E642FE">
              <w:t>assessment files and rating results for each prescribed benchmark dwelling and scenario</w:t>
            </w:r>
          </w:p>
        </w:tc>
      </w:tr>
      <w:tr w:rsidR="00B24553" w14:paraId="6C446398" w14:textId="77777777" w:rsidTr="006A5EFA">
        <w:trPr>
          <w:cantSplit/>
          <w:jc w:val="center"/>
        </w:trPr>
        <w:tc>
          <w:tcPr>
            <w:tcW w:w="2268" w:type="dxa"/>
            <w:shd w:val="clear" w:color="auto" w:fill="E6E973"/>
            <w:tcMar>
              <w:top w:w="70" w:type="dxa"/>
              <w:left w:w="80" w:type="dxa"/>
              <w:bottom w:w="70" w:type="dxa"/>
              <w:right w:w="80" w:type="dxa"/>
            </w:tcMar>
          </w:tcPr>
          <w:p w14:paraId="2FF48F2C" w14:textId="74CD7282" w:rsidR="00B24553" w:rsidRPr="00064ABA" w:rsidRDefault="00B24553" w:rsidP="00551FA8">
            <w:pPr>
              <w:pStyle w:val="ListParagraph"/>
              <w:numPr>
                <w:ilvl w:val="0"/>
                <w:numId w:val="181"/>
              </w:numPr>
            </w:pPr>
          </w:p>
        </w:tc>
        <w:tc>
          <w:tcPr>
            <w:tcW w:w="5669" w:type="dxa"/>
            <w:tcMar>
              <w:top w:w="70" w:type="dxa"/>
              <w:left w:w="80" w:type="dxa"/>
              <w:bottom w:w="70" w:type="dxa"/>
              <w:right w:w="80" w:type="dxa"/>
            </w:tcMar>
          </w:tcPr>
          <w:p w14:paraId="54254EDE" w14:textId="750F2A94" w:rsidR="00B24553" w:rsidRDefault="00B24553" w:rsidP="00657CDD">
            <w:pPr>
              <w:pStyle w:val="Tabletext"/>
            </w:pPr>
            <w:r w:rsidRPr="00D11266">
              <w:rPr>
                <w:b/>
                <w:bCs/>
              </w:rPr>
              <w:t xml:space="preserve">Accuracy </w:t>
            </w:r>
            <w:r>
              <w:rPr>
                <w:b/>
                <w:bCs/>
              </w:rPr>
              <w:t>f</w:t>
            </w:r>
            <w:r w:rsidRPr="00D11266">
              <w:rPr>
                <w:b/>
                <w:bCs/>
              </w:rPr>
              <w:t xml:space="preserve">ollowing </w:t>
            </w:r>
            <w:r>
              <w:rPr>
                <w:b/>
                <w:bCs/>
              </w:rPr>
              <w:t>c</w:t>
            </w:r>
            <w:r w:rsidRPr="00D11266">
              <w:rPr>
                <w:b/>
                <w:bCs/>
              </w:rPr>
              <w:t>hange</w:t>
            </w:r>
            <w:r>
              <w:rPr>
                <w:b/>
                <w:bCs/>
              </w:rPr>
              <w:t xml:space="preserve">: </w:t>
            </w:r>
            <w:r>
              <w:t>t</w:t>
            </w:r>
            <w:r w:rsidRPr="00D11266">
              <w:t xml:space="preserve">he software provider shall verify and demonstrate continued compliance with </w:t>
            </w:r>
            <w:r w:rsidR="005074CE">
              <w:t>the accreditation rating accuracy tolerances</w:t>
            </w:r>
            <w:r>
              <w:fldChar w:fldCharType="begin"/>
            </w:r>
            <w:r>
              <w:instrText xml:space="preserve"> REF _Ref241761873 \n \h  \* MERGEFORMAT </w:instrText>
            </w:r>
            <w:r>
              <w:fldChar w:fldCharType="separate"/>
            </w:r>
            <w:r w:rsidR="008911D6">
              <w:rPr>
                <w:b/>
                <w:bCs/>
              </w:rPr>
              <w:t>.</w:t>
            </w:r>
            <w:r>
              <w:fldChar w:fldCharType="end"/>
            </w:r>
            <w:r>
              <w:t xml:space="preserve"> </w:t>
            </w:r>
            <w:r w:rsidR="005074CE">
              <w:t>W</w:t>
            </w:r>
            <w:r w:rsidRPr="00D11266">
              <w:t>henever a software update, optimisation, calculation engine change, simplified input pathway or other modification may affect rating outcomes.</w:t>
            </w:r>
          </w:p>
        </w:tc>
        <w:tc>
          <w:tcPr>
            <w:tcW w:w="2268" w:type="dxa"/>
            <w:tcMar>
              <w:top w:w="70" w:type="dxa"/>
              <w:left w:w="80" w:type="dxa"/>
              <w:bottom w:w="70" w:type="dxa"/>
              <w:right w:w="80" w:type="dxa"/>
            </w:tcMar>
          </w:tcPr>
          <w:p w14:paraId="24764B94" w14:textId="07A0A10C" w:rsidR="00B24553" w:rsidRDefault="000B732B" w:rsidP="00657CDD">
            <w:pPr>
              <w:pStyle w:val="Tabletext"/>
            </w:pPr>
            <w:r>
              <w:t>Software Protocol Appendices – Accuracy rating accuracy tolerances</w:t>
            </w:r>
          </w:p>
        </w:tc>
        <w:tc>
          <w:tcPr>
            <w:tcW w:w="2268" w:type="dxa"/>
          </w:tcPr>
          <w:p w14:paraId="65DF97D1" w14:textId="1D8EF181" w:rsidR="00B24553" w:rsidRDefault="00B24553" w:rsidP="00657CDD">
            <w:pPr>
              <w:pStyle w:val="Tabletext"/>
            </w:pPr>
          </w:p>
        </w:tc>
        <w:tc>
          <w:tcPr>
            <w:tcW w:w="2268" w:type="dxa"/>
            <w:tcMar>
              <w:top w:w="70" w:type="dxa"/>
              <w:left w:w="80" w:type="dxa"/>
              <w:bottom w:w="70" w:type="dxa"/>
              <w:right w:w="80" w:type="dxa"/>
            </w:tcMar>
          </w:tcPr>
          <w:p w14:paraId="693E404F" w14:textId="07058910" w:rsidR="00B24553" w:rsidRDefault="00B24553" w:rsidP="00657CDD">
            <w:pPr>
              <w:pStyle w:val="Tabletext"/>
            </w:pPr>
          </w:p>
        </w:tc>
      </w:tr>
      <w:tr w:rsidR="00B24553" w14:paraId="0405B9A9" w14:textId="77777777" w:rsidTr="006A5EFA">
        <w:trPr>
          <w:cantSplit/>
          <w:jc w:val="center"/>
        </w:trPr>
        <w:tc>
          <w:tcPr>
            <w:tcW w:w="2268" w:type="dxa"/>
            <w:shd w:val="clear" w:color="auto" w:fill="E6E973"/>
            <w:tcMar>
              <w:top w:w="70" w:type="dxa"/>
              <w:left w:w="80" w:type="dxa"/>
              <w:bottom w:w="70" w:type="dxa"/>
              <w:right w:w="80" w:type="dxa"/>
            </w:tcMar>
          </w:tcPr>
          <w:p w14:paraId="52CC38E6" w14:textId="19331DCA" w:rsidR="00B24553" w:rsidRPr="009C2353" w:rsidDel="009C2353" w:rsidRDefault="00B24553" w:rsidP="00551FA8">
            <w:pPr>
              <w:pStyle w:val="Heading3"/>
            </w:pPr>
            <w:bookmarkStart w:id="152" w:name="_Toc243989347"/>
            <w:r w:rsidRPr="00974663">
              <w:t>Benchmark</w:t>
            </w:r>
            <w:r>
              <w:t xml:space="preserve"> testing</w:t>
            </w:r>
            <w:bookmarkEnd w:id="152"/>
          </w:p>
        </w:tc>
        <w:tc>
          <w:tcPr>
            <w:tcW w:w="5669" w:type="dxa"/>
            <w:shd w:val="clear" w:color="auto" w:fill="E6E973"/>
            <w:tcMar>
              <w:top w:w="70" w:type="dxa"/>
              <w:left w:w="80" w:type="dxa"/>
              <w:bottom w:w="70" w:type="dxa"/>
              <w:right w:w="80" w:type="dxa"/>
            </w:tcMar>
          </w:tcPr>
          <w:p w14:paraId="7FAFA365" w14:textId="77777777" w:rsidR="00B24553" w:rsidRPr="0043657C" w:rsidRDefault="00B24553" w:rsidP="00657CDD">
            <w:pPr>
              <w:pStyle w:val="Tabletext"/>
              <w:rPr>
                <w:b/>
                <w:bCs/>
              </w:rPr>
            </w:pPr>
          </w:p>
        </w:tc>
        <w:tc>
          <w:tcPr>
            <w:tcW w:w="2268" w:type="dxa"/>
            <w:shd w:val="clear" w:color="auto" w:fill="E6E973"/>
            <w:tcMar>
              <w:top w:w="70" w:type="dxa"/>
              <w:left w:w="80" w:type="dxa"/>
              <w:bottom w:w="70" w:type="dxa"/>
              <w:right w:w="80" w:type="dxa"/>
            </w:tcMar>
          </w:tcPr>
          <w:p w14:paraId="101C63B6" w14:textId="77777777" w:rsidR="00B24553" w:rsidRDefault="00B24553" w:rsidP="00657CDD">
            <w:pPr>
              <w:pStyle w:val="Tabletext"/>
            </w:pPr>
          </w:p>
        </w:tc>
        <w:tc>
          <w:tcPr>
            <w:tcW w:w="2268" w:type="dxa"/>
            <w:shd w:val="clear" w:color="auto" w:fill="E6E973"/>
          </w:tcPr>
          <w:p w14:paraId="2C2A0713" w14:textId="77777777" w:rsidR="00B24553" w:rsidRDefault="00B24553" w:rsidP="00657CDD">
            <w:pPr>
              <w:pStyle w:val="Tabletext"/>
            </w:pPr>
          </w:p>
        </w:tc>
        <w:tc>
          <w:tcPr>
            <w:tcW w:w="2268" w:type="dxa"/>
            <w:shd w:val="clear" w:color="auto" w:fill="E6E973"/>
            <w:tcMar>
              <w:top w:w="70" w:type="dxa"/>
              <w:left w:w="80" w:type="dxa"/>
              <w:bottom w:w="70" w:type="dxa"/>
              <w:right w:w="80" w:type="dxa"/>
            </w:tcMar>
          </w:tcPr>
          <w:p w14:paraId="635E2217" w14:textId="77777777" w:rsidR="00B24553" w:rsidRDefault="00B24553" w:rsidP="00657CDD">
            <w:pPr>
              <w:pStyle w:val="Tabletext"/>
            </w:pPr>
          </w:p>
        </w:tc>
      </w:tr>
      <w:tr w:rsidR="00B24553" w14:paraId="5AE7ED32" w14:textId="77777777" w:rsidTr="006A5EFA">
        <w:trPr>
          <w:cantSplit/>
          <w:jc w:val="center"/>
        </w:trPr>
        <w:tc>
          <w:tcPr>
            <w:tcW w:w="2268" w:type="dxa"/>
            <w:shd w:val="clear" w:color="auto" w:fill="E6E973"/>
            <w:tcMar>
              <w:top w:w="70" w:type="dxa"/>
              <w:left w:w="80" w:type="dxa"/>
              <w:bottom w:w="70" w:type="dxa"/>
              <w:right w:w="80" w:type="dxa"/>
            </w:tcMar>
          </w:tcPr>
          <w:p w14:paraId="2CFF4E5A" w14:textId="081C96DA" w:rsidR="00B24553" w:rsidRDefault="00B24553" w:rsidP="00551FA8">
            <w:pPr>
              <w:pStyle w:val="ListParagraph"/>
              <w:numPr>
                <w:ilvl w:val="0"/>
                <w:numId w:val="181"/>
              </w:numPr>
            </w:pPr>
            <w:r w:rsidRPr="009C2353">
              <w:rPr>
                <w:sz w:val="16"/>
              </w:rPr>
              <w:tab/>
            </w:r>
          </w:p>
        </w:tc>
        <w:tc>
          <w:tcPr>
            <w:tcW w:w="5669" w:type="dxa"/>
            <w:tcMar>
              <w:top w:w="70" w:type="dxa"/>
              <w:left w:w="80" w:type="dxa"/>
              <w:bottom w:w="70" w:type="dxa"/>
              <w:right w:w="80" w:type="dxa"/>
            </w:tcMar>
          </w:tcPr>
          <w:p w14:paraId="596D8B44" w14:textId="09815144" w:rsidR="00B24553" w:rsidRPr="0043657C" w:rsidRDefault="00B24553" w:rsidP="00657CDD">
            <w:pPr>
              <w:pStyle w:val="Tabletext"/>
              <w:rPr>
                <w:b/>
                <w:bCs/>
                <w:lang w:val="en-AU"/>
              </w:rPr>
            </w:pPr>
            <w:r w:rsidRPr="0043657C">
              <w:rPr>
                <w:b/>
                <w:bCs/>
              </w:rPr>
              <w:t>Benchmark coverage:</w:t>
            </w:r>
            <w:r>
              <w:t xml:space="preserve"> t</w:t>
            </w:r>
            <w:r w:rsidRPr="00D11266">
              <w:t xml:space="preserve">he software shall support all benchmark dwellings, climates, </w:t>
            </w:r>
            <w:r>
              <w:t>and</w:t>
            </w:r>
            <w:r w:rsidRPr="00D11266">
              <w:t xml:space="preserve"> appliance and system scenarios prescribed by the NatHERS Administrator.</w:t>
            </w:r>
            <w:r>
              <w:t xml:space="preserve"> Contact NatHERS Administrator at </w:t>
            </w:r>
            <w:hyperlink r:id="rId38" w:history="1">
              <w:r w:rsidRPr="00D73DB5">
                <w:rPr>
                  <w:rStyle w:val="Hyperlink"/>
                  <w:noProof w:val="0"/>
                </w:rPr>
                <w:t>UIP@nathers.gov.au</w:t>
              </w:r>
            </w:hyperlink>
            <w:r>
              <w:t xml:space="preserve"> to confirm the latest version of the benchmark documentation.</w:t>
            </w:r>
          </w:p>
        </w:tc>
        <w:tc>
          <w:tcPr>
            <w:tcW w:w="2268" w:type="dxa"/>
            <w:tcMar>
              <w:top w:w="70" w:type="dxa"/>
              <w:left w:w="80" w:type="dxa"/>
              <w:bottom w:w="70" w:type="dxa"/>
              <w:right w:w="80" w:type="dxa"/>
            </w:tcMar>
          </w:tcPr>
          <w:p w14:paraId="5A848EDC" w14:textId="205590FA" w:rsidR="00B24553" w:rsidRDefault="00700670" w:rsidP="00657CDD">
            <w:pPr>
              <w:pStyle w:val="Tabletext"/>
            </w:pPr>
            <w:r>
              <w:t xml:space="preserve">Software Protocol Appendices – </w:t>
            </w:r>
            <w:r w:rsidR="006E420A">
              <w:t>Benchmark dwellings and scenarios</w:t>
            </w:r>
          </w:p>
        </w:tc>
        <w:tc>
          <w:tcPr>
            <w:tcW w:w="2268" w:type="dxa"/>
          </w:tcPr>
          <w:p w14:paraId="1AB45DA5" w14:textId="72528A7F" w:rsidR="00B24553" w:rsidRDefault="00CF724C" w:rsidP="00657CDD">
            <w:pPr>
              <w:pStyle w:val="Tabletext"/>
            </w:pPr>
            <w:r>
              <w:t>---</w:t>
            </w:r>
          </w:p>
        </w:tc>
        <w:tc>
          <w:tcPr>
            <w:tcW w:w="2268" w:type="dxa"/>
            <w:tcMar>
              <w:top w:w="70" w:type="dxa"/>
              <w:left w:w="80" w:type="dxa"/>
              <w:bottom w:w="70" w:type="dxa"/>
              <w:right w:w="80" w:type="dxa"/>
            </w:tcMar>
          </w:tcPr>
          <w:p w14:paraId="2A6981FD" w14:textId="7A2D8544" w:rsidR="00B24553" w:rsidRDefault="00CF724C" w:rsidP="00657CDD">
            <w:pPr>
              <w:pStyle w:val="Tabletext"/>
            </w:pPr>
            <w:r>
              <w:t>-</w:t>
            </w:r>
          </w:p>
        </w:tc>
      </w:tr>
      <w:tr w:rsidR="006E420A" w14:paraId="1D92E136" w14:textId="77777777" w:rsidTr="006A5EFA">
        <w:trPr>
          <w:cantSplit/>
          <w:jc w:val="center"/>
        </w:trPr>
        <w:tc>
          <w:tcPr>
            <w:tcW w:w="2268" w:type="dxa"/>
            <w:shd w:val="clear" w:color="auto" w:fill="E6E973"/>
            <w:tcMar>
              <w:top w:w="70" w:type="dxa"/>
              <w:left w:w="80" w:type="dxa"/>
              <w:bottom w:w="70" w:type="dxa"/>
              <w:right w:w="80" w:type="dxa"/>
            </w:tcMar>
          </w:tcPr>
          <w:p w14:paraId="6A926C3B" w14:textId="72BD4343" w:rsidR="006E420A" w:rsidRDefault="006E420A" w:rsidP="006E420A">
            <w:pPr>
              <w:pStyle w:val="ListParagraph"/>
              <w:numPr>
                <w:ilvl w:val="0"/>
                <w:numId w:val="181"/>
              </w:numPr>
            </w:pPr>
            <w:bookmarkStart w:id="153" w:name="_Toc241588958"/>
            <w:bookmarkEnd w:id="153"/>
          </w:p>
        </w:tc>
        <w:tc>
          <w:tcPr>
            <w:tcW w:w="5669" w:type="dxa"/>
            <w:tcMar>
              <w:top w:w="70" w:type="dxa"/>
              <w:left w:w="80" w:type="dxa"/>
              <w:bottom w:w="70" w:type="dxa"/>
              <w:right w:w="80" w:type="dxa"/>
            </w:tcMar>
          </w:tcPr>
          <w:p w14:paraId="716BCB61" w14:textId="01BC4F85" w:rsidR="006E420A" w:rsidRDefault="006E420A" w:rsidP="006E420A">
            <w:pPr>
              <w:pStyle w:val="Tabletext"/>
              <w:rPr>
                <w:lang w:val="en-AU"/>
              </w:rPr>
            </w:pPr>
            <w:r w:rsidRPr="0043657C">
              <w:rPr>
                <w:b/>
                <w:bCs/>
                <w:lang w:val="en-AU"/>
              </w:rPr>
              <w:t>Benchmark inputs and outputs:</w:t>
            </w:r>
            <w:r>
              <w:rPr>
                <w:lang w:val="en-AU"/>
              </w:rPr>
              <w:t xml:space="preserve"> f</w:t>
            </w:r>
            <w:r w:rsidRPr="00964642">
              <w:rPr>
                <w:lang w:val="en-AU"/>
              </w:rPr>
              <w:t>or each prescribed benchmark dwelling and scenario, the software shall generate a complete, valid and reproducible assessment file that accurately implements all benchmark inputs and specifications provided by the NatHERS Administrator, including dwelling characteristics, climate settings, appliance and system configurations</w:t>
            </w:r>
            <w:r>
              <w:rPr>
                <w:lang w:val="en-AU"/>
              </w:rPr>
              <w:t xml:space="preserve"> within acceptable tolerances. </w:t>
            </w:r>
          </w:p>
          <w:p w14:paraId="0E4EF3A5" w14:textId="16BC54B3" w:rsidR="006E420A" w:rsidRDefault="006E420A" w:rsidP="006E420A">
            <w:pPr>
              <w:pStyle w:val="Tabletext"/>
            </w:pPr>
            <w:r>
              <w:rPr>
                <w:lang w:val="en-AU"/>
              </w:rPr>
              <w:t xml:space="preserve">This will include the ability for the NatHERS Administrator to export the rating file to support accreditation checks. </w:t>
            </w:r>
          </w:p>
        </w:tc>
        <w:tc>
          <w:tcPr>
            <w:tcW w:w="2268" w:type="dxa"/>
            <w:tcMar>
              <w:top w:w="70" w:type="dxa"/>
              <w:left w:w="80" w:type="dxa"/>
              <w:bottom w:w="70" w:type="dxa"/>
              <w:right w:w="80" w:type="dxa"/>
            </w:tcMar>
          </w:tcPr>
          <w:p w14:paraId="5994AF8A" w14:textId="08812790" w:rsidR="006E420A" w:rsidRDefault="006E420A" w:rsidP="006E420A">
            <w:pPr>
              <w:pStyle w:val="Tabletext"/>
            </w:pPr>
            <w:r>
              <w:t>Software Protocol Appendices – Benchmark dwellings and scenarios</w:t>
            </w:r>
          </w:p>
        </w:tc>
        <w:tc>
          <w:tcPr>
            <w:tcW w:w="2268" w:type="dxa"/>
          </w:tcPr>
          <w:p w14:paraId="35330909" w14:textId="3FC78B7E" w:rsidR="006E420A" w:rsidRDefault="006E420A" w:rsidP="006E420A">
            <w:pPr>
              <w:pStyle w:val="Tabletext"/>
            </w:pPr>
            <w:r>
              <w:t>Benchmark and quantitative analysis including blind testing</w:t>
            </w:r>
          </w:p>
        </w:tc>
        <w:tc>
          <w:tcPr>
            <w:tcW w:w="2268" w:type="dxa"/>
            <w:tcMar>
              <w:top w:w="70" w:type="dxa"/>
              <w:left w:w="80" w:type="dxa"/>
              <w:bottom w:w="70" w:type="dxa"/>
              <w:right w:w="80" w:type="dxa"/>
            </w:tcMar>
          </w:tcPr>
          <w:p w14:paraId="381F2F34" w14:textId="5CBD3E75" w:rsidR="006E420A" w:rsidRDefault="006E420A" w:rsidP="006E420A">
            <w:pPr>
              <w:pStyle w:val="Tabletext"/>
            </w:pPr>
          </w:p>
        </w:tc>
      </w:tr>
      <w:tr w:rsidR="006E420A" w14:paraId="1AE7E4F8" w14:textId="2701A844" w:rsidTr="006A5EFA">
        <w:trPr>
          <w:cantSplit/>
          <w:jc w:val="center"/>
        </w:trPr>
        <w:tc>
          <w:tcPr>
            <w:tcW w:w="2268" w:type="dxa"/>
            <w:shd w:val="clear" w:color="auto" w:fill="E6E973"/>
            <w:tcMar>
              <w:top w:w="70" w:type="dxa"/>
              <w:left w:w="80" w:type="dxa"/>
              <w:bottom w:w="70" w:type="dxa"/>
              <w:right w:w="80" w:type="dxa"/>
            </w:tcMar>
          </w:tcPr>
          <w:p w14:paraId="4D0332A9" w14:textId="413FBA19" w:rsidR="006E420A" w:rsidRPr="007D3790" w:rsidRDefault="006E420A" w:rsidP="006E420A">
            <w:pPr>
              <w:pStyle w:val="ListParagraph"/>
              <w:numPr>
                <w:ilvl w:val="0"/>
                <w:numId w:val="181"/>
              </w:numPr>
            </w:pPr>
            <w:r w:rsidRPr="007D3790">
              <w:lastRenderedPageBreak/>
              <w:tab/>
            </w:r>
          </w:p>
        </w:tc>
        <w:tc>
          <w:tcPr>
            <w:tcW w:w="5669" w:type="dxa"/>
            <w:tcMar>
              <w:top w:w="70" w:type="dxa"/>
              <w:left w:w="80" w:type="dxa"/>
              <w:bottom w:w="70" w:type="dxa"/>
              <w:right w:w="80" w:type="dxa"/>
            </w:tcMar>
          </w:tcPr>
          <w:p w14:paraId="56AA323A" w14:textId="31ABA0CB" w:rsidR="006E420A" w:rsidRDefault="006E420A" w:rsidP="006E420A">
            <w:pPr>
              <w:pStyle w:val="Tabletext"/>
              <w:rPr>
                <w:sz w:val="20"/>
                <w:szCs w:val="20"/>
              </w:rPr>
            </w:pPr>
            <w:r w:rsidRPr="004713A7">
              <w:rPr>
                <w:b/>
                <w:bCs/>
              </w:rPr>
              <w:t>Optimisations (excluding scanning technology):</w:t>
            </w:r>
            <w:r>
              <w:t xml:space="preserve"> t</w:t>
            </w:r>
            <w:r w:rsidRPr="00F13D41">
              <w:t>he software provider shall</w:t>
            </w:r>
            <w:r>
              <w:t xml:space="preserve">: </w:t>
            </w:r>
          </w:p>
          <w:p w14:paraId="1DAD71FD" w14:textId="7564686D" w:rsidR="006E420A" w:rsidRDefault="006E420A" w:rsidP="006E420A">
            <w:pPr>
              <w:pStyle w:val="Tabletext"/>
              <w:numPr>
                <w:ilvl w:val="0"/>
                <w:numId w:val="162"/>
              </w:numPr>
              <w:spacing w:after="0"/>
            </w:pPr>
            <w:r w:rsidRPr="00E91A23">
              <w:t xml:space="preserve">identify any optimisations as part of their accreditation application </w:t>
            </w:r>
          </w:p>
          <w:p w14:paraId="40FF6D01" w14:textId="38CDD2F7" w:rsidR="006E420A" w:rsidRDefault="006E420A" w:rsidP="006E420A">
            <w:pPr>
              <w:pStyle w:val="Tabletext"/>
              <w:numPr>
                <w:ilvl w:val="0"/>
                <w:numId w:val="162"/>
              </w:numPr>
              <w:spacing w:after="0"/>
            </w:pPr>
            <w:r w:rsidRPr="00E91A23">
              <w:t xml:space="preserve">provide details of the method the UI uses to calculate those optimisations </w:t>
            </w:r>
          </w:p>
          <w:p w14:paraId="1EDFAEDD" w14:textId="30A6DC2F" w:rsidR="006E420A" w:rsidRDefault="006E420A" w:rsidP="006E420A">
            <w:pPr>
              <w:pStyle w:val="Tabletext"/>
              <w:numPr>
                <w:ilvl w:val="0"/>
                <w:numId w:val="162"/>
              </w:numPr>
            </w:pPr>
            <w:r w:rsidRPr="00E91A23">
              <w:t>provide the testing that has been undertaken to satisfy the UI provider that their optimisations are accurate to within tolerances</w:t>
            </w:r>
            <w:r w:rsidRPr="00F13D41">
              <w:t>.</w:t>
            </w:r>
          </w:p>
          <w:p w14:paraId="2BFDA566" w14:textId="77777777" w:rsidR="006E420A" w:rsidRDefault="006E420A" w:rsidP="006E420A">
            <w:pPr>
              <w:pStyle w:val="Tabletext"/>
            </w:pPr>
            <w:r w:rsidRPr="00D20D15">
              <w:t xml:space="preserve">At a minimum, the UI must: </w:t>
            </w:r>
          </w:p>
          <w:p w14:paraId="7589DDBA" w14:textId="0C59CF58" w:rsidR="006E420A" w:rsidRDefault="006E420A" w:rsidP="006E420A">
            <w:pPr>
              <w:pStyle w:val="Tabletext"/>
              <w:numPr>
                <w:ilvl w:val="0"/>
                <w:numId w:val="165"/>
              </w:numPr>
              <w:spacing w:after="0"/>
            </w:pPr>
            <w:r w:rsidRPr="00D20D15">
              <w:t>be able to export all required data fields to AE (existing homes)</w:t>
            </w:r>
          </w:p>
          <w:p w14:paraId="0EBB4E18" w14:textId="07AB9BCB" w:rsidR="006E420A" w:rsidRPr="00006B6E" w:rsidRDefault="006E420A" w:rsidP="006E420A">
            <w:pPr>
              <w:pStyle w:val="Tabletext"/>
              <w:numPr>
                <w:ilvl w:val="0"/>
                <w:numId w:val="165"/>
              </w:numPr>
              <w:spacing w:after="0"/>
            </w:pPr>
            <w:r w:rsidRPr="00D20D15">
              <w:t>receive user inputs (and not optimisations) for all data specified in the Technical Note as needing to be collected by the assessor</w:t>
            </w:r>
            <w:r>
              <w:t>.</w:t>
            </w:r>
          </w:p>
        </w:tc>
        <w:tc>
          <w:tcPr>
            <w:tcW w:w="2268" w:type="dxa"/>
            <w:tcMar>
              <w:top w:w="70" w:type="dxa"/>
              <w:left w:w="80" w:type="dxa"/>
              <w:bottom w:w="70" w:type="dxa"/>
              <w:right w:w="80" w:type="dxa"/>
            </w:tcMar>
          </w:tcPr>
          <w:p w14:paraId="6A88E052" w14:textId="5810A447" w:rsidR="006E420A" w:rsidRPr="00006B6E" w:rsidRDefault="00DD3D7F" w:rsidP="006E420A">
            <w:pPr>
              <w:pStyle w:val="Tabletext"/>
            </w:pPr>
            <w:r>
              <w:t>Software Protocol Appendices – Accreditation readiness and testing requirements</w:t>
            </w:r>
          </w:p>
        </w:tc>
        <w:tc>
          <w:tcPr>
            <w:tcW w:w="2268" w:type="dxa"/>
          </w:tcPr>
          <w:p w14:paraId="0F1DC3E4" w14:textId="62DAD696" w:rsidR="006E420A" w:rsidRPr="00006B6E" w:rsidRDefault="00CF724C" w:rsidP="006E420A">
            <w:pPr>
              <w:pStyle w:val="Tabletext"/>
            </w:pPr>
            <w:r>
              <w:t>Document and record review</w:t>
            </w:r>
          </w:p>
        </w:tc>
        <w:tc>
          <w:tcPr>
            <w:tcW w:w="2268" w:type="dxa"/>
            <w:tcMar>
              <w:top w:w="70" w:type="dxa"/>
              <w:left w:w="80" w:type="dxa"/>
              <w:bottom w:w="70" w:type="dxa"/>
              <w:right w:w="80" w:type="dxa"/>
            </w:tcMar>
          </w:tcPr>
          <w:p w14:paraId="4E9D4FA0" w14:textId="1F2FFD86" w:rsidR="006E420A" w:rsidRPr="00006B6E" w:rsidRDefault="006E420A" w:rsidP="006E420A">
            <w:pPr>
              <w:pStyle w:val="Tabletext"/>
            </w:pPr>
            <w:r w:rsidRPr="00006B6E">
              <w:t>Documented optimisation method and assumptions</w:t>
            </w:r>
          </w:p>
          <w:p w14:paraId="043907AB" w14:textId="7035D367" w:rsidR="006E420A" w:rsidRPr="00006B6E" w:rsidRDefault="006E420A" w:rsidP="006E420A">
            <w:pPr>
              <w:pStyle w:val="Tabletext"/>
            </w:pPr>
            <w:r w:rsidRPr="00006B6E">
              <w:t>Rating test results</w:t>
            </w:r>
          </w:p>
        </w:tc>
      </w:tr>
    </w:tbl>
    <w:p w14:paraId="2704D9CF" w14:textId="10321A2A" w:rsidR="00BE62EA" w:rsidRDefault="002656B3" w:rsidP="00E20E0D">
      <w:r>
        <w:t xml:space="preserve"> </w:t>
      </w:r>
    </w:p>
    <w:p w14:paraId="6D2273E1" w14:textId="77777777" w:rsidR="00BE62EA" w:rsidRDefault="00BE62EA">
      <w:pPr>
        <w:spacing w:after="200" w:line="276" w:lineRule="auto"/>
      </w:pPr>
      <w:r>
        <w:br w:type="page"/>
      </w:r>
    </w:p>
    <w:p w14:paraId="45B5547F" w14:textId="0D7154C3" w:rsidR="000B3299" w:rsidRPr="00196457" w:rsidRDefault="00A36A75" w:rsidP="009E775F">
      <w:pPr>
        <w:pStyle w:val="Heading1"/>
      </w:pPr>
      <w:bookmarkStart w:id="154" w:name="_Ref240006617"/>
      <w:bookmarkStart w:id="155" w:name="_Toc240208166"/>
      <w:bookmarkStart w:id="156" w:name="_Toc240209044"/>
      <w:bookmarkStart w:id="157" w:name="_Toc240894924"/>
      <w:bookmarkStart w:id="158" w:name="_Toc240969698"/>
      <w:bookmarkStart w:id="159" w:name="_Toc241588959"/>
      <w:bookmarkStart w:id="160" w:name="_Toc242348379"/>
      <w:bookmarkStart w:id="161" w:name="_Toc243989348"/>
      <w:r w:rsidRPr="00196457">
        <w:lastRenderedPageBreak/>
        <w:t>Outputs</w:t>
      </w:r>
      <w:bookmarkEnd w:id="154"/>
      <w:bookmarkEnd w:id="155"/>
      <w:bookmarkEnd w:id="156"/>
      <w:bookmarkEnd w:id="157"/>
      <w:bookmarkEnd w:id="158"/>
      <w:bookmarkEnd w:id="159"/>
      <w:r w:rsidR="00466737" w:rsidRPr="00196457">
        <w:t xml:space="preserve"> (OUT)</w:t>
      </w:r>
      <w:bookmarkEnd w:id="160"/>
      <w:bookmarkEnd w:id="161"/>
    </w:p>
    <w:p w14:paraId="0693B49B" w14:textId="77777777" w:rsidR="00546A63" w:rsidRDefault="00546A63" w:rsidP="000312B3">
      <w:pPr>
        <w:keepNext/>
        <w:keepLines/>
        <w:rPr>
          <w:kern w:val="2"/>
          <w:lang w:val="en-AU" w:eastAsia="en-AU"/>
          <w14:ligatures w14:val="standardContextual"/>
        </w:rPr>
      </w:pPr>
      <w:r>
        <w:t>This section specifies requirements for NatHERS outputs, including rating results, certificate generation and customised rating displays. It applies to regulatory certificates and non-regulatory rating information produced or displayed by accredited software.</w:t>
      </w:r>
    </w:p>
    <w:tbl>
      <w:tblPr>
        <w:tblStyle w:val="TableGrid"/>
        <w:tblW w:w="14741"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28" w:type="dxa"/>
          <w:right w:w="28" w:type="dxa"/>
        </w:tblCellMar>
        <w:tblLook w:val="04A0" w:firstRow="1" w:lastRow="0" w:firstColumn="1" w:lastColumn="0" w:noHBand="0" w:noVBand="1"/>
      </w:tblPr>
      <w:tblGrid>
        <w:gridCol w:w="2268"/>
        <w:gridCol w:w="5669"/>
        <w:gridCol w:w="2268"/>
        <w:gridCol w:w="2268"/>
        <w:gridCol w:w="2268"/>
      </w:tblGrid>
      <w:tr w:rsidR="00AE6205" w:rsidRPr="00F3736E" w14:paraId="1B3895B3" w14:textId="096BE89E" w:rsidTr="00551FA8">
        <w:trPr>
          <w:cantSplit/>
          <w:tblHeader/>
          <w:jc w:val="center"/>
        </w:trPr>
        <w:tc>
          <w:tcPr>
            <w:tcW w:w="2268" w:type="dxa"/>
            <w:shd w:val="clear" w:color="auto" w:fill="004D43"/>
            <w:tcMar>
              <w:top w:w="90" w:type="dxa"/>
              <w:left w:w="100" w:type="dxa"/>
              <w:bottom w:w="90" w:type="dxa"/>
              <w:right w:w="100" w:type="dxa"/>
            </w:tcMar>
          </w:tcPr>
          <w:p w14:paraId="58777170" w14:textId="77777777" w:rsidR="00AE6205" w:rsidRPr="00551FA8" w:rsidRDefault="00AE6205" w:rsidP="00551FA8">
            <w:pPr>
              <w:keepNext/>
              <w:keepLines/>
              <w:rPr>
                <w:rStyle w:val="Strong"/>
                <w:sz w:val="18"/>
                <w:szCs w:val="18"/>
              </w:rPr>
            </w:pPr>
            <w:r w:rsidRPr="00551FA8">
              <w:rPr>
                <w:rStyle w:val="Strong"/>
                <w:sz w:val="18"/>
                <w:szCs w:val="18"/>
              </w:rPr>
              <w:t>ID</w:t>
            </w:r>
          </w:p>
        </w:tc>
        <w:tc>
          <w:tcPr>
            <w:tcW w:w="5669" w:type="dxa"/>
            <w:shd w:val="clear" w:color="auto" w:fill="004D43"/>
            <w:tcMar>
              <w:top w:w="90" w:type="dxa"/>
              <w:left w:w="100" w:type="dxa"/>
              <w:bottom w:w="90" w:type="dxa"/>
              <w:right w:w="100" w:type="dxa"/>
            </w:tcMar>
          </w:tcPr>
          <w:p w14:paraId="7947C5B4" w14:textId="77777777" w:rsidR="00AE6205" w:rsidRPr="00551FA8" w:rsidRDefault="00AE6205" w:rsidP="00551FA8">
            <w:pPr>
              <w:keepNext/>
              <w:keepLines/>
              <w:rPr>
                <w:rStyle w:val="Strong"/>
                <w:sz w:val="18"/>
                <w:szCs w:val="18"/>
              </w:rPr>
            </w:pPr>
            <w:r w:rsidRPr="00551FA8">
              <w:rPr>
                <w:rStyle w:val="Strong"/>
                <w:sz w:val="18"/>
                <w:szCs w:val="18"/>
              </w:rPr>
              <w:t>Specification requirement</w:t>
            </w:r>
          </w:p>
        </w:tc>
        <w:tc>
          <w:tcPr>
            <w:tcW w:w="2268" w:type="dxa"/>
            <w:shd w:val="clear" w:color="auto" w:fill="004D43"/>
            <w:tcMar>
              <w:top w:w="90" w:type="dxa"/>
              <w:left w:w="100" w:type="dxa"/>
              <w:bottom w:w="90" w:type="dxa"/>
              <w:right w:w="100" w:type="dxa"/>
            </w:tcMar>
          </w:tcPr>
          <w:p w14:paraId="15D778A9" w14:textId="0B9AC10D" w:rsidR="00AE6205" w:rsidRPr="00551FA8" w:rsidRDefault="00AE6205" w:rsidP="00551FA8">
            <w:pPr>
              <w:keepNext/>
              <w:keepLines/>
              <w:rPr>
                <w:rStyle w:val="Strong"/>
                <w:sz w:val="18"/>
                <w:szCs w:val="18"/>
              </w:rPr>
            </w:pPr>
            <w:r w:rsidRPr="00551FA8">
              <w:rPr>
                <w:rStyle w:val="Strong"/>
                <w:sz w:val="18"/>
                <w:szCs w:val="18"/>
              </w:rPr>
              <w:t>Cross-reference</w:t>
            </w:r>
          </w:p>
        </w:tc>
        <w:tc>
          <w:tcPr>
            <w:tcW w:w="2268" w:type="dxa"/>
            <w:shd w:val="clear" w:color="auto" w:fill="004D43"/>
          </w:tcPr>
          <w:p w14:paraId="7D26D4F4" w14:textId="6312020B" w:rsidR="00AE6205" w:rsidRPr="00551FA8" w:rsidDel="003A1D7A" w:rsidRDefault="003C088D" w:rsidP="00551FA8">
            <w:pPr>
              <w:keepNext/>
              <w:keepLines/>
              <w:rPr>
                <w:rStyle w:val="Strong"/>
                <w:sz w:val="18"/>
                <w:szCs w:val="18"/>
              </w:rPr>
            </w:pPr>
            <w:r>
              <w:rPr>
                <w:rStyle w:val="Strong"/>
                <w:sz w:val="18"/>
                <w:szCs w:val="18"/>
              </w:rPr>
              <w:t>Suggested verification method</w:t>
            </w:r>
          </w:p>
        </w:tc>
        <w:tc>
          <w:tcPr>
            <w:tcW w:w="2268" w:type="dxa"/>
            <w:shd w:val="clear" w:color="auto" w:fill="004D43"/>
            <w:tcMar>
              <w:top w:w="90" w:type="dxa"/>
              <w:left w:w="100" w:type="dxa"/>
              <w:bottom w:w="90" w:type="dxa"/>
              <w:right w:w="100" w:type="dxa"/>
            </w:tcMar>
          </w:tcPr>
          <w:p w14:paraId="5E5FC5EA" w14:textId="44E53D48" w:rsidR="00AE6205" w:rsidRPr="00551FA8" w:rsidRDefault="00D857FF" w:rsidP="00551FA8">
            <w:pPr>
              <w:keepNext/>
              <w:keepLines/>
              <w:rPr>
                <w:rStyle w:val="Strong"/>
                <w:sz w:val="18"/>
                <w:szCs w:val="18"/>
              </w:rPr>
            </w:pPr>
            <w:r>
              <w:rPr>
                <w:rStyle w:val="Strong"/>
                <w:sz w:val="18"/>
                <w:szCs w:val="18"/>
              </w:rPr>
              <w:t>Suggested evidence</w:t>
            </w:r>
          </w:p>
        </w:tc>
      </w:tr>
      <w:tr w:rsidR="00AE6205" w:rsidRPr="00F3736E" w14:paraId="34DC1094" w14:textId="77777777" w:rsidTr="00551FA8">
        <w:trPr>
          <w:cantSplit/>
          <w:jc w:val="center"/>
        </w:trPr>
        <w:tc>
          <w:tcPr>
            <w:tcW w:w="2268" w:type="dxa"/>
            <w:shd w:val="clear" w:color="auto" w:fill="E6E973"/>
            <w:tcMar>
              <w:top w:w="70" w:type="dxa"/>
              <w:left w:w="80" w:type="dxa"/>
              <w:bottom w:w="70" w:type="dxa"/>
              <w:right w:w="80" w:type="dxa"/>
            </w:tcMar>
          </w:tcPr>
          <w:p w14:paraId="44C44EB6" w14:textId="27B6D818" w:rsidR="00AE6205" w:rsidRPr="00966269" w:rsidDel="00174FE0" w:rsidRDefault="00AE6205" w:rsidP="00551FA8">
            <w:pPr>
              <w:pStyle w:val="Heading3"/>
              <w:rPr>
                <w:szCs w:val="18"/>
              </w:rPr>
            </w:pPr>
            <w:bookmarkStart w:id="162" w:name="_Toc243989349"/>
            <w:bookmarkStart w:id="163" w:name="_Ref244080482"/>
            <w:bookmarkStart w:id="164" w:name="_Ref244080486"/>
            <w:r w:rsidRPr="00F3736E">
              <w:rPr>
                <w:szCs w:val="18"/>
              </w:rPr>
              <w:t>Rating</w:t>
            </w:r>
            <w:r w:rsidRPr="00966269">
              <w:rPr>
                <w:szCs w:val="18"/>
              </w:rPr>
              <w:t xml:space="preserve"> results</w:t>
            </w:r>
            <w:bookmarkEnd w:id="162"/>
            <w:bookmarkEnd w:id="163"/>
            <w:bookmarkEnd w:id="164"/>
          </w:p>
        </w:tc>
        <w:tc>
          <w:tcPr>
            <w:tcW w:w="5669" w:type="dxa"/>
            <w:shd w:val="clear" w:color="auto" w:fill="E6E973"/>
            <w:tcMar>
              <w:top w:w="70" w:type="dxa"/>
              <w:left w:w="80" w:type="dxa"/>
              <w:bottom w:w="70" w:type="dxa"/>
              <w:right w:w="80" w:type="dxa"/>
            </w:tcMar>
          </w:tcPr>
          <w:p w14:paraId="3A0C6745" w14:textId="77777777" w:rsidR="00AE6205" w:rsidRPr="00F3736E" w:rsidRDefault="00AE6205" w:rsidP="00657CDD">
            <w:pPr>
              <w:pStyle w:val="Tabletext"/>
              <w:rPr>
                <w:szCs w:val="18"/>
              </w:rPr>
            </w:pPr>
          </w:p>
        </w:tc>
        <w:tc>
          <w:tcPr>
            <w:tcW w:w="2268" w:type="dxa"/>
            <w:shd w:val="clear" w:color="auto" w:fill="E6E973"/>
            <w:tcMar>
              <w:top w:w="70" w:type="dxa"/>
              <w:left w:w="80" w:type="dxa"/>
              <w:bottom w:w="70" w:type="dxa"/>
              <w:right w:w="80" w:type="dxa"/>
            </w:tcMar>
          </w:tcPr>
          <w:p w14:paraId="08E2A307" w14:textId="77777777" w:rsidR="00AE6205" w:rsidRPr="00F3736E" w:rsidRDefault="00AE6205" w:rsidP="00657CDD">
            <w:pPr>
              <w:pStyle w:val="Tabletext"/>
              <w:rPr>
                <w:szCs w:val="18"/>
              </w:rPr>
            </w:pPr>
          </w:p>
        </w:tc>
        <w:tc>
          <w:tcPr>
            <w:tcW w:w="2268" w:type="dxa"/>
            <w:shd w:val="clear" w:color="auto" w:fill="E6E973"/>
          </w:tcPr>
          <w:p w14:paraId="7994F8AA" w14:textId="77777777" w:rsidR="00AE6205" w:rsidRPr="00F3736E" w:rsidRDefault="00AE6205" w:rsidP="00657CDD">
            <w:pPr>
              <w:pStyle w:val="Tabletext"/>
              <w:rPr>
                <w:szCs w:val="18"/>
              </w:rPr>
            </w:pPr>
          </w:p>
        </w:tc>
        <w:tc>
          <w:tcPr>
            <w:tcW w:w="2268" w:type="dxa"/>
            <w:shd w:val="clear" w:color="auto" w:fill="E6E973"/>
            <w:tcMar>
              <w:top w:w="70" w:type="dxa"/>
              <w:left w:w="80" w:type="dxa"/>
              <w:bottom w:w="70" w:type="dxa"/>
              <w:right w:w="80" w:type="dxa"/>
            </w:tcMar>
          </w:tcPr>
          <w:p w14:paraId="631489A4" w14:textId="77777777" w:rsidR="00AE6205" w:rsidRPr="00F3736E" w:rsidRDefault="00AE6205" w:rsidP="00657CDD">
            <w:pPr>
              <w:pStyle w:val="Tabletext"/>
              <w:ind w:left="-87"/>
              <w:rPr>
                <w:szCs w:val="18"/>
              </w:rPr>
            </w:pPr>
          </w:p>
        </w:tc>
      </w:tr>
      <w:tr w:rsidR="00AE6205" w:rsidRPr="00F3736E" w14:paraId="596A57AD" w14:textId="436FB7CF" w:rsidTr="00551FA8">
        <w:trPr>
          <w:cantSplit/>
          <w:jc w:val="center"/>
        </w:trPr>
        <w:tc>
          <w:tcPr>
            <w:tcW w:w="2268" w:type="dxa"/>
            <w:shd w:val="clear" w:color="auto" w:fill="E6E973"/>
            <w:tcMar>
              <w:top w:w="70" w:type="dxa"/>
              <w:left w:w="80" w:type="dxa"/>
              <w:bottom w:w="70" w:type="dxa"/>
              <w:right w:w="80" w:type="dxa"/>
            </w:tcMar>
          </w:tcPr>
          <w:p w14:paraId="64D3B8E2" w14:textId="520A0316" w:rsidR="00AE6205" w:rsidRPr="00DD3D7F" w:rsidRDefault="00AE6205" w:rsidP="00657CDD">
            <w:pPr>
              <w:pStyle w:val="Tabletext"/>
              <w:numPr>
                <w:ilvl w:val="0"/>
                <w:numId w:val="114"/>
              </w:numPr>
              <w:rPr>
                <w:szCs w:val="18"/>
              </w:rPr>
            </w:pPr>
          </w:p>
        </w:tc>
        <w:tc>
          <w:tcPr>
            <w:tcW w:w="5669" w:type="dxa"/>
            <w:tcMar>
              <w:top w:w="70" w:type="dxa"/>
              <w:left w:w="80" w:type="dxa"/>
              <w:bottom w:w="70" w:type="dxa"/>
              <w:right w:w="80" w:type="dxa"/>
            </w:tcMar>
          </w:tcPr>
          <w:p w14:paraId="2968B389" w14:textId="06D819B9" w:rsidR="00AE6205" w:rsidRPr="00F3736E" w:rsidRDefault="00AE6205" w:rsidP="00657CDD">
            <w:pPr>
              <w:pStyle w:val="Tabletext"/>
              <w:rPr>
                <w:szCs w:val="18"/>
              </w:rPr>
            </w:pPr>
            <w:r w:rsidRPr="00F3736E">
              <w:rPr>
                <w:szCs w:val="18"/>
              </w:rPr>
              <w:t>The UI shall receive and display rating results generated by the CSIRO platform.</w:t>
            </w:r>
          </w:p>
        </w:tc>
        <w:tc>
          <w:tcPr>
            <w:tcW w:w="2268" w:type="dxa"/>
            <w:tcMar>
              <w:top w:w="70" w:type="dxa"/>
              <w:left w:w="80" w:type="dxa"/>
              <w:bottom w:w="70" w:type="dxa"/>
              <w:right w:w="80" w:type="dxa"/>
            </w:tcMar>
          </w:tcPr>
          <w:p w14:paraId="41A7F829" w14:textId="2583BB99" w:rsidR="00AE6205" w:rsidRPr="00F3736E" w:rsidRDefault="00AE6205" w:rsidP="00657CDD">
            <w:pPr>
              <w:pStyle w:val="Tabletext"/>
              <w:rPr>
                <w:szCs w:val="18"/>
              </w:rPr>
            </w:pPr>
            <w:r w:rsidRPr="00F3736E">
              <w:rPr>
                <w:szCs w:val="18"/>
              </w:rPr>
              <w:t>--</w:t>
            </w:r>
          </w:p>
        </w:tc>
        <w:tc>
          <w:tcPr>
            <w:tcW w:w="2268" w:type="dxa"/>
          </w:tcPr>
          <w:p w14:paraId="557D976A" w14:textId="77777777" w:rsidR="00AE6205" w:rsidRPr="00F3736E" w:rsidRDefault="00AE6205" w:rsidP="00657CDD">
            <w:pPr>
              <w:pStyle w:val="Tabletext"/>
              <w:rPr>
                <w:szCs w:val="18"/>
              </w:rPr>
            </w:pPr>
            <w:r w:rsidRPr="00F3736E">
              <w:rPr>
                <w:szCs w:val="18"/>
              </w:rPr>
              <w:t>Demonstration</w:t>
            </w:r>
          </w:p>
          <w:p w14:paraId="565FFA7A" w14:textId="4E268F54" w:rsidR="00AE6205" w:rsidRPr="00F3736E" w:rsidRDefault="00AE6205" w:rsidP="00657CDD">
            <w:pPr>
              <w:pStyle w:val="Tabletext"/>
              <w:rPr>
                <w:szCs w:val="18"/>
              </w:rPr>
            </w:pPr>
            <w:r w:rsidRPr="00F3736E">
              <w:rPr>
                <w:szCs w:val="18"/>
              </w:rPr>
              <w:t>Functional and technical testing</w:t>
            </w:r>
          </w:p>
        </w:tc>
        <w:tc>
          <w:tcPr>
            <w:tcW w:w="2268" w:type="dxa"/>
            <w:tcMar>
              <w:top w:w="70" w:type="dxa"/>
              <w:left w:w="80" w:type="dxa"/>
              <w:bottom w:w="70" w:type="dxa"/>
              <w:right w:w="80" w:type="dxa"/>
            </w:tcMar>
          </w:tcPr>
          <w:p w14:paraId="5BAB65B9" w14:textId="0D8DE06E" w:rsidR="00AE6205" w:rsidRPr="00F3736E" w:rsidRDefault="00AE6205" w:rsidP="00657CDD">
            <w:pPr>
              <w:pStyle w:val="Tabletext"/>
              <w:ind w:left="-87"/>
              <w:rPr>
                <w:szCs w:val="18"/>
              </w:rPr>
            </w:pPr>
            <w:r w:rsidRPr="00F3736E">
              <w:rPr>
                <w:szCs w:val="18"/>
              </w:rPr>
              <w:t>System outputs, screenshots</w:t>
            </w:r>
          </w:p>
        </w:tc>
      </w:tr>
      <w:tr w:rsidR="00AE6205" w:rsidRPr="00F3736E" w14:paraId="3EB2703E" w14:textId="4A5784FC" w:rsidTr="00551FA8">
        <w:trPr>
          <w:cantSplit/>
          <w:jc w:val="center"/>
        </w:trPr>
        <w:tc>
          <w:tcPr>
            <w:tcW w:w="2268" w:type="dxa"/>
            <w:shd w:val="clear" w:color="auto" w:fill="E6E973"/>
            <w:tcMar>
              <w:top w:w="70" w:type="dxa"/>
              <w:left w:w="80" w:type="dxa"/>
              <w:bottom w:w="70" w:type="dxa"/>
              <w:right w:w="80" w:type="dxa"/>
            </w:tcMar>
          </w:tcPr>
          <w:p w14:paraId="5FB27025" w14:textId="65253556" w:rsidR="00AE6205" w:rsidRPr="00DD3D7F" w:rsidRDefault="00AE6205" w:rsidP="00657CDD">
            <w:pPr>
              <w:pStyle w:val="Tabletext"/>
              <w:numPr>
                <w:ilvl w:val="0"/>
                <w:numId w:val="114"/>
              </w:numPr>
              <w:rPr>
                <w:szCs w:val="18"/>
              </w:rPr>
            </w:pPr>
          </w:p>
        </w:tc>
        <w:tc>
          <w:tcPr>
            <w:tcW w:w="5669" w:type="dxa"/>
            <w:tcMar>
              <w:top w:w="70" w:type="dxa"/>
              <w:left w:w="80" w:type="dxa"/>
              <w:bottom w:w="70" w:type="dxa"/>
              <w:right w:w="80" w:type="dxa"/>
            </w:tcMar>
          </w:tcPr>
          <w:p w14:paraId="5B8535A6" w14:textId="77777777" w:rsidR="00AE6205" w:rsidRPr="00F3736E" w:rsidRDefault="00AE6205" w:rsidP="00657CDD">
            <w:pPr>
              <w:pStyle w:val="Tabletext"/>
              <w:rPr>
                <w:szCs w:val="18"/>
              </w:rPr>
            </w:pPr>
            <w:r w:rsidRPr="00F3736E">
              <w:rPr>
                <w:szCs w:val="18"/>
              </w:rPr>
              <w:t>Authorised users shall be able to review rating results and correct the assessment before certificate generation.</w:t>
            </w:r>
          </w:p>
        </w:tc>
        <w:tc>
          <w:tcPr>
            <w:tcW w:w="2268" w:type="dxa"/>
            <w:tcMar>
              <w:top w:w="70" w:type="dxa"/>
              <w:left w:w="80" w:type="dxa"/>
              <w:bottom w:w="70" w:type="dxa"/>
              <w:right w:w="80" w:type="dxa"/>
            </w:tcMar>
          </w:tcPr>
          <w:p w14:paraId="51931B2C" w14:textId="00D2A288" w:rsidR="00AE6205" w:rsidRPr="00F3736E" w:rsidRDefault="00AE6205" w:rsidP="00657CDD">
            <w:pPr>
              <w:pStyle w:val="Tabletext"/>
              <w:rPr>
                <w:szCs w:val="18"/>
              </w:rPr>
            </w:pPr>
            <w:r w:rsidRPr="00F3736E">
              <w:rPr>
                <w:szCs w:val="18"/>
              </w:rPr>
              <w:t>--</w:t>
            </w:r>
          </w:p>
        </w:tc>
        <w:tc>
          <w:tcPr>
            <w:tcW w:w="2268" w:type="dxa"/>
          </w:tcPr>
          <w:p w14:paraId="64DEFC40" w14:textId="337296FB" w:rsidR="00AE6205" w:rsidRPr="00F3736E" w:rsidRDefault="00AE6205" w:rsidP="00657CDD">
            <w:pPr>
              <w:pStyle w:val="Tabletext"/>
              <w:rPr>
                <w:szCs w:val="18"/>
              </w:rPr>
            </w:pPr>
            <w:r w:rsidRPr="00F3736E">
              <w:rPr>
                <w:szCs w:val="18"/>
              </w:rPr>
              <w:t>Functional and technical testing</w:t>
            </w:r>
          </w:p>
        </w:tc>
        <w:tc>
          <w:tcPr>
            <w:tcW w:w="2268" w:type="dxa"/>
            <w:tcMar>
              <w:top w:w="70" w:type="dxa"/>
              <w:left w:w="80" w:type="dxa"/>
              <w:bottom w:w="70" w:type="dxa"/>
              <w:right w:w="80" w:type="dxa"/>
            </w:tcMar>
          </w:tcPr>
          <w:p w14:paraId="1FF615E3" w14:textId="3BC3A85D" w:rsidR="00AE6205" w:rsidRPr="00F3736E" w:rsidRDefault="00AE6205" w:rsidP="00657CDD">
            <w:pPr>
              <w:pStyle w:val="Tabletext"/>
              <w:ind w:left="-87"/>
              <w:rPr>
                <w:szCs w:val="18"/>
              </w:rPr>
            </w:pPr>
            <w:r w:rsidRPr="00F3736E">
              <w:rPr>
                <w:szCs w:val="18"/>
              </w:rPr>
              <w:t>Demonstration and test results covering review, correction and unauthorised access</w:t>
            </w:r>
          </w:p>
        </w:tc>
      </w:tr>
      <w:tr w:rsidR="00AE6205" w:rsidRPr="00F3736E" w14:paraId="29EEEE00" w14:textId="77777777" w:rsidTr="00551FA8">
        <w:trPr>
          <w:cantSplit/>
          <w:jc w:val="center"/>
        </w:trPr>
        <w:tc>
          <w:tcPr>
            <w:tcW w:w="2268" w:type="dxa"/>
            <w:shd w:val="clear" w:color="auto" w:fill="E6E973"/>
            <w:tcMar>
              <w:top w:w="70" w:type="dxa"/>
              <w:left w:w="80" w:type="dxa"/>
              <w:bottom w:w="70" w:type="dxa"/>
              <w:right w:w="80" w:type="dxa"/>
            </w:tcMar>
          </w:tcPr>
          <w:p w14:paraId="59CB0BD1" w14:textId="322B6754" w:rsidR="00AE6205" w:rsidRPr="00966269" w:rsidRDefault="00AE6205" w:rsidP="00551FA8">
            <w:pPr>
              <w:pStyle w:val="Heading3"/>
              <w:rPr>
                <w:szCs w:val="18"/>
              </w:rPr>
            </w:pPr>
            <w:bookmarkStart w:id="165" w:name="_Toc243989350"/>
            <w:bookmarkStart w:id="166" w:name="_Ref244080524"/>
            <w:bookmarkStart w:id="167" w:name="_Ref244080528"/>
            <w:r w:rsidRPr="00F3736E">
              <w:rPr>
                <w:szCs w:val="18"/>
              </w:rPr>
              <w:t>Certificates</w:t>
            </w:r>
            <w:bookmarkEnd w:id="165"/>
            <w:bookmarkEnd w:id="166"/>
            <w:bookmarkEnd w:id="167"/>
          </w:p>
        </w:tc>
        <w:tc>
          <w:tcPr>
            <w:tcW w:w="5669" w:type="dxa"/>
            <w:shd w:val="clear" w:color="auto" w:fill="E6E973"/>
            <w:tcMar>
              <w:top w:w="70" w:type="dxa"/>
              <w:left w:w="80" w:type="dxa"/>
              <w:bottom w:w="70" w:type="dxa"/>
              <w:right w:w="80" w:type="dxa"/>
            </w:tcMar>
          </w:tcPr>
          <w:p w14:paraId="5D91418B" w14:textId="77777777" w:rsidR="00AE6205" w:rsidRPr="00F3736E" w:rsidRDefault="00AE6205" w:rsidP="00657CDD">
            <w:pPr>
              <w:pStyle w:val="Tabletext"/>
              <w:rPr>
                <w:szCs w:val="18"/>
                <w:lang w:val="en-AU"/>
              </w:rPr>
            </w:pPr>
          </w:p>
        </w:tc>
        <w:tc>
          <w:tcPr>
            <w:tcW w:w="2268" w:type="dxa"/>
            <w:shd w:val="clear" w:color="auto" w:fill="E6E973"/>
            <w:tcMar>
              <w:top w:w="70" w:type="dxa"/>
              <w:left w:w="80" w:type="dxa"/>
              <w:bottom w:w="70" w:type="dxa"/>
              <w:right w:w="80" w:type="dxa"/>
            </w:tcMar>
          </w:tcPr>
          <w:p w14:paraId="288C4B90" w14:textId="77777777" w:rsidR="00AE6205" w:rsidRPr="00F3736E" w:rsidRDefault="00AE6205" w:rsidP="00657CDD">
            <w:pPr>
              <w:pStyle w:val="Tabletext"/>
              <w:rPr>
                <w:szCs w:val="18"/>
              </w:rPr>
            </w:pPr>
          </w:p>
        </w:tc>
        <w:tc>
          <w:tcPr>
            <w:tcW w:w="2268" w:type="dxa"/>
            <w:shd w:val="clear" w:color="auto" w:fill="E6E973"/>
          </w:tcPr>
          <w:p w14:paraId="293B9387" w14:textId="77777777" w:rsidR="00AE6205" w:rsidRPr="00F3736E" w:rsidRDefault="00AE6205" w:rsidP="00657CDD">
            <w:pPr>
              <w:pStyle w:val="Tabletext"/>
              <w:rPr>
                <w:szCs w:val="18"/>
              </w:rPr>
            </w:pPr>
          </w:p>
        </w:tc>
        <w:tc>
          <w:tcPr>
            <w:tcW w:w="2268" w:type="dxa"/>
            <w:shd w:val="clear" w:color="auto" w:fill="E6E973"/>
            <w:tcMar>
              <w:top w:w="70" w:type="dxa"/>
              <w:left w:w="80" w:type="dxa"/>
              <w:bottom w:w="70" w:type="dxa"/>
              <w:right w:w="80" w:type="dxa"/>
            </w:tcMar>
          </w:tcPr>
          <w:p w14:paraId="6D976F11" w14:textId="77777777" w:rsidR="00AE6205" w:rsidRPr="00F3736E" w:rsidRDefault="00AE6205" w:rsidP="00657CDD">
            <w:pPr>
              <w:pStyle w:val="Tabletext"/>
              <w:rPr>
                <w:szCs w:val="18"/>
              </w:rPr>
            </w:pPr>
          </w:p>
        </w:tc>
      </w:tr>
      <w:tr w:rsidR="00AE6205" w:rsidRPr="00F3736E" w14:paraId="373592D4" w14:textId="77777777" w:rsidTr="00551FA8">
        <w:trPr>
          <w:cantSplit/>
          <w:jc w:val="center"/>
        </w:trPr>
        <w:tc>
          <w:tcPr>
            <w:tcW w:w="2268" w:type="dxa"/>
            <w:shd w:val="clear" w:color="auto" w:fill="E6E973"/>
            <w:tcMar>
              <w:top w:w="70" w:type="dxa"/>
              <w:left w:w="80" w:type="dxa"/>
              <w:bottom w:w="70" w:type="dxa"/>
              <w:right w:w="80" w:type="dxa"/>
            </w:tcMar>
          </w:tcPr>
          <w:p w14:paraId="1EB73271" w14:textId="66FB749D" w:rsidR="00AE6205" w:rsidRPr="00F3736E" w:rsidRDefault="00AE6205" w:rsidP="00657CDD">
            <w:pPr>
              <w:pStyle w:val="Tabletext"/>
              <w:numPr>
                <w:ilvl w:val="0"/>
                <w:numId w:val="114"/>
              </w:numPr>
              <w:rPr>
                <w:szCs w:val="18"/>
              </w:rPr>
            </w:pPr>
          </w:p>
        </w:tc>
        <w:tc>
          <w:tcPr>
            <w:tcW w:w="5669" w:type="dxa"/>
            <w:tcMar>
              <w:top w:w="70" w:type="dxa"/>
              <w:left w:w="80" w:type="dxa"/>
              <w:bottom w:w="70" w:type="dxa"/>
              <w:right w:w="80" w:type="dxa"/>
            </w:tcMar>
          </w:tcPr>
          <w:p w14:paraId="7516E51A" w14:textId="73752FF3" w:rsidR="00AE6205" w:rsidRPr="00F3736E" w:rsidRDefault="00AE6205" w:rsidP="00657CDD">
            <w:pPr>
              <w:pStyle w:val="Tabletext"/>
              <w:rPr>
                <w:szCs w:val="18"/>
              </w:rPr>
            </w:pPr>
            <w:r w:rsidRPr="00F3736E">
              <w:rPr>
                <w:szCs w:val="18"/>
                <w:lang w:val="en-AU"/>
              </w:rPr>
              <w:t>The software shall restrict certificate generation functionality to accredited assessors. Where the software is accredited for use by NatHERS accredited data collectors, data collectors shall not be permitted to generate certificates.</w:t>
            </w:r>
          </w:p>
        </w:tc>
        <w:tc>
          <w:tcPr>
            <w:tcW w:w="2268" w:type="dxa"/>
            <w:tcMar>
              <w:top w:w="70" w:type="dxa"/>
              <w:left w:w="80" w:type="dxa"/>
              <w:bottom w:w="70" w:type="dxa"/>
              <w:right w:w="80" w:type="dxa"/>
            </w:tcMar>
          </w:tcPr>
          <w:p w14:paraId="1FAB7A29" w14:textId="1CA576A9" w:rsidR="00AE6205" w:rsidRPr="00F3736E" w:rsidRDefault="00DD3D7F" w:rsidP="00657CDD">
            <w:pPr>
              <w:pStyle w:val="Tabletext"/>
              <w:rPr>
                <w:szCs w:val="18"/>
              </w:rPr>
            </w:pPr>
            <w:r>
              <w:rPr>
                <w:szCs w:val="18"/>
              </w:rPr>
              <w:t>--</w:t>
            </w:r>
          </w:p>
        </w:tc>
        <w:tc>
          <w:tcPr>
            <w:tcW w:w="2268" w:type="dxa"/>
          </w:tcPr>
          <w:p w14:paraId="53E6614E" w14:textId="2B7B5EA1" w:rsidR="00AE6205" w:rsidRPr="00F3736E" w:rsidRDefault="00AE6205" w:rsidP="00657CDD">
            <w:pPr>
              <w:pStyle w:val="Tabletext"/>
              <w:rPr>
                <w:szCs w:val="18"/>
              </w:rPr>
            </w:pPr>
            <w:r w:rsidRPr="00F3736E">
              <w:rPr>
                <w:szCs w:val="18"/>
              </w:rPr>
              <w:t>Functional and technical testing</w:t>
            </w:r>
          </w:p>
        </w:tc>
        <w:tc>
          <w:tcPr>
            <w:tcW w:w="2268" w:type="dxa"/>
            <w:tcMar>
              <w:top w:w="70" w:type="dxa"/>
              <w:left w:w="80" w:type="dxa"/>
              <w:bottom w:w="70" w:type="dxa"/>
              <w:right w:w="80" w:type="dxa"/>
            </w:tcMar>
          </w:tcPr>
          <w:p w14:paraId="107A347D" w14:textId="3DD84417" w:rsidR="00AE6205" w:rsidRPr="00F3736E" w:rsidRDefault="00AE6205" w:rsidP="00657CDD">
            <w:pPr>
              <w:pStyle w:val="Tabletext"/>
              <w:rPr>
                <w:szCs w:val="18"/>
              </w:rPr>
            </w:pPr>
            <w:r w:rsidRPr="00F3736E">
              <w:rPr>
                <w:szCs w:val="18"/>
              </w:rPr>
              <w:t xml:space="preserve">Certificate generation based on user </w:t>
            </w:r>
          </w:p>
        </w:tc>
      </w:tr>
      <w:tr w:rsidR="00AE6205" w:rsidRPr="00F3736E" w14:paraId="344FA94D" w14:textId="77777777" w:rsidTr="00551FA8">
        <w:trPr>
          <w:cantSplit/>
          <w:jc w:val="center"/>
        </w:trPr>
        <w:tc>
          <w:tcPr>
            <w:tcW w:w="2268" w:type="dxa"/>
            <w:shd w:val="clear" w:color="auto" w:fill="E6E973"/>
            <w:tcMar>
              <w:top w:w="70" w:type="dxa"/>
              <w:left w:w="80" w:type="dxa"/>
              <w:bottom w:w="70" w:type="dxa"/>
              <w:right w:w="80" w:type="dxa"/>
            </w:tcMar>
          </w:tcPr>
          <w:p w14:paraId="42C1BF24" w14:textId="238D7106" w:rsidR="00AE6205" w:rsidRPr="00F3736E" w:rsidRDefault="00AE6205" w:rsidP="00657CDD">
            <w:pPr>
              <w:pStyle w:val="Tabletext"/>
              <w:numPr>
                <w:ilvl w:val="0"/>
                <w:numId w:val="114"/>
              </w:numPr>
              <w:rPr>
                <w:szCs w:val="18"/>
              </w:rPr>
            </w:pPr>
          </w:p>
        </w:tc>
        <w:tc>
          <w:tcPr>
            <w:tcW w:w="5669" w:type="dxa"/>
            <w:tcMar>
              <w:top w:w="70" w:type="dxa"/>
              <w:left w:w="80" w:type="dxa"/>
              <w:bottom w:w="70" w:type="dxa"/>
              <w:right w:w="80" w:type="dxa"/>
            </w:tcMar>
          </w:tcPr>
          <w:p w14:paraId="0BEA096B" w14:textId="01C40ACB" w:rsidR="00AE6205" w:rsidRPr="00F3736E" w:rsidRDefault="00AE6205" w:rsidP="00657CDD">
            <w:pPr>
              <w:pStyle w:val="Tabletext"/>
              <w:rPr>
                <w:szCs w:val="18"/>
              </w:rPr>
            </w:pPr>
            <w:r w:rsidRPr="00F3736E">
              <w:rPr>
                <w:b/>
                <w:bCs/>
                <w:szCs w:val="18"/>
              </w:rPr>
              <w:t xml:space="preserve">NatHERS certificate formats: </w:t>
            </w:r>
            <w:r w:rsidRPr="00F3736E">
              <w:rPr>
                <w:szCs w:val="18"/>
              </w:rPr>
              <w:t>there are 2 approved certificate formats:</w:t>
            </w:r>
          </w:p>
          <w:p w14:paraId="434B5052" w14:textId="1EFF54B1" w:rsidR="00AE6205" w:rsidRPr="00F3736E" w:rsidRDefault="00AE6205" w:rsidP="00551FA8">
            <w:pPr>
              <w:pStyle w:val="Tabletext"/>
              <w:numPr>
                <w:ilvl w:val="1"/>
                <w:numId w:val="166"/>
              </w:numPr>
              <w:rPr>
                <w:szCs w:val="18"/>
              </w:rPr>
            </w:pPr>
            <w:r w:rsidRPr="00F3736E">
              <w:rPr>
                <w:szCs w:val="18"/>
              </w:rPr>
              <w:t>Home Energy Rating (NatHERS) for new homes</w:t>
            </w:r>
          </w:p>
          <w:p w14:paraId="1DCEA285" w14:textId="5F7C15FB" w:rsidR="00AE6205" w:rsidRPr="00F3736E" w:rsidRDefault="00AE6205" w:rsidP="00551FA8">
            <w:pPr>
              <w:pStyle w:val="Tabletext"/>
              <w:numPr>
                <w:ilvl w:val="1"/>
                <w:numId w:val="166"/>
              </w:numPr>
              <w:rPr>
                <w:szCs w:val="18"/>
              </w:rPr>
            </w:pPr>
            <w:r w:rsidRPr="00F3736E">
              <w:rPr>
                <w:szCs w:val="18"/>
              </w:rPr>
              <w:t>Home Energy Rating – existing homes (includes generic upgrade advice if the assessor applies standardised constructions in the rating)</w:t>
            </w:r>
          </w:p>
        </w:tc>
        <w:tc>
          <w:tcPr>
            <w:tcW w:w="2268" w:type="dxa"/>
            <w:tcMar>
              <w:top w:w="70" w:type="dxa"/>
              <w:left w:w="80" w:type="dxa"/>
              <w:bottom w:w="70" w:type="dxa"/>
              <w:right w:w="80" w:type="dxa"/>
            </w:tcMar>
          </w:tcPr>
          <w:p w14:paraId="5527A3C7" w14:textId="09215A90" w:rsidR="00AE6205" w:rsidRPr="00F3736E" w:rsidRDefault="00AE6205" w:rsidP="00657CDD">
            <w:pPr>
              <w:pStyle w:val="Tabletext"/>
              <w:ind w:left="43"/>
              <w:rPr>
                <w:szCs w:val="18"/>
              </w:rPr>
            </w:pPr>
            <w:hyperlink r:id="rId39" w:history="1">
              <w:r w:rsidRPr="00F3736E">
                <w:rPr>
                  <w:rStyle w:val="Hyperlink"/>
                  <w:noProof w:val="0"/>
                  <w:szCs w:val="18"/>
                </w:rPr>
                <w:t>New homes certificate</w:t>
              </w:r>
            </w:hyperlink>
          </w:p>
          <w:p w14:paraId="22247C83" w14:textId="09C48533" w:rsidR="00AE6205" w:rsidRPr="00F3736E" w:rsidRDefault="00AE6205" w:rsidP="00657CDD">
            <w:pPr>
              <w:pStyle w:val="Tabletext"/>
              <w:ind w:left="43"/>
              <w:rPr>
                <w:szCs w:val="18"/>
              </w:rPr>
            </w:pPr>
            <w:hyperlink r:id="rId40" w:history="1">
              <w:r w:rsidRPr="00F3736E">
                <w:rPr>
                  <w:rStyle w:val="Hyperlink"/>
                  <w:noProof w:val="0"/>
                  <w:szCs w:val="18"/>
                </w:rPr>
                <w:t>Existing homes certificate</w:t>
              </w:r>
            </w:hyperlink>
          </w:p>
        </w:tc>
        <w:tc>
          <w:tcPr>
            <w:tcW w:w="2268" w:type="dxa"/>
          </w:tcPr>
          <w:p w14:paraId="24094450" w14:textId="0D7EECF9" w:rsidR="00AE6205" w:rsidRPr="00F3736E" w:rsidRDefault="00AE6205" w:rsidP="00657CDD">
            <w:pPr>
              <w:pStyle w:val="Tabletext"/>
              <w:rPr>
                <w:szCs w:val="18"/>
              </w:rPr>
            </w:pPr>
            <w:r w:rsidRPr="00F3736E">
              <w:rPr>
                <w:szCs w:val="18"/>
              </w:rPr>
              <w:t>--</w:t>
            </w:r>
          </w:p>
        </w:tc>
        <w:tc>
          <w:tcPr>
            <w:tcW w:w="2268" w:type="dxa"/>
            <w:tcMar>
              <w:top w:w="70" w:type="dxa"/>
              <w:left w:w="80" w:type="dxa"/>
              <w:bottom w:w="70" w:type="dxa"/>
              <w:right w:w="80" w:type="dxa"/>
            </w:tcMar>
          </w:tcPr>
          <w:p w14:paraId="6CC97ECF" w14:textId="609089F4" w:rsidR="00AE6205" w:rsidRPr="00F3736E" w:rsidRDefault="00AE6205" w:rsidP="00657CDD">
            <w:pPr>
              <w:pStyle w:val="Tabletext"/>
              <w:rPr>
                <w:szCs w:val="18"/>
              </w:rPr>
            </w:pPr>
            <w:r w:rsidRPr="00F3736E">
              <w:rPr>
                <w:szCs w:val="18"/>
              </w:rPr>
              <w:t>--</w:t>
            </w:r>
          </w:p>
        </w:tc>
      </w:tr>
      <w:tr w:rsidR="00AE6205" w:rsidRPr="00F3736E" w14:paraId="26A7039E" w14:textId="77777777" w:rsidTr="00551FA8">
        <w:trPr>
          <w:cantSplit/>
          <w:jc w:val="center"/>
        </w:trPr>
        <w:tc>
          <w:tcPr>
            <w:tcW w:w="2268" w:type="dxa"/>
            <w:shd w:val="clear" w:color="auto" w:fill="E6E973"/>
            <w:tcMar>
              <w:top w:w="70" w:type="dxa"/>
              <w:left w:w="80" w:type="dxa"/>
              <w:bottom w:w="70" w:type="dxa"/>
              <w:right w:w="80" w:type="dxa"/>
            </w:tcMar>
          </w:tcPr>
          <w:p w14:paraId="37B3B4E9" w14:textId="25A21B4C" w:rsidR="00AE6205" w:rsidRPr="00F3736E" w:rsidRDefault="00AE6205" w:rsidP="00657CDD">
            <w:pPr>
              <w:pStyle w:val="Tabletext"/>
              <w:numPr>
                <w:ilvl w:val="0"/>
                <w:numId w:val="114"/>
              </w:numPr>
              <w:rPr>
                <w:szCs w:val="18"/>
              </w:rPr>
            </w:pPr>
          </w:p>
        </w:tc>
        <w:tc>
          <w:tcPr>
            <w:tcW w:w="5669" w:type="dxa"/>
            <w:tcMar>
              <w:top w:w="70" w:type="dxa"/>
              <w:left w:w="80" w:type="dxa"/>
              <w:bottom w:w="70" w:type="dxa"/>
              <w:right w:w="80" w:type="dxa"/>
            </w:tcMar>
          </w:tcPr>
          <w:p w14:paraId="04302C02" w14:textId="65CD292C" w:rsidR="00AE6205" w:rsidRPr="00F3736E" w:rsidRDefault="00AE6205" w:rsidP="00657CDD">
            <w:pPr>
              <w:pStyle w:val="Tabletext"/>
              <w:rPr>
                <w:szCs w:val="18"/>
              </w:rPr>
            </w:pPr>
            <w:r w:rsidRPr="00F3736E">
              <w:rPr>
                <w:b/>
                <w:bCs/>
                <w:szCs w:val="18"/>
              </w:rPr>
              <w:t>Certificates for regulatory use:</w:t>
            </w:r>
            <w:r w:rsidRPr="00F3736E">
              <w:rPr>
                <w:szCs w:val="18"/>
              </w:rPr>
              <w:t xml:space="preserve"> only certificate generated through the CSIRO platform shall be represented as suitable for regulatory use. </w:t>
            </w:r>
          </w:p>
        </w:tc>
        <w:tc>
          <w:tcPr>
            <w:tcW w:w="2268" w:type="dxa"/>
            <w:tcMar>
              <w:top w:w="70" w:type="dxa"/>
              <w:left w:w="80" w:type="dxa"/>
              <w:bottom w:w="70" w:type="dxa"/>
              <w:right w:w="80" w:type="dxa"/>
            </w:tcMar>
          </w:tcPr>
          <w:p w14:paraId="0CF95319" w14:textId="0E456E18" w:rsidR="00AE6205" w:rsidRPr="00F3736E" w:rsidRDefault="00AE6205" w:rsidP="00657CDD">
            <w:pPr>
              <w:pStyle w:val="Tabletext"/>
              <w:rPr>
                <w:szCs w:val="18"/>
              </w:rPr>
            </w:pPr>
            <w:r w:rsidRPr="00F3736E">
              <w:rPr>
                <w:szCs w:val="18"/>
              </w:rPr>
              <w:t>--</w:t>
            </w:r>
          </w:p>
        </w:tc>
        <w:tc>
          <w:tcPr>
            <w:tcW w:w="2268" w:type="dxa"/>
          </w:tcPr>
          <w:p w14:paraId="25786FD9" w14:textId="42AFA339" w:rsidR="00AE6205" w:rsidRPr="00F3736E" w:rsidRDefault="00AE6205" w:rsidP="00657CDD">
            <w:pPr>
              <w:pStyle w:val="Tabletext"/>
              <w:rPr>
                <w:szCs w:val="18"/>
              </w:rPr>
            </w:pPr>
            <w:r w:rsidRPr="00F3736E">
              <w:rPr>
                <w:szCs w:val="18"/>
              </w:rPr>
              <w:t>Document and record review</w:t>
            </w:r>
          </w:p>
        </w:tc>
        <w:tc>
          <w:tcPr>
            <w:tcW w:w="2268" w:type="dxa"/>
            <w:tcMar>
              <w:top w:w="70" w:type="dxa"/>
              <w:left w:w="80" w:type="dxa"/>
              <w:bottom w:w="70" w:type="dxa"/>
              <w:right w:w="80" w:type="dxa"/>
            </w:tcMar>
          </w:tcPr>
          <w:p w14:paraId="53F59F8D" w14:textId="6A20EE98" w:rsidR="00AE6205" w:rsidRPr="00F3736E" w:rsidRDefault="00AE6205" w:rsidP="00657CDD">
            <w:pPr>
              <w:pStyle w:val="Tabletext"/>
              <w:rPr>
                <w:szCs w:val="18"/>
              </w:rPr>
            </w:pPr>
            <w:r w:rsidRPr="00F3736E">
              <w:rPr>
                <w:szCs w:val="18"/>
              </w:rPr>
              <w:t xml:space="preserve">Statement of compliance </w:t>
            </w:r>
          </w:p>
        </w:tc>
      </w:tr>
      <w:tr w:rsidR="00AE6205" w:rsidRPr="00F3736E" w14:paraId="7B6EB93D" w14:textId="77777777" w:rsidTr="00551FA8">
        <w:trPr>
          <w:cantSplit/>
          <w:jc w:val="center"/>
        </w:trPr>
        <w:tc>
          <w:tcPr>
            <w:tcW w:w="2268" w:type="dxa"/>
            <w:shd w:val="clear" w:color="auto" w:fill="E6E973"/>
            <w:tcMar>
              <w:top w:w="70" w:type="dxa"/>
              <w:left w:w="80" w:type="dxa"/>
              <w:bottom w:w="70" w:type="dxa"/>
              <w:right w:w="80" w:type="dxa"/>
            </w:tcMar>
          </w:tcPr>
          <w:p w14:paraId="75BB82AF" w14:textId="424B3ACE" w:rsidR="00AE6205" w:rsidRPr="00F3736E" w:rsidRDefault="00AE6205" w:rsidP="00657CDD">
            <w:pPr>
              <w:pStyle w:val="Tabletext"/>
              <w:numPr>
                <w:ilvl w:val="0"/>
                <w:numId w:val="114"/>
              </w:numPr>
              <w:rPr>
                <w:szCs w:val="18"/>
              </w:rPr>
            </w:pPr>
          </w:p>
        </w:tc>
        <w:tc>
          <w:tcPr>
            <w:tcW w:w="5669" w:type="dxa"/>
            <w:tcMar>
              <w:top w:w="70" w:type="dxa"/>
              <w:left w:w="80" w:type="dxa"/>
              <w:bottom w:w="70" w:type="dxa"/>
              <w:right w:w="80" w:type="dxa"/>
            </w:tcMar>
          </w:tcPr>
          <w:p w14:paraId="4D078454" w14:textId="52A9DDEB" w:rsidR="00AE6205" w:rsidRPr="00F3736E" w:rsidRDefault="00AE6205" w:rsidP="00657CDD">
            <w:pPr>
              <w:pStyle w:val="Tabletext"/>
              <w:spacing w:after="0"/>
              <w:rPr>
                <w:szCs w:val="18"/>
                <w:lang w:val="en-AU"/>
              </w:rPr>
            </w:pPr>
            <w:r w:rsidRPr="00F3736E">
              <w:rPr>
                <w:szCs w:val="18"/>
                <w:lang w:val="en-AU"/>
              </w:rPr>
              <w:t>Mandatory workflow confirmations (tick boxes) must be completed to enable certificate generation and may only be completed by an accredited assessor and include:</w:t>
            </w:r>
          </w:p>
          <w:tbl>
            <w:tblPr>
              <w:tblStyle w:val="TableGrid"/>
              <w:tblW w:w="5442"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166"/>
              <w:gridCol w:w="1276"/>
            </w:tblGrid>
            <w:tr w:rsidR="00AE6205" w:rsidRPr="00F3736E" w14:paraId="42FF9F7F" w14:textId="77777777" w:rsidTr="000D0641">
              <w:tc>
                <w:tcPr>
                  <w:tcW w:w="4166" w:type="dxa"/>
                </w:tcPr>
                <w:p w14:paraId="617E6014" w14:textId="63947FDB" w:rsidR="00AE6205" w:rsidRPr="00F3736E" w:rsidRDefault="00AE6205" w:rsidP="00657CDD">
                  <w:pPr>
                    <w:pStyle w:val="Tabletext"/>
                    <w:spacing w:after="0"/>
                    <w:rPr>
                      <w:b/>
                      <w:szCs w:val="18"/>
                      <w:lang w:val="en-AU"/>
                    </w:rPr>
                  </w:pPr>
                  <w:r w:rsidRPr="00F3736E">
                    <w:rPr>
                      <w:b/>
                      <w:szCs w:val="18"/>
                      <w:lang w:val="en-AU"/>
                    </w:rPr>
                    <w:t>Text</w:t>
                  </w:r>
                </w:p>
              </w:tc>
              <w:tc>
                <w:tcPr>
                  <w:tcW w:w="1276" w:type="dxa"/>
                </w:tcPr>
                <w:p w14:paraId="4838B835" w14:textId="00446430" w:rsidR="00AE6205" w:rsidRPr="00F3736E" w:rsidRDefault="00AE6205" w:rsidP="00657CDD">
                  <w:pPr>
                    <w:pStyle w:val="Tabletext"/>
                    <w:spacing w:after="0"/>
                    <w:rPr>
                      <w:b/>
                      <w:szCs w:val="18"/>
                      <w:lang w:val="en-AU"/>
                    </w:rPr>
                  </w:pPr>
                  <w:r w:rsidRPr="00F3736E">
                    <w:rPr>
                      <w:b/>
                      <w:szCs w:val="18"/>
                      <w:lang w:val="en-AU"/>
                    </w:rPr>
                    <w:t>Stream</w:t>
                  </w:r>
                </w:p>
              </w:tc>
            </w:tr>
            <w:tr w:rsidR="00AE6205" w:rsidRPr="00F3736E" w14:paraId="4B0F2156" w14:textId="77777777" w:rsidTr="000D0641">
              <w:tc>
                <w:tcPr>
                  <w:tcW w:w="4166" w:type="dxa"/>
                </w:tcPr>
                <w:p w14:paraId="6396A799" w14:textId="3D2D7F7C" w:rsidR="00AE6205" w:rsidRPr="00F3736E" w:rsidRDefault="00AE6205" w:rsidP="00657CDD">
                  <w:pPr>
                    <w:pStyle w:val="Tabletext"/>
                    <w:spacing w:after="0"/>
                    <w:rPr>
                      <w:szCs w:val="18"/>
                    </w:rPr>
                  </w:pPr>
                  <w:r w:rsidRPr="00F3736E">
                    <w:rPr>
                      <w:szCs w:val="18"/>
                    </w:rPr>
                    <w:t>I have read and understood, and have complied with, the End User License Agreement (EULA) governing the use of this software</w:t>
                  </w:r>
                </w:p>
              </w:tc>
              <w:tc>
                <w:tcPr>
                  <w:tcW w:w="1276" w:type="dxa"/>
                </w:tcPr>
                <w:p w14:paraId="25A877F8" w14:textId="356BA789" w:rsidR="00AE6205" w:rsidRPr="00F3736E" w:rsidRDefault="00AE6205" w:rsidP="00657CDD">
                  <w:pPr>
                    <w:pStyle w:val="Tabletext"/>
                    <w:spacing w:after="0"/>
                    <w:rPr>
                      <w:szCs w:val="18"/>
                      <w:lang w:val="en-AU"/>
                    </w:rPr>
                  </w:pPr>
                  <w:r w:rsidRPr="00F3736E">
                    <w:rPr>
                      <w:szCs w:val="18"/>
                      <w:lang w:val="en-AU"/>
                    </w:rPr>
                    <w:t>New and existing homes</w:t>
                  </w:r>
                </w:p>
              </w:tc>
            </w:tr>
            <w:tr w:rsidR="00AE6205" w:rsidRPr="00F3736E" w14:paraId="5A379852" w14:textId="77777777" w:rsidTr="000D0641">
              <w:tc>
                <w:tcPr>
                  <w:tcW w:w="4166" w:type="dxa"/>
                </w:tcPr>
                <w:p w14:paraId="720E2E60" w14:textId="2D5C79CF" w:rsidR="00AE6205" w:rsidRPr="00551FA8" w:rsidRDefault="00AE6205" w:rsidP="00551FA8">
                  <w:pPr>
                    <w:pStyle w:val="Tabletext"/>
                    <w:rPr>
                      <w:szCs w:val="18"/>
                      <w:lang w:val="en-AU"/>
                    </w:rPr>
                  </w:pPr>
                  <w:r w:rsidRPr="00F3736E">
                    <w:rPr>
                      <w:szCs w:val="18"/>
                      <w:lang w:val="en-AU"/>
                    </w:rPr>
                    <w:t>I confirm that I have reviewed all AI-generated inputs and other automatically loaded information used in the assessment and have verified or corrected the information as necessary before completing the assessment.</w:t>
                  </w:r>
                </w:p>
              </w:tc>
              <w:tc>
                <w:tcPr>
                  <w:tcW w:w="1276" w:type="dxa"/>
                </w:tcPr>
                <w:p w14:paraId="25160E84" w14:textId="5826D727" w:rsidR="00AE6205" w:rsidRPr="00F3736E" w:rsidRDefault="00AE6205" w:rsidP="00657CDD">
                  <w:pPr>
                    <w:pStyle w:val="Tabletext"/>
                    <w:spacing w:after="0"/>
                    <w:rPr>
                      <w:szCs w:val="18"/>
                      <w:lang w:val="en-AU"/>
                    </w:rPr>
                  </w:pPr>
                  <w:r w:rsidRPr="00F3736E">
                    <w:rPr>
                      <w:szCs w:val="18"/>
                      <w:lang w:val="en-AU"/>
                    </w:rPr>
                    <w:t>New and existing homes</w:t>
                  </w:r>
                </w:p>
              </w:tc>
            </w:tr>
            <w:tr w:rsidR="00AE6205" w:rsidRPr="00F3736E" w14:paraId="7149EBA3" w14:textId="77777777" w:rsidTr="000D0641">
              <w:tc>
                <w:tcPr>
                  <w:tcW w:w="4166" w:type="dxa"/>
                </w:tcPr>
                <w:p w14:paraId="75157EBF" w14:textId="49792280" w:rsidR="00AE6205" w:rsidRPr="00F3736E" w:rsidRDefault="00AE6205" w:rsidP="00657CDD">
                  <w:pPr>
                    <w:pStyle w:val="Tabletext"/>
                    <w:spacing w:after="0"/>
                    <w:rPr>
                      <w:szCs w:val="18"/>
                    </w:rPr>
                  </w:pPr>
                  <w:r w:rsidRPr="00F3736E">
                    <w:rPr>
                      <w:szCs w:val="18"/>
                    </w:rPr>
                    <w:t>I acknowledge that information relating to this assessment may be provided to CSIRO, the NatHERS Administrator, the applicable Assessor Accrediting Organisation and other authorised NatHERS stakeholders for quality assurance, compliance, investigation and audit purposes, in accordance with the software user terms or EULA.</w:t>
                  </w:r>
                </w:p>
              </w:tc>
              <w:tc>
                <w:tcPr>
                  <w:tcW w:w="1276" w:type="dxa"/>
                </w:tcPr>
                <w:p w14:paraId="54AC4E6F" w14:textId="2DB2308B" w:rsidR="00AE6205" w:rsidRPr="00F3736E" w:rsidRDefault="00AE6205" w:rsidP="00657CDD">
                  <w:pPr>
                    <w:pStyle w:val="Tabletext"/>
                    <w:spacing w:after="0"/>
                    <w:rPr>
                      <w:szCs w:val="18"/>
                      <w:lang w:val="en-AU"/>
                    </w:rPr>
                  </w:pPr>
                  <w:r w:rsidRPr="00F3736E">
                    <w:rPr>
                      <w:szCs w:val="18"/>
                      <w:lang w:val="en-AU"/>
                    </w:rPr>
                    <w:t>New and existing homes</w:t>
                  </w:r>
                </w:p>
              </w:tc>
            </w:tr>
            <w:tr w:rsidR="00AE6205" w:rsidRPr="00F3736E" w14:paraId="5A8B547E" w14:textId="77777777" w:rsidTr="000D0641">
              <w:tc>
                <w:tcPr>
                  <w:tcW w:w="4166" w:type="dxa"/>
                </w:tcPr>
                <w:p w14:paraId="112E3BAD" w14:textId="43E1F980" w:rsidR="00AE6205" w:rsidRPr="00F3736E" w:rsidRDefault="00AE6205" w:rsidP="00657CDD">
                  <w:pPr>
                    <w:pStyle w:val="Tabletext"/>
                    <w:spacing w:after="0"/>
                    <w:rPr>
                      <w:szCs w:val="18"/>
                    </w:rPr>
                  </w:pPr>
                  <w:r w:rsidRPr="00F3736E">
                    <w:rPr>
                      <w:szCs w:val="18"/>
                    </w:rPr>
                    <w:t xml:space="preserve">I confirm that I have informed the client about the personal and assessment information collected, the authorised disclosures of that information, and the potential for authorised entities to contact the client in relation to quality assurance, investigation or audit findings, </w:t>
                  </w:r>
                </w:p>
              </w:tc>
              <w:tc>
                <w:tcPr>
                  <w:tcW w:w="1276" w:type="dxa"/>
                </w:tcPr>
                <w:p w14:paraId="10C49F0A" w14:textId="1E342F88" w:rsidR="00AE6205" w:rsidRPr="00F3736E" w:rsidRDefault="00AE6205" w:rsidP="00657CDD">
                  <w:pPr>
                    <w:pStyle w:val="Tabletext"/>
                    <w:spacing w:after="0"/>
                    <w:rPr>
                      <w:szCs w:val="18"/>
                      <w:lang w:val="en-AU"/>
                    </w:rPr>
                  </w:pPr>
                  <w:r w:rsidRPr="00F3736E">
                    <w:rPr>
                      <w:szCs w:val="18"/>
                      <w:lang w:val="en-AU"/>
                    </w:rPr>
                    <w:t>New and existing homes</w:t>
                  </w:r>
                </w:p>
                <w:p w14:paraId="64ADEFDE" w14:textId="77777777" w:rsidR="00AE6205" w:rsidRPr="00F3736E" w:rsidRDefault="00AE6205" w:rsidP="00657CDD">
                  <w:pPr>
                    <w:pStyle w:val="Tabletext"/>
                    <w:spacing w:after="0"/>
                    <w:rPr>
                      <w:szCs w:val="18"/>
                      <w:lang w:val="en-AU"/>
                    </w:rPr>
                  </w:pPr>
                </w:p>
                <w:p w14:paraId="35B4220E" w14:textId="3843E92A" w:rsidR="00AE6205" w:rsidRPr="00F3736E" w:rsidRDefault="00AE6205" w:rsidP="00657CDD">
                  <w:pPr>
                    <w:pStyle w:val="Tabletext"/>
                    <w:spacing w:after="0"/>
                    <w:rPr>
                      <w:szCs w:val="18"/>
                      <w:lang w:val="en-AU"/>
                    </w:rPr>
                  </w:pPr>
                </w:p>
              </w:tc>
            </w:tr>
            <w:tr w:rsidR="00AE6205" w:rsidRPr="00F3736E" w14:paraId="63B71D13" w14:textId="77777777" w:rsidTr="000D0641">
              <w:tc>
                <w:tcPr>
                  <w:tcW w:w="4166" w:type="dxa"/>
                </w:tcPr>
                <w:p w14:paraId="715DDA04" w14:textId="5DC0B35F" w:rsidR="00AE6205" w:rsidRPr="00F3736E" w:rsidDel="008D1A45" w:rsidRDefault="00AE6205" w:rsidP="00657CDD">
                  <w:pPr>
                    <w:pStyle w:val="Tabletext"/>
                    <w:spacing w:after="0"/>
                    <w:rPr>
                      <w:szCs w:val="18"/>
                    </w:rPr>
                  </w:pPr>
                  <w:r w:rsidRPr="00F3736E">
                    <w:rPr>
                      <w:szCs w:val="18"/>
                    </w:rPr>
                    <w:t>I confirm that I have obtained consent from the client through receiving a fully completed Consent Form (as specified by the National Administrator).</w:t>
                  </w:r>
                </w:p>
              </w:tc>
              <w:tc>
                <w:tcPr>
                  <w:tcW w:w="1276" w:type="dxa"/>
                </w:tcPr>
                <w:p w14:paraId="3881B986" w14:textId="0945A7C2" w:rsidR="00AE6205" w:rsidRPr="00F3736E" w:rsidRDefault="00AE6205" w:rsidP="00657CDD">
                  <w:pPr>
                    <w:pStyle w:val="Tabletext"/>
                    <w:spacing w:after="0"/>
                    <w:rPr>
                      <w:szCs w:val="18"/>
                      <w:lang w:val="en-AU"/>
                    </w:rPr>
                  </w:pPr>
                  <w:r w:rsidRPr="00F3736E">
                    <w:rPr>
                      <w:szCs w:val="18"/>
                      <w:lang w:val="en-AU"/>
                    </w:rPr>
                    <w:t>Existing homes only</w:t>
                  </w:r>
                </w:p>
              </w:tc>
            </w:tr>
            <w:tr w:rsidR="00AE6205" w:rsidRPr="00F3736E" w14:paraId="419251D4" w14:textId="77777777" w:rsidTr="000D0641">
              <w:tc>
                <w:tcPr>
                  <w:tcW w:w="4166" w:type="dxa"/>
                </w:tcPr>
                <w:p w14:paraId="24EE0515" w14:textId="2FC264A9" w:rsidR="00AE6205" w:rsidRPr="00F3736E" w:rsidRDefault="00AE6205" w:rsidP="00657CDD">
                  <w:pPr>
                    <w:pStyle w:val="Tabletext"/>
                    <w:spacing w:after="0"/>
                    <w:rPr>
                      <w:szCs w:val="18"/>
                    </w:rPr>
                  </w:pPr>
                  <w:r w:rsidRPr="00F3736E">
                    <w:rPr>
                      <w:szCs w:val="18"/>
                    </w:rPr>
                    <w:t>I confirm that I adhered to the NatHERS Technical Note when completing this rating for NatHERS Purposes as required by the EULA</w:t>
                  </w:r>
                </w:p>
              </w:tc>
              <w:tc>
                <w:tcPr>
                  <w:tcW w:w="1276" w:type="dxa"/>
                </w:tcPr>
                <w:p w14:paraId="5A45C48E" w14:textId="7D5653AD" w:rsidR="00AE6205" w:rsidRPr="00F3736E" w:rsidRDefault="00AE6205" w:rsidP="00657CDD">
                  <w:pPr>
                    <w:pStyle w:val="Tabletext"/>
                    <w:spacing w:after="0"/>
                    <w:rPr>
                      <w:szCs w:val="18"/>
                      <w:lang w:val="en-AU"/>
                    </w:rPr>
                  </w:pPr>
                  <w:r w:rsidRPr="00F3736E">
                    <w:rPr>
                      <w:szCs w:val="18"/>
                      <w:lang w:val="en-AU"/>
                    </w:rPr>
                    <w:t>New and existing homes</w:t>
                  </w:r>
                </w:p>
              </w:tc>
            </w:tr>
            <w:tr w:rsidR="00AE6205" w:rsidRPr="00F3736E" w14:paraId="1362E73E" w14:textId="77777777" w:rsidTr="000D0641">
              <w:tc>
                <w:tcPr>
                  <w:tcW w:w="4166" w:type="dxa"/>
                </w:tcPr>
                <w:p w14:paraId="19319B1F" w14:textId="1E6F24F9" w:rsidR="00AE6205" w:rsidRPr="00F3736E" w:rsidRDefault="00AE6205" w:rsidP="00657CDD">
                  <w:pPr>
                    <w:pStyle w:val="Tabletext"/>
                    <w:spacing w:after="0"/>
                    <w:rPr>
                      <w:szCs w:val="18"/>
                    </w:rPr>
                  </w:pPr>
                  <w:r w:rsidRPr="00F3736E">
                    <w:rPr>
                      <w:szCs w:val="18"/>
                    </w:rPr>
                    <w:t>I am aware that separate heating and cooling load limits may apply to this assessment to achieve compliance with the ABCB Standard: NatHERS heating and cooling load limits for details.</w:t>
                  </w:r>
                </w:p>
              </w:tc>
              <w:tc>
                <w:tcPr>
                  <w:tcW w:w="1276" w:type="dxa"/>
                </w:tcPr>
                <w:p w14:paraId="1F18BEF8" w14:textId="38A923F3" w:rsidR="00AE6205" w:rsidRPr="00F3736E" w:rsidRDefault="00AE6205" w:rsidP="00657CDD">
                  <w:pPr>
                    <w:pStyle w:val="Tabletext"/>
                    <w:spacing w:after="0"/>
                    <w:rPr>
                      <w:szCs w:val="18"/>
                      <w:lang w:val="en-AU"/>
                    </w:rPr>
                  </w:pPr>
                  <w:r w:rsidRPr="00F3736E">
                    <w:rPr>
                      <w:szCs w:val="18"/>
                      <w:lang w:val="en-AU"/>
                    </w:rPr>
                    <w:t>New homes only</w:t>
                  </w:r>
                </w:p>
              </w:tc>
            </w:tr>
          </w:tbl>
          <w:p w14:paraId="35916D42" w14:textId="19EB826C" w:rsidR="00AE6205" w:rsidRPr="00551FA8" w:rsidRDefault="00AE6205" w:rsidP="00657CDD">
            <w:pPr>
              <w:spacing w:after="0"/>
              <w:rPr>
                <w:sz w:val="18"/>
                <w:szCs w:val="18"/>
              </w:rPr>
            </w:pPr>
          </w:p>
        </w:tc>
        <w:tc>
          <w:tcPr>
            <w:tcW w:w="2268" w:type="dxa"/>
            <w:tcMar>
              <w:top w:w="70" w:type="dxa"/>
              <w:left w:w="80" w:type="dxa"/>
              <w:bottom w:w="70" w:type="dxa"/>
              <w:right w:w="80" w:type="dxa"/>
            </w:tcMar>
          </w:tcPr>
          <w:p w14:paraId="120D62A3" w14:textId="519E0D56" w:rsidR="00AE6205" w:rsidRPr="00F3736E" w:rsidRDefault="00DF1574" w:rsidP="00DF1574">
            <w:pPr>
              <w:pStyle w:val="Tabletext"/>
              <w:rPr>
                <w:szCs w:val="18"/>
              </w:rPr>
            </w:pPr>
            <w:r>
              <w:t>Software Protocol Appendices – Accreditation readiness and testing requirements</w:t>
            </w:r>
          </w:p>
        </w:tc>
        <w:tc>
          <w:tcPr>
            <w:tcW w:w="2268" w:type="dxa"/>
          </w:tcPr>
          <w:p w14:paraId="40C7A350" w14:textId="214A1A78" w:rsidR="00AE6205" w:rsidRPr="00F3736E" w:rsidRDefault="00AE6205" w:rsidP="00657CDD">
            <w:pPr>
              <w:pStyle w:val="Tabletext"/>
              <w:rPr>
                <w:szCs w:val="18"/>
              </w:rPr>
            </w:pPr>
            <w:r w:rsidRPr="00F3736E">
              <w:rPr>
                <w:szCs w:val="18"/>
              </w:rPr>
              <w:t>Functional and technical testing</w:t>
            </w:r>
          </w:p>
        </w:tc>
        <w:tc>
          <w:tcPr>
            <w:tcW w:w="2268" w:type="dxa"/>
            <w:tcMar>
              <w:top w:w="70" w:type="dxa"/>
              <w:left w:w="80" w:type="dxa"/>
              <w:bottom w:w="70" w:type="dxa"/>
              <w:right w:w="80" w:type="dxa"/>
            </w:tcMar>
          </w:tcPr>
          <w:p w14:paraId="268DB4D9" w14:textId="683DBD22" w:rsidR="00AE6205" w:rsidRPr="00F3736E" w:rsidRDefault="00AE6205" w:rsidP="00657CDD">
            <w:pPr>
              <w:pStyle w:val="Tabletext"/>
              <w:rPr>
                <w:szCs w:val="18"/>
              </w:rPr>
            </w:pPr>
            <w:r w:rsidRPr="00F3736E">
              <w:rPr>
                <w:szCs w:val="18"/>
              </w:rPr>
              <w:t>Unauthorised users cannot execute workflow confirmations</w:t>
            </w:r>
          </w:p>
        </w:tc>
      </w:tr>
      <w:tr w:rsidR="00AE6205" w:rsidRPr="00F3736E" w14:paraId="4184977D" w14:textId="77777777" w:rsidTr="00551FA8">
        <w:trPr>
          <w:cantSplit/>
          <w:jc w:val="center"/>
        </w:trPr>
        <w:tc>
          <w:tcPr>
            <w:tcW w:w="2268" w:type="dxa"/>
            <w:shd w:val="clear" w:color="auto" w:fill="E6E973"/>
            <w:tcMar>
              <w:top w:w="70" w:type="dxa"/>
              <w:left w:w="80" w:type="dxa"/>
              <w:bottom w:w="70" w:type="dxa"/>
              <w:right w:w="80" w:type="dxa"/>
            </w:tcMar>
          </w:tcPr>
          <w:p w14:paraId="61C5516B" w14:textId="011787D1" w:rsidR="00AE6205" w:rsidRPr="00F3736E" w:rsidRDefault="00AE6205" w:rsidP="00657CDD">
            <w:pPr>
              <w:pStyle w:val="Tabletext"/>
              <w:numPr>
                <w:ilvl w:val="0"/>
                <w:numId w:val="114"/>
              </w:numPr>
              <w:rPr>
                <w:szCs w:val="18"/>
              </w:rPr>
            </w:pPr>
          </w:p>
        </w:tc>
        <w:tc>
          <w:tcPr>
            <w:tcW w:w="5669" w:type="dxa"/>
            <w:tcMar>
              <w:top w:w="70" w:type="dxa"/>
              <w:left w:w="80" w:type="dxa"/>
              <w:bottom w:w="70" w:type="dxa"/>
              <w:right w:w="80" w:type="dxa"/>
            </w:tcMar>
          </w:tcPr>
          <w:p w14:paraId="69D1643D" w14:textId="5E437817" w:rsidR="00AE6205" w:rsidRPr="00F3736E" w:rsidRDefault="00AE6205" w:rsidP="00657CDD">
            <w:pPr>
              <w:pStyle w:val="Tabletext"/>
              <w:rPr>
                <w:szCs w:val="18"/>
              </w:rPr>
            </w:pPr>
            <w:r w:rsidRPr="00F3736E">
              <w:rPr>
                <w:szCs w:val="18"/>
              </w:rPr>
              <w:t>The certificate workflow shall verify user authentication and payment confirmation before the certificate is generated.</w:t>
            </w:r>
          </w:p>
        </w:tc>
        <w:tc>
          <w:tcPr>
            <w:tcW w:w="2268" w:type="dxa"/>
            <w:tcMar>
              <w:top w:w="70" w:type="dxa"/>
              <w:left w:w="80" w:type="dxa"/>
              <w:bottom w:w="70" w:type="dxa"/>
              <w:right w:w="80" w:type="dxa"/>
            </w:tcMar>
          </w:tcPr>
          <w:p w14:paraId="012CD6D1" w14:textId="32ABF8CD" w:rsidR="00AE6205" w:rsidRPr="00F3736E" w:rsidRDefault="00AE6205" w:rsidP="00657CDD">
            <w:pPr>
              <w:pStyle w:val="Tabletext"/>
              <w:rPr>
                <w:szCs w:val="18"/>
              </w:rPr>
            </w:pPr>
            <w:r w:rsidRPr="00F3736E">
              <w:rPr>
                <w:szCs w:val="18"/>
              </w:rPr>
              <w:t>--</w:t>
            </w:r>
          </w:p>
        </w:tc>
        <w:tc>
          <w:tcPr>
            <w:tcW w:w="2268" w:type="dxa"/>
          </w:tcPr>
          <w:p w14:paraId="076A13E7" w14:textId="3D2DBF9A" w:rsidR="00AE6205" w:rsidRPr="00F3736E" w:rsidRDefault="00AE6205" w:rsidP="00657CDD">
            <w:pPr>
              <w:pStyle w:val="Tabletext"/>
              <w:rPr>
                <w:szCs w:val="18"/>
              </w:rPr>
            </w:pPr>
            <w:r w:rsidRPr="00F3736E">
              <w:rPr>
                <w:szCs w:val="18"/>
              </w:rPr>
              <w:t>Document and record review</w:t>
            </w:r>
          </w:p>
        </w:tc>
        <w:tc>
          <w:tcPr>
            <w:tcW w:w="2268" w:type="dxa"/>
            <w:tcMar>
              <w:top w:w="70" w:type="dxa"/>
              <w:left w:w="80" w:type="dxa"/>
              <w:bottom w:w="70" w:type="dxa"/>
              <w:right w:w="80" w:type="dxa"/>
            </w:tcMar>
          </w:tcPr>
          <w:p w14:paraId="3039D1B7" w14:textId="2FCDA0E6" w:rsidR="00AE6205" w:rsidRPr="00F3736E" w:rsidRDefault="00AE6205" w:rsidP="00657CDD">
            <w:pPr>
              <w:pStyle w:val="Tabletext"/>
              <w:rPr>
                <w:szCs w:val="18"/>
              </w:rPr>
            </w:pPr>
            <w:r w:rsidRPr="00F3736E">
              <w:rPr>
                <w:szCs w:val="18"/>
              </w:rPr>
              <w:t>Statement of compliance</w:t>
            </w:r>
          </w:p>
        </w:tc>
      </w:tr>
      <w:tr w:rsidR="00AE6205" w:rsidRPr="00F3736E" w14:paraId="39B24316" w14:textId="77777777" w:rsidTr="00551FA8">
        <w:trPr>
          <w:cantSplit/>
          <w:jc w:val="center"/>
        </w:trPr>
        <w:tc>
          <w:tcPr>
            <w:tcW w:w="2268" w:type="dxa"/>
            <w:shd w:val="clear" w:color="auto" w:fill="E6E973"/>
            <w:tcMar>
              <w:top w:w="70" w:type="dxa"/>
              <w:left w:w="80" w:type="dxa"/>
              <w:bottom w:w="70" w:type="dxa"/>
              <w:right w:w="80" w:type="dxa"/>
            </w:tcMar>
          </w:tcPr>
          <w:p w14:paraId="006D10AD" w14:textId="76AF7A80" w:rsidR="00AE6205" w:rsidRPr="00966269" w:rsidRDefault="00AE6205" w:rsidP="00551FA8">
            <w:pPr>
              <w:pStyle w:val="Heading3"/>
              <w:rPr>
                <w:szCs w:val="18"/>
              </w:rPr>
            </w:pPr>
            <w:bookmarkStart w:id="168" w:name="_Toc243989351"/>
            <w:r w:rsidRPr="00F3736E">
              <w:rPr>
                <w:szCs w:val="18"/>
              </w:rPr>
              <w:t>Customised</w:t>
            </w:r>
            <w:r w:rsidRPr="00966269">
              <w:rPr>
                <w:szCs w:val="18"/>
              </w:rPr>
              <w:t xml:space="preserve"> rating display</w:t>
            </w:r>
            <w:bookmarkEnd w:id="168"/>
          </w:p>
        </w:tc>
        <w:tc>
          <w:tcPr>
            <w:tcW w:w="5669" w:type="dxa"/>
            <w:shd w:val="clear" w:color="auto" w:fill="E6E973"/>
            <w:tcMar>
              <w:top w:w="70" w:type="dxa"/>
              <w:left w:w="80" w:type="dxa"/>
              <w:bottom w:w="70" w:type="dxa"/>
              <w:right w:w="80" w:type="dxa"/>
            </w:tcMar>
          </w:tcPr>
          <w:p w14:paraId="73257531" w14:textId="77777777" w:rsidR="00AE6205" w:rsidRPr="00F3736E" w:rsidRDefault="00AE6205" w:rsidP="00657CDD">
            <w:pPr>
              <w:pStyle w:val="Tabletext"/>
              <w:rPr>
                <w:b/>
                <w:bCs/>
                <w:szCs w:val="18"/>
              </w:rPr>
            </w:pPr>
          </w:p>
        </w:tc>
        <w:tc>
          <w:tcPr>
            <w:tcW w:w="2268" w:type="dxa"/>
            <w:shd w:val="clear" w:color="auto" w:fill="E6E973"/>
            <w:tcMar>
              <w:top w:w="70" w:type="dxa"/>
              <w:left w:w="80" w:type="dxa"/>
              <w:bottom w:w="70" w:type="dxa"/>
              <w:right w:w="80" w:type="dxa"/>
            </w:tcMar>
          </w:tcPr>
          <w:p w14:paraId="7F0DC96A" w14:textId="77777777" w:rsidR="00AE6205" w:rsidRPr="00F3736E" w:rsidRDefault="00AE6205" w:rsidP="00657CDD">
            <w:pPr>
              <w:pStyle w:val="Tabletext"/>
              <w:rPr>
                <w:szCs w:val="18"/>
              </w:rPr>
            </w:pPr>
          </w:p>
        </w:tc>
        <w:tc>
          <w:tcPr>
            <w:tcW w:w="2268" w:type="dxa"/>
            <w:shd w:val="clear" w:color="auto" w:fill="E6E973"/>
          </w:tcPr>
          <w:p w14:paraId="4EF4F38C" w14:textId="77777777" w:rsidR="00AE6205" w:rsidRPr="00F3736E" w:rsidRDefault="00AE6205" w:rsidP="00657CDD">
            <w:pPr>
              <w:pStyle w:val="Tabletext"/>
              <w:rPr>
                <w:szCs w:val="18"/>
              </w:rPr>
            </w:pPr>
          </w:p>
        </w:tc>
        <w:tc>
          <w:tcPr>
            <w:tcW w:w="2268" w:type="dxa"/>
            <w:shd w:val="clear" w:color="auto" w:fill="E6E973"/>
            <w:tcMar>
              <w:top w:w="70" w:type="dxa"/>
              <w:left w:w="80" w:type="dxa"/>
              <w:bottom w:w="70" w:type="dxa"/>
              <w:right w:w="80" w:type="dxa"/>
            </w:tcMar>
          </w:tcPr>
          <w:p w14:paraId="26302E6F" w14:textId="77777777" w:rsidR="00AE6205" w:rsidRPr="00F3736E" w:rsidRDefault="00AE6205" w:rsidP="00657CDD">
            <w:pPr>
              <w:pStyle w:val="Tabletext"/>
              <w:rPr>
                <w:szCs w:val="18"/>
              </w:rPr>
            </w:pPr>
          </w:p>
        </w:tc>
      </w:tr>
      <w:tr w:rsidR="00AE6205" w:rsidRPr="00F3736E" w14:paraId="4E5775A9" w14:textId="77777777" w:rsidTr="00551FA8">
        <w:trPr>
          <w:cantSplit/>
          <w:jc w:val="center"/>
        </w:trPr>
        <w:tc>
          <w:tcPr>
            <w:tcW w:w="2268" w:type="dxa"/>
            <w:shd w:val="clear" w:color="auto" w:fill="E6E973"/>
            <w:tcMar>
              <w:top w:w="70" w:type="dxa"/>
              <w:left w:w="80" w:type="dxa"/>
              <w:bottom w:w="70" w:type="dxa"/>
              <w:right w:w="80" w:type="dxa"/>
            </w:tcMar>
          </w:tcPr>
          <w:p w14:paraId="5D084302" w14:textId="3FED1956" w:rsidR="00AE6205" w:rsidRPr="00F3736E" w:rsidRDefault="00AE6205" w:rsidP="00657CDD">
            <w:pPr>
              <w:pStyle w:val="Tabletext"/>
              <w:numPr>
                <w:ilvl w:val="0"/>
                <w:numId w:val="114"/>
              </w:numPr>
              <w:rPr>
                <w:szCs w:val="18"/>
              </w:rPr>
            </w:pPr>
          </w:p>
        </w:tc>
        <w:tc>
          <w:tcPr>
            <w:tcW w:w="5669" w:type="dxa"/>
            <w:tcMar>
              <w:top w:w="70" w:type="dxa"/>
              <w:left w:w="80" w:type="dxa"/>
              <w:bottom w:w="70" w:type="dxa"/>
              <w:right w:w="80" w:type="dxa"/>
            </w:tcMar>
          </w:tcPr>
          <w:p w14:paraId="0886070D" w14:textId="1AFA3E7D" w:rsidR="00AE6205" w:rsidRPr="00F3736E" w:rsidRDefault="00AE6205" w:rsidP="00657CDD">
            <w:pPr>
              <w:pStyle w:val="Tabletext"/>
              <w:rPr>
                <w:szCs w:val="18"/>
              </w:rPr>
            </w:pPr>
            <w:r w:rsidRPr="00F3736E">
              <w:rPr>
                <w:b/>
                <w:bCs/>
                <w:szCs w:val="18"/>
              </w:rPr>
              <w:t>Customised views:</w:t>
            </w:r>
            <w:r w:rsidRPr="00F3736E">
              <w:rPr>
                <w:szCs w:val="18"/>
              </w:rPr>
              <w:t xml:space="preserve"> the system may generate or present customised views of rating information (e.g. dashboard summary) </w:t>
            </w:r>
            <w:r w:rsidRPr="00F3736E">
              <w:rPr>
                <w:szCs w:val="18"/>
                <w:lang w:val="en-AU"/>
              </w:rPr>
              <w:t xml:space="preserve">to support interpretation and communication. These views are for information purposes only and </w:t>
            </w:r>
            <w:r w:rsidRPr="000D0641">
              <w:rPr>
                <w:b/>
                <w:bCs/>
                <w:szCs w:val="18"/>
                <w:lang w:val="en-AU"/>
              </w:rPr>
              <w:t>must not be used for NatHERS regulatory reporting</w:t>
            </w:r>
            <w:r w:rsidRPr="00F3736E">
              <w:rPr>
                <w:szCs w:val="18"/>
                <w:lang w:val="en-AU"/>
              </w:rPr>
              <w:t>.</w:t>
            </w:r>
            <w:r w:rsidRPr="00F3736E">
              <w:rPr>
                <w:szCs w:val="18"/>
              </w:rPr>
              <w:t xml:space="preserve"> Customised rating information shall be clearly identified as non-regulatory and shall not be represented as a Home Energy Rating Certificate.</w:t>
            </w:r>
          </w:p>
        </w:tc>
        <w:tc>
          <w:tcPr>
            <w:tcW w:w="2268" w:type="dxa"/>
            <w:tcMar>
              <w:top w:w="70" w:type="dxa"/>
              <w:left w:w="80" w:type="dxa"/>
              <w:bottom w:w="70" w:type="dxa"/>
              <w:right w:w="80" w:type="dxa"/>
            </w:tcMar>
          </w:tcPr>
          <w:p w14:paraId="18C94595" w14:textId="77777777" w:rsidR="00AE6205" w:rsidRPr="00F3736E" w:rsidRDefault="00AE6205" w:rsidP="00657CDD">
            <w:pPr>
              <w:pStyle w:val="Tabletext"/>
              <w:rPr>
                <w:szCs w:val="18"/>
              </w:rPr>
            </w:pPr>
            <w:r w:rsidRPr="00F3736E">
              <w:rPr>
                <w:szCs w:val="18"/>
              </w:rPr>
              <w:t>--</w:t>
            </w:r>
          </w:p>
        </w:tc>
        <w:tc>
          <w:tcPr>
            <w:tcW w:w="2268" w:type="dxa"/>
          </w:tcPr>
          <w:p w14:paraId="5331F6EF" w14:textId="77777777" w:rsidR="00AE6205" w:rsidRPr="00F3736E" w:rsidRDefault="00AE6205" w:rsidP="00657CDD">
            <w:pPr>
              <w:pStyle w:val="Tabletext"/>
              <w:rPr>
                <w:szCs w:val="18"/>
              </w:rPr>
            </w:pPr>
            <w:r w:rsidRPr="00F3736E">
              <w:rPr>
                <w:szCs w:val="18"/>
              </w:rPr>
              <w:t>Demonstration</w:t>
            </w:r>
          </w:p>
          <w:p w14:paraId="58C26CBD" w14:textId="79B30A80" w:rsidR="00AE6205" w:rsidRPr="00F3736E" w:rsidRDefault="00AE6205" w:rsidP="00657CDD">
            <w:pPr>
              <w:pStyle w:val="Tabletext"/>
              <w:rPr>
                <w:szCs w:val="18"/>
              </w:rPr>
            </w:pPr>
            <w:r w:rsidRPr="00F3736E">
              <w:rPr>
                <w:szCs w:val="18"/>
              </w:rPr>
              <w:t>Functional and technical testing</w:t>
            </w:r>
          </w:p>
        </w:tc>
        <w:tc>
          <w:tcPr>
            <w:tcW w:w="2268" w:type="dxa"/>
            <w:tcMar>
              <w:top w:w="70" w:type="dxa"/>
              <w:left w:w="80" w:type="dxa"/>
              <w:bottom w:w="70" w:type="dxa"/>
              <w:right w:w="80" w:type="dxa"/>
            </w:tcMar>
          </w:tcPr>
          <w:p w14:paraId="7C7F2005" w14:textId="19A512E1" w:rsidR="00AE6205" w:rsidRPr="00F3736E" w:rsidRDefault="00AE6205" w:rsidP="00657CDD">
            <w:pPr>
              <w:pStyle w:val="Tabletext"/>
              <w:rPr>
                <w:szCs w:val="18"/>
              </w:rPr>
            </w:pPr>
            <w:r w:rsidRPr="00F3736E">
              <w:rPr>
                <w:szCs w:val="18"/>
              </w:rPr>
              <w:t>Representative customised view; non-regulatory labelling and prevention of certificate-like representation</w:t>
            </w:r>
          </w:p>
        </w:tc>
      </w:tr>
      <w:tr w:rsidR="00AE6205" w:rsidRPr="00F3736E" w14:paraId="68E3B75C" w14:textId="77777777" w:rsidTr="00551FA8">
        <w:trPr>
          <w:cantSplit/>
          <w:jc w:val="center"/>
        </w:trPr>
        <w:tc>
          <w:tcPr>
            <w:tcW w:w="2268" w:type="dxa"/>
            <w:tcBorders>
              <w:bottom w:val="single" w:sz="4" w:space="0" w:color="D9D9D9" w:themeColor="background1" w:themeShade="D9"/>
            </w:tcBorders>
            <w:shd w:val="clear" w:color="auto" w:fill="E6E973"/>
            <w:tcMar>
              <w:top w:w="70" w:type="dxa"/>
              <w:left w:w="80" w:type="dxa"/>
              <w:bottom w:w="70" w:type="dxa"/>
              <w:right w:w="80" w:type="dxa"/>
            </w:tcMar>
          </w:tcPr>
          <w:p w14:paraId="7CFE1BB3" w14:textId="706FE079" w:rsidR="00AE6205" w:rsidRPr="00F3736E" w:rsidRDefault="00AE6205" w:rsidP="00657CDD">
            <w:pPr>
              <w:pStyle w:val="Tabletext"/>
              <w:numPr>
                <w:ilvl w:val="0"/>
                <w:numId w:val="114"/>
              </w:numPr>
              <w:rPr>
                <w:szCs w:val="18"/>
              </w:rPr>
            </w:pPr>
            <w:bookmarkStart w:id="169" w:name="_Ref242025872"/>
          </w:p>
        </w:tc>
        <w:bookmarkEnd w:id="169"/>
        <w:tc>
          <w:tcPr>
            <w:tcW w:w="5669" w:type="dxa"/>
            <w:tcBorders>
              <w:bottom w:val="single" w:sz="4" w:space="0" w:color="D9D9D9" w:themeColor="background1" w:themeShade="D9"/>
            </w:tcBorders>
            <w:tcMar>
              <w:top w:w="70" w:type="dxa"/>
              <w:left w:w="80" w:type="dxa"/>
              <w:bottom w:w="70" w:type="dxa"/>
              <w:right w:w="80" w:type="dxa"/>
            </w:tcMar>
          </w:tcPr>
          <w:p w14:paraId="3B799964" w14:textId="3F609535" w:rsidR="00AE6205" w:rsidRPr="00F3736E" w:rsidRDefault="00AE6205" w:rsidP="00657CDD">
            <w:pPr>
              <w:pStyle w:val="Tabletext"/>
              <w:rPr>
                <w:szCs w:val="18"/>
                <w:lang w:val="en-AU"/>
              </w:rPr>
            </w:pPr>
            <w:r w:rsidRPr="00F3736E">
              <w:rPr>
                <w:b/>
                <w:bCs/>
                <w:szCs w:val="18"/>
                <w:lang w:val="en-AU"/>
              </w:rPr>
              <w:t>Customised upgrade guidance:</w:t>
            </w:r>
            <w:r w:rsidRPr="00F3736E">
              <w:rPr>
                <w:szCs w:val="18"/>
                <w:lang w:val="en-AU"/>
              </w:rPr>
              <w:t xml:space="preserve"> The upgrade guidance specification provides a standardised set of certificate-based upgrade recommendations that are generated as part of the NatHERS assessment and reporting process. However, any additional upgrade advice, renovation planning, prioritisation pathways or customised recommendations developed by a software provider or assessor should be clearly separated from NatHERS regulatory outputs and presented as an independent advisory service that is not part of, or endorsed by, the NatHERS rating, certificate or regulatory reporting framework.</w:t>
            </w:r>
          </w:p>
        </w:tc>
        <w:tc>
          <w:tcPr>
            <w:tcW w:w="2268" w:type="dxa"/>
            <w:tcBorders>
              <w:bottom w:val="single" w:sz="4" w:space="0" w:color="D9D9D9" w:themeColor="background1" w:themeShade="D9"/>
            </w:tcBorders>
            <w:tcMar>
              <w:top w:w="70" w:type="dxa"/>
              <w:left w:w="80" w:type="dxa"/>
              <w:bottom w:w="70" w:type="dxa"/>
              <w:right w:w="80" w:type="dxa"/>
            </w:tcMar>
          </w:tcPr>
          <w:p w14:paraId="6A05F0B7" w14:textId="42D0935B" w:rsidR="00AE6205" w:rsidRPr="00F3736E" w:rsidRDefault="00AE6205" w:rsidP="00155BA6">
            <w:pPr>
              <w:pStyle w:val="Tabletext"/>
              <w:ind w:left="43"/>
              <w:rPr>
                <w:szCs w:val="18"/>
              </w:rPr>
            </w:pPr>
            <w:r w:rsidRPr="00F3736E">
              <w:rPr>
                <w:szCs w:val="18"/>
                <w:lang w:val="en-AU"/>
              </w:rPr>
              <w:t>Home Energy Rating for existing homes - Upgrade guidance specification and settings</w:t>
            </w:r>
            <w:r w:rsidR="00414F25">
              <w:rPr>
                <w:szCs w:val="18"/>
                <w:lang w:val="en-AU"/>
              </w:rPr>
              <w:t xml:space="preserve"> </w:t>
            </w:r>
          </w:p>
        </w:tc>
        <w:tc>
          <w:tcPr>
            <w:tcW w:w="2268" w:type="dxa"/>
            <w:tcBorders>
              <w:bottom w:val="single" w:sz="4" w:space="0" w:color="D9D9D9" w:themeColor="background1" w:themeShade="D9"/>
            </w:tcBorders>
          </w:tcPr>
          <w:p w14:paraId="1C0C2741" w14:textId="77777777" w:rsidR="00AE6205" w:rsidRPr="00F3736E" w:rsidRDefault="00AE6205" w:rsidP="00657CDD">
            <w:pPr>
              <w:pStyle w:val="Tabletext"/>
              <w:rPr>
                <w:szCs w:val="18"/>
              </w:rPr>
            </w:pPr>
            <w:r w:rsidRPr="00F3736E">
              <w:rPr>
                <w:szCs w:val="18"/>
              </w:rPr>
              <w:t>Document and record review; demonstration, functional and technical testing.</w:t>
            </w:r>
          </w:p>
          <w:p w14:paraId="09E947C3" w14:textId="77777777" w:rsidR="00AE6205" w:rsidRPr="00F3736E" w:rsidRDefault="00AE6205" w:rsidP="00657CDD">
            <w:pPr>
              <w:pStyle w:val="Tabletext"/>
              <w:rPr>
                <w:szCs w:val="18"/>
              </w:rPr>
            </w:pPr>
          </w:p>
        </w:tc>
        <w:tc>
          <w:tcPr>
            <w:tcW w:w="2268" w:type="dxa"/>
            <w:tcBorders>
              <w:bottom w:val="single" w:sz="4" w:space="0" w:color="D9D9D9" w:themeColor="background1" w:themeShade="D9"/>
            </w:tcBorders>
            <w:tcMar>
              <w:top w:w="70" w:type="dxa"/>
              <w:left w:w="80" w:type="dxa"/>
              <w:bottom w:w="70" w:type="dxa"/>
              <w:right w:w="80" w:type="dxa"/>
            </w:tcMar>
          </w:tcPr>
          <w:p w14:paraId="26B27A09" w14:textId="39D7F443" w:rsidR="00AE6205" w:rsidRPr="00F3736E" w:rsidRDefault="00AE6205" w:rsidP="00657CDD">
            <w:pPr>
              <w:pStyle w:val="Tabletext"/>
              <w:rPr>
                <w:szCs w:val="18"/>
              </w:rPr>
            </w:pPr>
            <w:r w:rsidRPr="00F3736E">
              <w:rPr>
                <w:szCs w:val="18"/>
              </w:rPr>
              <w:t>Upgrade-guidance, test results confirming separation and required disclosures.</w:t>
            </w:r>
          </w:p>
        </w:tc>
      </w:tr>
      <w:tr w:rsidR="00AE6205" w:rsidRPr="00F3736E" w14:paraId="2379E843" w14:textId="77777777" w:rsidTr="00551FA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2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6E973"/>
          </w:tcPr>
          <w:p w14:paraId="7204B15F" w14:textId="132C1113" w:rsidR="00AE6205" w:rsidRPr="00966269" w:rsidRDefault="00AE6205" w:rsidP="00551FA8">
            <w:pPr>
              <w:pStyle w:val="Heading3"/>
              <w:rPr>
                <w:szCs w:val="18"/>
              </w:rPr>
            </w:pPr>
            <w:bookmarkStart w:id="170" w:name="_Toc243989352"/>
            <w:r w:rsidRPr="00966269">
              <w:rPr>
                <w:szCs w:val="18"/>
              </w:rPr>
              <w:t>Payment model</w:t>
            </w:r>
            <w:bookmarkEnd w:id="170"/>
          </w:p>
        </w:tc>
        <w:tc>
          <w:tcPr>
            <w:tcW w:w="566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6E973"/>
          </w:tcPr>
          <w:p w14:paraId="39157F73" w14:textId="77777777" w:rsidR="00AE6205" w:rsidRPr="00F3736E" w:rsidRDefault="00AE6205" w:rsidP="00657CDD">
            <w:pPr>
              <w:pStyle w:val="Tabletext"/>
              <w:rPr>
                <w:szCs w:val="18"/>
              </w:rPr>
            </w:pPr>
          </w:p>
        </w:tc>
        <w:tc>
          <w:tcPr>
            <w:tcW w:w="22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6E973"/>
          </w:tcPr>
          <w:p w14:paraId="08C73506" w14:textId="77777777" w:rsidR="00AE6205" w:rsidRPr="00F3736E" w:rsidRDefault="00AE6205" w:rsidP="00657CDD">
            <w:pPr>
              <w:pStyle w:val="Tabletext"/>
              <w:rPr>
                <w:szCs w:val="18"/>
              </w:rPr>
            </w:pPr>
          </w:p>
        </w:tc>
        <w:tc>
          <w:tcPr>
            <w:tcW w:w="22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6E973"/>
          </w:tcPr>
          <w:p w14:paraId="5D49DD47" w14:textId="77777777" w:rsidR="00AE6205" w:rsidRPr="00F3736E" w:rsidRDefault="00AE6205" w:rsidP="00657CDD">
            <w:pPr>
              <w:pStyle w:val="Tabletext"/>
              <w:rPr>
                <w:szCs w:val="18"/>
              </w:rPr>
            </w:pPr>
          </w:p>
        </w:tc>
        <w:tc>
          <w:tcPr>
            <w:tcW w:w="22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6E973"/>
          </w:tcPr>
          <w:p w14:paraId="75BACC2C" w14:textId="77777777" w:rsidR="00AE6205" w:rsidRPr="00F3736E" w:rsidRDefault="00AE6205" w:rsidP="00657CDD">
            <w:pPr>
              <w:pStyle w:val="Tabletext"/>
              <w:rPr>
                <w:szCs w:val="18"/>
              </w:rPr>
            </w:pPr>
          </w:p>
        </w:tc>
      </w:tr>
      <w:tr w:rsidR="00AE6205" w:rsidRPr="00F3736E" w14:paraId="6EF8574E" w14:textId="77777777" w:rsidTr="00551FA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2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6E973"/>
          </w:tcPr>
          <w:p w14:paraId="30F6E1C7" w14:textId="190D3BAD" w:rsidR="00AE6205" w:rsidRPr="00F3736E" w:rsidRDefault="00AE6205" w:rsidP="00657CDD">
            <w:pPr>
              <w:pStyle w:val="Tabletext"/>
              <w:numPr>
                <w:ilvl w:val="0"/>
                <w:numId w:val="114"/>
              </w:numPr>
              <w:rPr>
                <w:szCs w:val="18"/>
              </w:rPr>
            </w:pPr>
          </w:p>
        </w:tc>
        <w:tc>
          <w:tcPr>
            <w:tcW w:w="566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4049AA" w14:textId="77777777" w:rsidR="00AE6205" w:rsidRPr="00F3736E" w:rsidRDefault="00AE6205" w:rsidP="00657CDD">
            <w:pPr>
              <w:pStyle w:val="Tabletext"/>
              <w:rPr>
                <w:szCs w:val="18"/>
              </w:rPr>
            </w:pPr>
            <w:r w:rsidRPr="00F3736E">
              <w:rPr>
                <w:szCs w:val="18"/>
              </w:rPr>
              <w:t>The software provider shall levy, process and manage end-user payments and shall comply with applicable privacy and security requirements.</w:t>
            </w:r>
          </w:p>
        </w:tc>
        <w:tc>
          <w:tcPr>
            <w:tcW w:w="22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56C557" w14:textId="77777777" w:rsidR="00AE6205" w:rsidRPr="00F3736E" w:rsidRDefault="00AE6205" w:rsidP="00657CDD">
            <w:pPr>
              <w:pStyle w:val="Tabletext"/>
              <w:rPr>
                <w:szCs w:val="18"/>
              </w:rPr>
            </w:pPr>
            <w:r w:rsidRPr="00F3736E">
              <w:rPr>
                <w:szCs w:val="18"/>
              </w:rPr>
              <w:t>--</w:t>
            </w:r>
          </w:p>
        </w:tc>
        <w:tc>
          <w:tcPr>
            <w:tcW w:w="22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DD787E" w14:textId="77777777" w:rsidR="00AE6205" w:rsidRPr="00F3736E" w:rsidRDefault="00AE6205" w:rsidP="00657CDD">
            <w:pPr>
              <w:pStyle w:val="Tabletext"/>
              <w:rPr>
                <w:szCs w:val="18"/>
              </w:rPr>
            </w:pPr>
            <w:r w:rsidRPr="00F3736E">
              <w:rPr>
                <w:szCs w:val="18"/>
              </w:rPr>
              <w:t>--</w:t>
            </w:r>
          </w:p>
        </w:tc>
        <w:tc>
          <w:tcPr>
            <w:tcW w:w="22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164441B" w14:textId="77777777" w:rsidR="00AE6205" w:rsidRPr="00F3736E" w:rsidRDefault="00AE6205" w:rsidP="00657CDD">
            <w:pPr>
              <w:pStyle w:val="Tabletext"/>
              <w:rPr>
                <w:szCs w:val="18"/>
              </w:rPr>
            </w:pPr>
            <w:r w:rsidRPr="00F3736E">
              <w:rPr>
                <w:szCs w:val="18"/>
              </w:rPr>
              <w:t>--</w:t>
            </w:r>
          </w:p>
        </w:tc>
      </w:tr>
    </w:tbl>
    <w:p w14:paraId="5FFDE4A3" w14:textId="77777777" w:rsidR="000B3299" w:rsidRDefault="002656B3">
      <w:pPr>
        <w:pStyle w:val="Sourcenote"/>
      </w:pPr>
      <w:r>
        <w:t xml:space="preserve"> </w:t>
      </w:r>
    </w:p>
    <w:p w14:paraId="6E78FB1B" w14:textId="039E8700" w:rsidR="000B3299" w:rsidRPr="00974663" w:rsidRDefault="00DD7492" w:rsidP="009E775F">
      <w:pPr>
        <w:pStyle w:val="Heading1"/>
      </w:pPr>
      <w:bookmarkStart w:id="171" w:name="_Toc238798218"/>
      <w:bookmarkStart w:id="172" w:name="_Toc240208169"/>
      <w:bookmarkStart w:id="173" w:name="_Toc240209047"/>
      <w:bookmarkStart w:id="174" w:name="_Toc240894927"/>
      <w:bookmarkStart w:id="175" w:name="_Toc240969701"/>
      <w:bookmarkStart w:id="176" w:name="_Toc241588963"/>
      <w:bookmarkStart w:id="177" w:name="_Ref242188830"/>
      <w:bookmarkStart w:id="178" w:name="_Toc242348384"/>
      <w:bookmarkStart w:id="179" w:name="_Ref243646138"/>
      <w:bookmarkStart w:id="180" w:name="_Ref243646143"/>
      <w:bookmarkStart w:id="181" w:name="_Toc243989353"/>
      <w:r w:rsidRPr="00974663">
        <w:lastRenderedPageBreak/>
        <w:t xml:space="preserve">Quality assurance </w:t>
      </w:r>
      <w:r w:rsidR="009D738E" w:rsidRPr="00974663">
        <w:t>and monitoring</w:t>
      </w:r>
      <w:bookmarkEnd w:id="171"/>
      <w:bookmarkEnd w:id="172"/>
      <w:bookmarkEnd w:id="173"/>
      <w:bookmarkEnd w:id="174"/>
      <w:bookmarkEnd w:id="175"/>
      <w:r w:rsidR="00B977F4" w:rsidRPr="00974663">
        <w:t xml:space="preserve"> </w:t>
      </w:r>
      <w:r w:rsidR="00193ABA" w:rsidRPr="00974663">
        <w:t>(QAM)</w:t>
      </w:r>
      <w:bookmarkEnd w:id="176"/>
      <w:bookmarkEnd w:id="177"/>
      <w:bookmarkEnd w:id="178"/>
      <w:bookmarkEnd w:id="179"/>
      <w:bookmarkEnd w:id="180"/>
      <w:bookmarkEnd w:id="181"/>
    </w:p>
    <w:p w14:paraId="448503AB" w14:textId="7B40A84D" w:rsidR="002349B5" w:rsidRPr="002349B5" w:rsidRDefault="00D363C4" w:rsidP="00E20E0D">
      <w:r w:rsidRPr="00D363C4">
        <w:rPr>
          <w:lang w:val="en-AU" w:eastAsia="en-AU"/>
        </w:rPr>
        <w:t xml:space="preserve">The requirements in this section support the </w:t>
      </w:r>
      <w:r w:rsidR="00262A1B">
        <w:rPr>
          <w:lang w:val="en-AU" w:eastAsia="en-AU"/>
        </w:rPr>
        <w:t>Existing Homes</w:t>
      </w:r>
      <w:r w:rsidRPr="00D363C4">
        <w:rPr>
          <w:lang w:val="en-AU" w:eastAsia="en-AU"/>
        </w:rPr>
        <w:t xml:space="preserve"> Assurance Strategy by ensuring accredited software remains compliant, reliable, secure and auditable throughout its lifecycle. They cover software monitoring, assessor auditing, record retention, data management and corrective actions, enabling the NatHERS Administrator to identify, investigate and address risks, errors, non-compliance and other issues that may affect the integrity of Home Energy Ratings. These requirements apply on an ongoing basis following accreditation and should be read in conjunction with accreditation conditions, relevant Technical Notes and any monitoring or audit activities conducted by the NatHERS Administrator.</w:t>
      </w:r>
    </w:p>
    <w:tbl>
      <w:tblPr>
        <w:tblStyle w:val="TableGrid"/>
        <w:tblW w:w="14741"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28" w:type="dxa"/>
          <w:right w:w="28" w:type="dxa"/>
        </w:tblCellMar>
        <w:tblLook w:val="04A0" w:firstRow="1" w:lastRow="0" w:firstColumn="1" w:lastColumn="0" w:noHBand="0" w:noVBand="1"/>
      </w:tblPr>
      <w:tblGrid>
        <w:gridCol w:w="2268"/>
        <w:gridCol w:w="5669"/>
        <w:gridCol w:w="2268"/>
        <w:gridCol w:w="2268"/>
        <w:gridCol w:w="2268"/>
      </w:tblGrid>
      <w:tr w:rsidR="001E15CF" w:rsidRPr="00FD07AD" w14:paraId="51BA4604" w14:textId="534AD872" w:rsidTr="00155BA6">
        <w:trPr>
          <w:cantSplit/>
          <w:tblHeader/>
          <w:jc w:val="center"/>
        </w:trPr>
        <w:tc>
          <w:tcPr>
            <w:tcW w:w="2268" w:type="dxa"/>
            <w:shd w:val="clear" w:color="auto" w:fill="006F5C"/>
            <w:tcMar>
              <w:top w:w="90" w:type="dxa"/>
              <w:left w:w="100" w:type="dxa"/>
              <w:bottom w:w="90" w:type="dxa"/>
              <w:right w:w="100" w:type="dxa"/>
            </w:tcMar>
            <w:vAlign w:val="center"/>
          </w:tcPr>
          <w:p w14:paraId="324628F4" w14:textId="77777777" w:rsidR="001E15CF" w:rsidRPr="000D0641" w:rsidRDefault="001E15CF" w:rsidP="00551FA8">
            <w:pPr>
              <w:rPr>
                <w:rStyle w:val="Strong"/>
                <w:sz w:val="18"/>
                <w:szCs w:val="18"/>
              </w:rPr>
            </w:pPr>
            <w:r w:rsidRPr="000D0641">
              <w:rPr>
                <w:rStyle w:val="Strong"/>
                <w:sz w:val="18"/>
                <w:szCs w:val="18"/>
              </w:rPr>
              <w:t>ID</w:t>
            </w:r>
          </w:p>
        </w:tc>
        <w:tc>
          <w:tcPr>
            <w:tcW w:w="5669" w:type="dxa"/>
            <w:shd w:val="clear" w:color="auto" w:fill="006F5C"/>
            <w:tcMar>
              <w:top w:w="90" w:type="dxa"/>
              <w:left w:w="100" w:type="dxa"/>
              <w:bottom w:w="90" w:type="dxa"/>
              <w:right w:w="100" w:type="dxa"/>
            </w:tcMar>
            <w:vAlign w:val="center"/>
          </w:tcPr>
          <w:p w14:paraId="489DF314" w14:textId="77777777" w:rsidR="001E15CF" w:rsidRPr="000D0641" w:rsidRDefault="001E15CF" w:rsidP="00551FA8">
            <w:pPr>
              <w:rPr>
                <w:rStyle w:val="Strong"/>
                <w:sz w:val="18"/>
                <w:szCs w:val="18"/>
              </w:rPr>
            </w:pPr>
            <w:r w:rsidRPr="000D0641">
              <w:rPr>
                <w:rStyle w:val="Strong"/>
                <w:sz w:val="18"/>
                <w:szCs w:val="18"/>
              </w:rPr>
              <w:t>Specification requirement</w:t>
            </w:r>
          </w:p>
        </w:tc>
        <w:tc>
          <w:tcPr>
            <w:tcW w:w="2268" w:type="dxa"/>
            <w:shd w:val="clear" w:color="auto" w:fill="006F5C"/>
            <w:tcMar>
              <w:top w:w="90" w:type="dxa"/>
              <w:left w:w="100" w:type="dxa"/>
              <w:bottom w:w="90" w:type="dxa"/>
              <w:right w:w="100" w:type="dxa"/>
            </w:tcMar>
            <w:vAlign w:val="center"/>
          </w:tcPr>
          <w:p w14:paraId="38D50D93" w14:textId="76B8FC54" w:rsidR="001E15CF" w:rsidRPr="000D0641" w:rsidRDefault="001E15CF" w:rsidP="00551FA8">
            <w:pPr>
              <w:rPr>
                <w:rStyle w:val="Strong"/>
                <w:sz w:val="18"/>
                <w:szCs w:val="18"/>
              </w:rPr>
            </w:pPr>
            <w:r w:rsidRPr="000D0641">
              <w:rPr>
                <w:rStyle w:val="Strong"/>
                <w:sz w:val="18"/>
                <w:szCs w:val="18"/>
              </w:rPr>
              <w:t>Cross-reference</w:t>
            </w:r>
          </w:p>
        </w:tc>
        <w:tc>
          <w:tcPr>
            <w:tcW w:w="2268" w:type="dxa"/>
            <w:shd w:val="clear" w:color="auto" w:fill="006F5C"/>
          </w:tcPr>
          <w:p w14:paraId="58F22DEF" w14:textId="56B1DA4E" w:rsidR="001E15CF" w:rsidRPr="000D0641" w:rsidDel="003A1D7A" w:rsidRDefault="003C088D" w:rsidP="00551FA8">
            <w:pPr>
              <w:rPr>
                <w:rStyle w:val="Strong"/>
                <w:sz w:val="18"/>
                <w:szCs w:val="18"/>
              </w:rPr>
            </w:pPr>
            <w:r>
              <w:rPr>
                <w:rStyle w:val="Strong"/>
                <w:sz w:val="18"/>
                <w:szCs w:val="18"/>
              </w:rPr>
              <w:t>Suggested verification method</w:t>
            </w:r>
          </w:p>
        </w:tc>
        <w:tc>
          <w:tcPr>
            <w:tcW w:w="2268" w:type="dxa"/>
            <w:shd w:val="clear" w:color="auto" w:fill="006F5C"/>
            <w:tcMar>
              <w:top w:w="90" w:type="dxa"/>
              <w:left w:w="100" w:type="dxa"/>
              <w:bottom w:w="90" w:type="dxa"/>
              <w:right w:w="100" w:type="dxa"/>
            </w:tcMar>
            <w:vAlign w:val="center"/>
          </w:tcPr>
          <w:p w14:paraId="3FC05CF0" w14:textId="0010D0C9" w:rsidR="001E15CF" w:rsidRPr="000D0641" w:rsidRDefault="00D857FF" w:rsidP="00551FA8">
            <w:pPr>
              <w:rPr>
                <w:rStyle w:val="Strong"/>
                <w:sz w:val="18"/>
                <w:szCs w:val="18"/>
              </w:rPr>
            </w:pPr>
            <w:r>
              <w:rPr>
                <w:rStyle w:val="Strong"/>
                <w:sz w:val="18"/>
                <w:szCs w:val="18"/>
              </w:rPr>
              <w:t>Suggested evidence</w:t>
            </w:r>
          </w:p>
        </w:tc>
      </w:tr>
      <w:tr w:rsidR="001E15CF" w:rsidRPr="00FD07AD" w14:paraId="75EA26FA" w14:textId="77777777" w:rsidTr="00155BA6">
        <w:trPr>
          <w:cantSplit/>
          <w:jc w:val="center"/>
        </w:trPr>
        <w:tc>
          <w:tcPr>
            <w:tcW w:w="2268" w:type="dxa"/>
            <w:shd w:val="clear" w:color="auto" w:fill="E6E973"/>
            <w:tcMar>
              <w:top w:w="70" w:type="dxa"/>
              <w:left w:w="80" w:type="dxa"/>
              <w:bottom w:w="70" w:type="dxa"/>
              <w:right w:w="80" w:type="dxa"/>
            </w:tcMar>
          </w:tcPr>
          <w:p w14:paraId="5629B4AE" w14:textId="7A858A3B" w:rsidR="001E15CF" w:rsidRDefault="001E15CF" w:rsidP="00551FA8">
            <w:pPr>
              <w:pStyle w:val="Tabletext"/>
              <w:numPr>
                <w:ilvl w:val="0"/>
                <w:numId w:val="154"/>
              </w:numPr>
            </w:pPr>
          </w:p>
        </w:tc>
        <w:tc>
          <w:tcPr>
            <w:tcW w:w="5669" w:type="dxa"/>
            <w:tcMar>
              <w:top w:w="70" w:type="dxa"/>
              <w:left w:w="80" w:type="dxa"/>
              <w:bottom w:w="70" w:type="dxa"/>
              <w:right w:w="80" w:type="dxa"/>
            </w:tcMar>
          </w:tcPr>
          <w:p w14:paraId="19056CED" w14:textId="6D0D92BD" w:rsidR="001E15CF" w:rsidRPr="007D3A42" w:rsidRDefault="001E15CF" w:rsidP="00657CDD">
            <w:pPr>
              <w:pStyle w:val="Tabletext"/>
              <w:rPr>
                <w:b/>
              </w:rPr>
            </w:pPr>
            <w:r>
              <w:rPr>
                <w:b/>
                <w:lang w:val="en-AU"/>
              </w:rPr>
              <w:t>Existing Homes</w:t>
            </w:r>
            <w:r w:rsidRPr="007D3790">
              <w:rPr>
                <w:b/>
                <w:lang w:val="en-AU"/>
              </w:rPr>
              <w:t xml:space="preserve"> Assurance Strategy:</w:t>
            </w:r>
            <w:r>
              <w:rPr>
                <w:lang w:val="en-AU"/>
              </w:rPr>
              <w:t xml:space="preserve"> </w:t>
            </w:r>
            <w:r w:rsidRPr="002B077E">
              <w:rPr>
                <w:lang w:val="en-AU"/>
              </w:rPr>
              <w:t>Th</w:t>
            </w:r>
            <w:r>
              <w:rPr>
                <w:lang w:val="en-AU"/>
              </w:rPr>
              <w:t>e</w:t>
            </w:r>
            <w:r w:rsidRPr="002B077E">
              <w:rPr>
                <w:lang w:val="en-AU"/>
              </w:rPr>
              <w:t xml:space="preserve"> </w:t>
            </w:r>
            <w:r>
              <w:rPr>
                <w:lang w:val="en-AU"/>
              </w:rPr>
              <w:t>Existing Homes</w:t>
            </w:r>
            <w:r w:rsidRPr="002B077E">
              <w:rPr>
                <w:lang w:val="en-AU"/>
              </w:rPr>
              <w:t xml:space="preserve"> Assurance Strategy outlines the NatHERS Administrator’s approach to managing the </w:t>
            </w:r>
            <w:r w:rsidRPr="002B077E">
              <w:t>risk</w:t>
            </w:r>
            <w:r w:rsidRPr="002B077E">
              <w:rPr>
                <w:lang w:val="en-AU"/>
              </w:rPr>
              <w:t xml:space="preserve"> of error, non-compliance, fraud, and other misconduct in the delivery of Home Energy Ratings.</w:t>
            </w:r>
          </w:p>
        </w:tc>
        <w:tc>
          <w:tcPr>
            <w:tcW w:w="2268" w:type="dxa"/>
            <w:tcMar>
              <w:top w:w="70" w:type="dxa"/>
              <w:left w:w="80" w:type="dxa"/>
              <w:bottom w:w="70" w:type="dxa"/>
              <w:right w:w="80" w:type="dxa"/>
            </w:tcMar>
          </w:tcPr>
          <w:p w14:paraId="5FDCA868" w14:textId="16CB3B24" w:rsidR="001E15CF" w:rsidRDefault="001E15CF" w:rsidP="00657CDD">
            <w:pPr>
              <w:pStyle w:val="Tabletext"/>
            </w:pPr>
            <w:hyperlink r:id="rId41" w:history="1">
              <w:r w:rsidRPr="007D3A42">
                <w:rPr>
                  <w:rStyle w:val="Hyperlink"/>
                </w:rPr>
                <w:t>Assurance Strategy</w:t>
              </w:r>
            </w:hyperlink>
          </w:p>
        </w:tc>
        <w:tc>
          <w:tcPr>
            <w:tcW w:w="2268" w:type="dxa"/>
          </w:tcPr>
          <w:p w14:paraId="7710D108" w14:textId="1E12128F" w:rsidR="001E15CF" w:rsidRDefault="001E15CF" w:rsidP="00657CDD">
            <w:pPr>
              <w:pStyle w:val="Tabletext"/>
            </w:pPr>
            <w:r>
              <w:t>--</w:t>
            </w:r>
          </w:p>
        </w:tc>
        <w:tc>
          <w:tcPr>
            <w:tcW w:w="2268" w:type="dxa"/>
            <w:tcMar>
              <w:top w:w="70" w:type="dxa"/>
              <w:left w:w="80" w:type="dxa"/>
              <w:bottom w:w="70" w:type="dxa"/>
              <w:right w:w="80" w:type="dxa"/>
            </w:tcMar>
          </w:tcPr>
          <w:p w14:paraId="2F358449" w14:textId="5FCDD929" w:rsidR="001E15CF" w:rsidRDefault="001E15CF" w:rsidP="00657CDD">
            <w:pPr>
              <w:pStyle w:val="Tabletext"/>
            </w:pPr>
            <w:r>
              <w:t>--</w:t>
            </w:r>
          </w:p>
        </w:tc>
      </w:tr>
      <w:tr w:rsidR="001E15CF" w:rsidRPr="00FD07AD" w14:paraId="3D824D7A" w14:textId="77777777" w:rsidTr="00155BA6">
        <w:trPr>
          <w:cantSplit/>
          <w:jc w:val="center"/>
        </w:trPr>
        <w:tc>
          <w:tcPr>
            <w:tcW w:w="2268" w:type="dxa"/>
            <w:shd w:val="clear" w:color="auto" w:fill="E6E973"/>
            <w:tcMar>
              <w:top w:w="70" w:type="dxa"/>
              <w:left w:w="80" w:type="dxa"/>
              <w:bottom w:w="70" w:type="dxa"/>
              <w:right w:w="80" w:type="dxa"/>
            </w:tcMar>
            <w:vAlign w:val="center"/>
          </w:tcPr>
          <w:p w14:paraId="3E8B08BC" w14:textId="3CC352D3" w:rsidR="001E15CF" w:rsidRDefault="001E15CF" w:rsidP="00551FA8">
            <w:pPr>
              <w:pStyle w:val="Tabletext"/>
              <w:numPr>
                <w:ilvl w:val="0"/>
                <w:numId w:val="154"/>
              </w:numPr>
            </w:pPr>
          </w:p>
        </w:tc>
        <w:tc>
          <w:tcPr>
            <w:tcW w:w="5669" w:type="dxa"/>
            <w:tcMar>
              <w:top w:w="70" w:type="dxa"/>
              <w:left w:w="80" w:type="dxa"/>
              <w:bottom w:w="70" w:type="dxa"/>
              <w:right w:w="80" w:type="dxa"/>
            </w:tcMar>
          </w:tcPr>
          <w:p w14:paraId="76DAFBFF" w14:textId="2D9BF534" w:rsidR="001E15CF" w:rsidRPr="003B78AC" w:rsidRDefault="001E15CF" w:rsidP="00657CDD">
            <w:pPr>
              <w:pStyle w:val="Tabletext"/>
              <w:rPr>
                <w:lang w:val="en-AU"/>
              </w:rPr>
            </w:pPr>
            <w:r w:rsidRPr="007D3790">
              <w:rPr>
                <w:b/>
                <w:lang w:val="en-AU"/>
              </w:rPr>
              <w:t xml:space="preserve">Software monitoring program </w:t>
            </w:r>
            <w:r w:rsidRPr="00496160">
              <w:rPr>
                <w:b/>
                <w:lang w:val="en-AU"/>
              </w:rPr>
              <w:t>de</w:t>
            </w:r>
            <w:r>
              <w:rPr>
                <w:b/>
                <w:lang w:val="en-AU"/>
              </w:rPr>
              <w:t>ve</w:t>
            </w:r>
            <w:r w:rsidRPr="00496160">
              <w:rPr>
                <w:b/>
                <w:lang w:val="en-AU"/>
              </w:rPr>
              <w:t>lopment:</w:t>
            </w:r>
            <w:r>
              <w:rPr>
                <w:lang w:val="en-AU"/>
              </w:rPr>
              <w:t xml:space="preserve"> </w:t>
            </w:r>
            <w:r w:rsidRPr="00723E4C">
              <w:rPr>
                <w:lang w:val="en-AU"/>
              </w:rPr>
              <w:t xml:space="preserve">A software monitoring program is proposed for </w:t>
            </w:r>
            <w:r w:rsidR="00A94337">
              <w:rPr>
                <w:lang w:val="en-AU"/>
              </w:rPr>
              <w:t xml:space="preserve">development and </w:t>
            </w:r>
            <w:r w:rsidRPr="00723E4C">
              <w:rPr>
                <w:lang w:val="en-AU"/>
              </w:rPr>
              <w:t>implementation from 2027–28</w:t>
            </w:r>
            <w:r>
              <w:rPr>
                <w:lang w:val="en-AU"/>
              </w:rPr>
              <w:t>. The requirements set out in this section are an interim measure. O</w:t>
            </w:r>
            <w:r w:rsidRPr="00723E4C">
              <w:rPr>
                <w:lang w:val="en-AU"/>
              </w:rPr>
              <w:t xml:space="preserve">ngoing, risk-based assurance that accredited software complies with applicable requirements and continues to produce accurate, secure, auditable and reliable rating outcomes. Monitoring activities will identify, assess and address emerging, material and systemic risks. </w:t>
            </w:r>
          </w:p>
        </w:tc>
        <w:tc>
          <w:tcPr>
            <w:tcW w:w="2268" w:type="dxa"/>
            <w:tcMar>
              <w:top w:w="70" w:type="dxa"/>
              <w:left w:w="80" w:type="dxa"/>
              <w:bottom w:w="70" w:type="dxa"/>
              <w:right w:w="80" w:type="dxa"/>
            </w:tcMar>
          </w:tcPr>
          <w:p w14:paraId="4A024E76" w14:textId="7417F213" w:rsidR="001E15CF" w:rsidRDefault="001E15CF" w:rsidP="00657CDD">
            <w:pPr>
              <w:pStyle w:val="Tabletext"/>
            </w:pPr>
            <w:r>
              <w:t>--</w:t>
            </w:r>
          </w:p>
        </w:tc>
        <w:tc>
          <w:tcPr>
            <w:tcW w:w="2268" w:type="dxa"/>
          </w:tcPr>
          <w:p w14:paraId="7DB059AD" w14:textId="7A218D79" w:rsidR="001E15CF" w:rsidRDefault="001E15CF" w:rsidP="00657CDD">
            <w:pPr>
              <w:pStyle w:val="Tabletext"/>
            </w:pPr>
            <w:r>
              <w:t>--</w:t>
            </w:r>
          </w:p>
        </w:tc>
        <w:tc>
          <w:tcPr>
            <w:tcW w:w="2268" w:type="dxa"/>
            <w:tcMar>
              <w:top w:w="70" w:type="dxa"/>
              <w:left w:w="80" w:type="dxa"/>
              <w:bottom w:w="70" w:type="dxa"/>
              <w:right w:w="80" w:type="dxa"/>
            </w:tcMar>
          </w:tcPr>
          <w:p w14:paraId="5588E333" w14:textId="2C2AB6B7" w:rsidR="001E15CF" w:rsidRDefault="001E15CF" w:rsidP="00657CDD">
            <w:pPr>
              <w:pStyle w:val="Tabletext"/>
            </w:pPr>
            <w:r>
              <w:t>--</w:t>
            </w:r>
          </w:p>
        </w:tc>
      </w:tr>
      <w:tr w:rsidR="001E15CF" w:rsidRPr="00FD07AD" w14:paraId="108FE661" w14:textId="77777777" w:rsidTr="00155BA6">
        <w:trPr>
          <w:cantSplit/>
          <w:jc w:val="center"/>
        </w:trPr>
        <w:tc>
          <w:tcPr>
            <w:tcW w:w="2268" w:type="dxa"/>
            <w:shd w:val="clear" w:color="auto" w:fill="E6E973"/>
            <w:tcMar>
              <w:top w:w="70" w:type="dxa"/>
              <w:left w:w="80" w:type="dxa"/>
              <w:bottom w:w="70" w:type="dxa"/>
              <w:right w:w="80" w:type="dxa"/>
            </w:tcMar>
          </w:tcPr>
          <w:p w14:paraId="130B0742" w14:textId="10A68570" w:rsidR="001E15CF" w:rsidRPr="005B4025" w:rsidRDefault="001E15CF" w:rsidP="00551FA8">
            <w:pPr>
              <w:pStyle w:val="Heading3"/>
            </w:pPr>
            <w:bookmarkStart w:id="182" w:name="_Ref243646910"/>
            <w:bookmarkStart w:id="183" w:name="_Toc243989354"/>
            <w:r w:rsidRPr="00974663">
              <w:lastRenderedPageBreak/>
              <w:t>Software</w:t>
            </w:r>
            <w:r>
              <w:t xml:space="preserve"> monitoring</w:t>
            </w:r>
            <w:bookmarkEnd w:id="182"/>
            <w:bookmarkEnd w:id="183"/>
          </w:p>
        </w:tc>
        <w:tc>
          <w:tcPr>
            <w:tcW w:w="5669" w:type="dxa"/>
            <w:shd w:val="clear" w:color="auto" w:fill="E6E973"/>
            <w:tcMar>
              <w:top w:w="70" w:type="dxa"/>
              <w:left w:w="80" w:type="dxa"/>
              <w:bottom w:w="70" w:type="dxa"/>
              <w:right w:w="80" w:type="dxa"/>
            </w:tcMar>
          </w:tcPr>
          <w:p w14:paraId="29222873" w14:textId="77777777" w:rsidR="001E15CF" w:rsidRPr="002111A2" w:rsidRDefault="001E15CF" w:rsidP="00AE6205">
            <w:pPr>
              <w:pStyle w:val="Tabletext"/>
              <w:rPr>
                <w:b/>
                <w:lang w:val="en-AU"/>
              </w:rPr>
            </w:pPr>
          </w:p>
        </w:tc>
        <w:tc>
          <w:tcPr>
            <w:tcW w:w="2268" w:type="dxa"/>
            <w:shd w:val="clear" w:color="auto" w:fill="E6E973"/>
            <w:tcMar>
              <w:top w:w="70" w:type="dxa"/>
              <w:left w:w="80" w:type="dxa"/>
              <w:bottom w:w="70" w:type="dxa"/>
              <w:right w:w="80" w:type="dxa"/>
            </w:tcMar>
          </w:tcPr>
          <w:p w14:paraId="1E768EF8" w14:textId="77777777" w:rsidR="001E15CF" w:rsidRDefault="001E15CF" w:rsidP="00AE6205">
            <w:pPr>
              <w:pStyle w:val="Tabletext"/>
            </w:pPr>
          </w:p>
        </w:tc>
        <w:tc>
          <w:tcPr>
            <w:tcW w:w="2268" w:type="dxa"/>
            <w:shd w:val="clear" w:color="auto" w:fill="E6E973"/>
          </w:tcPr>
          <w:p w14:paraId="4557915A" w14:textId="77777777" w:rsidR="001E15CF" w:rsidRDefault="001E15CF" w:rsidP="00AE6205">
            <w:pPr>
              <w:pStyle w:val="Tabletext"/>
            </w:pPr>
          </w:p>
        </w:tc>
        <w:tc>
          <w:tcPr>
            <w:tcW w:w="2268" w:type="dxa"/>
            <w:shd w:val="clear" w:color="auto" w:fill="E6E973"/>
            <w:tcMar>
              <w:top w:w="70" w:type="dxa"/>
              <w:left w:w="80" w:type="dxa"/>
              <w:bottom w:w="70" w:type="dxa"/>
              <w:right w:w="80" w:type="dxa"/>
            </w:tcMar>
          </w:tcPr>
          <w:p w14:paraId="4B70164E" w14:textId="77777777" w:rsidR="001E15CF" w:rsidRDefault="001E15CF" w:rsidP="00AE6205">
            <w:pPr>
              <w:pStyle w:val="Tabletext"/>
            </w:pPr>
          </w:p>
        </w:tc>
      </w:tr>
      <w:tr w:rsidR="001E15CF" w:rsidRPr="00FD07AD" w14:paraId="5DC90F6E" w14:textId="77777777" w:rsidTr="00155BA6">
        <w:trPr>
          <w:cantSplit/>
          <w:trHeight w:val="899"/>
          <w:jc w:val="center"/>
        </w:trPr>
        <w:tc>
          <w:tcPr>
            <w:tcW w:w="2268" w:type="dxa"/>
            <w:shd w:val="clear" w:color="auto" w:fill="E6E973"/>
            <w:tcMar>
              <w:top w:w="70" w:type="dxa"/>
              <w:left w:w="80" w:type="dxa"/>
              <w:bottom w:w="70" w:type="dxa"/>
              <w:right w:w="80" w:type="dxa"/>
            </w:tcMar>
          </w:tcPr>
          <w:p w14:paraId="57A070E9" w14:textId="2C4D2D5D" w:rsidR="001E15CF" w:rsidRPr="005B4025" w:rsidRDefault="001E15CF" w:rsidP="00551FA8">
            <w:pPr>
              <w:pStyle w:val="Tabletext"/>
              <w:numPr>
                <w:ilvl w:val="0"/>
                <w:numId w:val="154"/>
              </w:numPr>
            </w:pPr>
          </w:p>
        </w:tc>
        <w:tc>
          <w:tcPr>
            <w:tcW w:w="5669" w:type="dxa"/>
            <w:tcMar>
              <w:top w:w="70" w:type="dxa"/>
              <w:left w:w="80" w:type="dxa"/>
              <w:bottom w:w="70" w:type="dxa"/>
              <w:right w:w="80" w:type="dxa"/>
            </w:tcMar>
            <w:vAlign w:val="center"/>
          </w:tcPr>
          <w:p w14:paraId="35764153" w14:textId="1D41A929" w:rsidR="001E15CF" w:rsidRDefault="001E15CF" w:rsidP="00657CDD">
            <w:pPr>
              <w:pStyle w:val="Tabletext"/>
              <w:rPr>
                <w:lang w:val="en-AU"/>
              </w:rPr>
            </w:pPr>
            <w:r w:rsidRPr="002111A2">
              <w:rPr>
                <w:b/>
                <w:lang w:val="en-AU"/>
              </w:rPr>
              <w:t>Self-monitoring:</w:t>
            </w:r>
            <w:r>
              <w:rPr>
                <w:lang w:val="en-AU"/>
              </w:rPr>
              <w:t xml:space="preserve"> s</w:t>
            </w:r>
            <w:r w:rsidRPr="00C23E6F">
              <w:rPr>
                <w:lang w:val="en-AU"/>
              </w:rPr>
              <w:t xml:space="preserve">oftware providers </w:t>
            </w:r>
            <w:r>
              <w:rPr>
                <w:lang w:val="en-AU"/>
              </w:rPr>
              <w:t>shall</w:t>
            </w:r>
            <w:r w:rsidRPr="00C23E6F">
              <w:rPr>
                <w:lang w:val="en-AU"/>
              </w:rPr>
              <w:t xml:space="preserve"> maintain effective self-monitoring arrangements to identify, assess and address risks that may affect compliance with the Software Protocol and the </w:t>
            </w:r>
            <w:r>
              <w:rPr>
                <w:lang w:val="en-AU"/>
              </w:rPr>
              <w:t>A</w:t>
            </w:r>
            <w:r w:rsidRPr="00C23E6F">
              <w:rPr>
                <w:lang w:val="en-AU"/>
              </w:rPr>
              <w:t xml:space="preserve">ccreditation </w:t>
            </w:r>
            <w:r>
              <w:rPr>
                <w:lang w:val="en-AU"/>
              </w:rPr>
              <w:t>Deed</w:t>
            </w:r>
            <w:r w:rsidRPr="00C23E6F">
              <w:rPr>
                <w:lang w:val="en-AU"/>
              </w:rPr>
              <w:t xml:space="preserve">. </w:t>
            </w:r>
          </w:p>
          <w:p w14:paraId="41188771" w14:textId="3CB11EC9" w:rsidR="001E15CF" w:rsidRPr="00204EEF" w:rsidRDefault="001E15CF" w:rsidP="0057643F">
            <w:pPr>
              <w:pStyle w:val="Tabletext"/>
              <w:rPr>
                <w:lang w:val="en-AU"/>
              </w:rPr>
            </w:pPr>
            <w:r w:rsidRPr="00C23E6F">
              <w:rPr>
                <w:lang w:val="en-AU"/>
              </w:rPr>
              <w:t xml:space="preserve">Early and transparent self-reporting of material issues, defects, security vulnerabilities or rating inaccuracies is </w:t>
            </w:r>
            <w:r>
              <w:rPr>
                <w:lang w:val="en-AU"/>
              </w:rPr>
              <w:t>required</w:t>
            </w:r>
            <w:r w:rsidRPr="00C23E6F">
              <w:rPr>
                <w:lang w:val="en-AU"/>
              </w:rPr>
              <w:t xml:space="preserve"> and </w:t>
            </w:r>
            <w:r>
              <w:rPr>
                <w:lang w:val="en-AU"/>
              </w:rPr>
              <w:t>will</w:t>
            </w:r>
            <w:r w:rsidRPr="00C23E6F">
              <w:rPr>
                <w:lang w:val="en-AU"/>
              </w:rPr>
              <w:t xml:space="preserve"> be considered by the NatHERS Administrator when determining monitoring outcomes and future monitoring arrangements</w:t>
            </w:r>
            <w:r>
              <w:rPr>
                <w:lang w:val="en-AU"/>
              </w:rPr>
              <w:t>.</w:t>
            </w:r>
          </w:p>
        </w:tc>
        <w:tc>
          <w:tcPr>
            <w:tcW w:w="2268" w:type="dxa"/>
            <w:tcMar>
              <w:top w:w="70" w:type="dxa"/>
              <w:left w:w="80" w:type="dxa"/>
              <w:bottom w:w="70" w:type="dxa"/>
              <w:right w:w="80" w:type="dxa"/>
            </w:tcMar>
          </w:tcPr>
          <w:p w14:paraId="50223492" w14:textId="41A98FBD" w:rsidR="001E15CF" w:rsidRDefault="001E15CF" w:rsidP="00414F25">
            <w:pPr>
              <w:pStyle w:val="Tabletext"/>
            </w:pPr>
            <w:r>
              <w:t>--</w:t>
            </w:r>
          </w:p>
        </w:tc>
        <w:tc>
          <w:tcPr>
            <w:tcW w:w="2268" w:type="dxa"/>
          </w:tcPr>
          <w:p w14:paraId="6B4E2473" w14:textId="77777777" w:rsidR="001E15CF" w:rsidRDefault="001E15CF" w:rsidP="00657CDD">
            <w:pPr>
              <w:pStyle w:val="Tabletext"/>
            </w:pPr>
            <w:r>
              <w:t>Document and record review</w:t>
            </w:r>
          </w:p>
          <w:p w14:paraId="50464180" w14:textId="77777777" w:rsidR="001E15CF" w:rsidRDefault="001E15CF" w:rsidP="00657CDD">
            <w:pPr>
              <w:pStyle w:val="Tabletext"/>
            </w:pPr>
          </w:p>
        </w:tc>
        <w:tc>
          <w:tcPr>
            <w:tcW w:w="2268" w:type="dxa"/>
            <w:tcMar>
              <w:top w:w="70" w:type="dxa"/>
              <w:left w:w="80" w:type="dxa"/>
              <w:bottom w:w="70" w:type="dxa"/>
              <w:right w:w="80" w:type="dxa"/>
            </w:tcMar>
          </w:tcPr>
          <w:p w14:paraId="4B47A552" w14:textId="4A1144F6" w:rsidR="001E15CF" w:rsidRDefault="001E15CF" w:rsidP="00657CDD">
            <w:pPr>
              <w:pStyle w:val="Tabletext"/>
            </w:pPr>
            <w:r>
              <w:t>Self-monitoring procedure; incident-management procedure</w:t>
            </w:r>
          </w:p>
        </w:tc>
      </w:tr>
      <w:tr w:rsidR="001E15CF" w:rsidRPr="00FD07AD" w14:paraId="2C2B858E" w14:textId="77777777" w:rsidTr="00155BA6">
        <w:trPr>
          <w:cantSplit/>
          <w:trHeight w:val="899"/>
          <w:jc w:val="center"/>
        </w:trPr>
        <w:tc>
          <w:tcPr>
            <w:tcW w:w="2268" w:type="dxa"/>
            <w:shd w:val="clear" w:color="auto" w:fill="E6E973"/>
            <w:tcMar>
              <w:top w:w="70" w:type="dxa"/>
              <w:left w:w="80" w:type="dxa"/>
              <w:bottom w:w="70" w:type="dxa"/>
              <w:right w:w="80" w:type="dxa"/>
            </w:tcMar>
          </w:tcPr>
          <w:p w14:paraId="5681B04E" w14:textId="71F6D62A" w:rsidR="001E15CF" w:rsidRPr="005B4025" w:rsidRDefault="001E15CF" w:rsidP="00551FA8">
            <w:pPr>
              <w:pStyle w:val="Tabletext"/>
              <w:numPr>
                <w:ilvl w:val="0"/>
                <w:numId w:val="154"/>
              </w:numPr>
            </w:pPr>
          </w:p>
        </w:tc>
        <w:tc>
          <w:tcPr>
            <w:tcW w:w="5669" w:type="dxa"/>
            <w:tcMar>
              <w:top w:w="70" w:type="dxa"/>
              <w:left w:w="80" w:type="dxa"/>
              <w:bottom w:w="70" w:type="dxa"/>
              <w:right w:w="80" w:type="dxa"/>
            </w:tcMar>
            <w:vAlign w:val="center"/>
          </w:tcPr>
          <w:p w14:paraId="141E29B6" w14:textId="6EE0DE1D" w:rsidR="001E15CF" w:rsidRDefault="001E15CF" w:rsidP="00657CDD">
            <w:pPr>
              <w:pStyle w:val="Tabletext"/>
              <w:rPr>
                <w:lang w:val="en-AU"/>
              </w:rPr>
            </w:pPr>
            <w:r>
              <w:rPr>
                <w:b/>
                <w:lang w:val="en-AU"/>
              </w:rPr>
              <w:t>Self-monitoring regular report</w:t>
            </w:r>
            <w:r w:rsidRPr="002111A2">
              <w:rPr>
                <w:b/>
                <w:lang w:val="en-AU"/>
              </w:rPr>
              <w:t>:</w:t>
            </w:r>
            <w:r>
              <w:rPr>
                <w:lang w:val="en-AU"/>
              </w:rPr>
              <w:t xml:space="preserve"> t</w:t>
            </w:r>
            <w:r w:rsidRPr="002111A2">
              <w:rPr>
                <w:lang w:val="en-AU"/>
              </w:rPr>
              <w:t xml:space="preserve">he software provider shall submit a software monitoring </w:t>
            </w:r>
            <w:r w:rsidRPr="00320A1A">
              <w:rPr>
                <w:lang w:val="en-AU"/>
              </w:rPr>
              <w:t xml:space="preserve">report </w:t>
            </w:r>
            <w:r w:rsidRPr="00C64B78">
              <w:rPr>
                <w:lang w:val="en-AU"/>
              </w:rPr>
              <w:t>to coincide with scheduled (2-3 per year) CSIRO updates</w:t>
            </w:r>
            <w:r w:rsidRPr="00320A1A">
              <w:rPr>
                <w:lang w:val="en-AU"/>
              </w:rPr>
              <w:t xml:space="preserve"> to the NatHERS Administrator </w:t>
            </w:r>
            <w:r w:rsidR="00BC0AB6">
              <w:rPr>
                <w:lang w:val="en-AU"/>
              </w:rPr>
              <w:t xml:space="preserve">and </w:t>
            </w:r>
            <w:r w:rsidRPr="00320A1A">
              <w:rPr>
                <w:lang w:val="en-AU"/>
              </w:rPr>
              <w:t>at least every six months, or at another frequency</w:t>
            </w:r>
            <w:r w:rsidRPr="002111A2">
              <w:rPr>
                <w:lang w:val="en-AU"/>
              </w:rPr>
              <w:t xml:space="preserve"> specified by the NatHERS Administrator</w:t>
            </w:r>
            <w:r>
              <w:rPr>
                <w:lang w:val="en-AU"/>
              </w:rPr>
              <w:t>.</w:t>
            </w:r>
          </w:p>
          <w:p w14:paraId="383C95A6" w14:textId="77777777" w:rsidR="001E15CF" w:rsidRDefault="001E15CF" w:rsidP="00657CDD">
            <w:pPr>
              <w:pStyle w:val="Tabletext"/>
              <w:rPr>
                <w:lang w:val="en-AU"/>
              </w:rPr>
            </w:pPr>
            <w:r w:rsidRPr="002111A2">
              <w:rPr>
                <w:lang w:val="en-AU"/>
              </w:rPr>
              <w:t xml:space="preserve">The </w:t>
            </w:r>
            <w:r>
              <w:rPr>
                <w:lang w:val="en-AU"/>
              </w:rPr>
              <w:t xml:space="preserve">regular </w:t>
            </w:r>
            <w:r w:rsidRPr="002111A2">
              <w:rPr>
                <w:lang w:val="en-AU"/>
              </w:rPr>
              <w:t>monitoring report shall include, at a minimum</w:t>
            </w:r>
            <w:r>
              <w:rPr>
                <w:lang w:val="en-AU"/>
              </w:rPr>
              <w:t>:</w:t>
            </w:r>
          </w:p>
          <w:tbl>
            <w:tblPr>
              <w:tblStyle w:val="TableGrid"/>
              <w:tblW w:w="543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404"/>
              <w:gridCol w:w="3033"/>
            </w:tblGrid>
            <w:tr w:rsidR="001E15CF" w:rsidRPr="00FD07AD" w14:paraId="2C1B68A5" w14:textId="38350335" w:rsidTr="00155BA6">
              <w:trPr>
                <w:trHeight w:val="363"/>
              </w:trPr>
              <w:tc>
                <w:tcPr>
                  <w:tcW w:w="2404" w:type="dxa"/>
                </w:tcPr>
                <w:p w14:paraId="77B6CF29" w14:textId="6F5A84D6" w:rsidR="001E15CF" w:rsidRPr="002111A2" w:rsidRDefault="001E15CF" w:rsidP="00657CDD">
                  <w:pPr>
                    <w:pStyle w:val="Tabletext"/>
                    <w:rPr>
                      <w:b/>
                      <w:lang w:val="en-AU"/>
                    </w:rPr>
                  </w:pPr>
                  <w:r>
                    <w:rPr>
                      <w:b/>
                      <w:lang w:val="en-AU"/>
                    </w:rPr>
                    <w:t>Item/Feature</w:t>
                  </w:r>
                </w:p>
              </w:tc>
              <w:tc>
                <w:tcPr>
                  <w:tcW w:w="3033" w:type="dxa"/>
                </w:tcPr>
                <w:p w14:paraId="3B3645AA" w14:textId="79550B50" w:rsidR="001E15CF" w:rsidRPr="002111A2" w:rsidRDefault="001E15CF" w:rsidP="00657CDD">
                  <w:pPr>
                    <w:pStyle w:val="Tabletext"/>
                    <w:rPr>
                      <w:b/>
                      <w:lang w:val="en-AU"/>
                    </w:rPr>
                  </w:pPr>
                  <w:r>
                    <w:rPr>
                      <w:b/>
                      <w:lang w:val="en-AU"/>
                    </w:rPr>
                    <w:t>Suggested e</w:t>
                  </w:r>
                  <w:r w:rsidRPr="002111A2">
                    <w:rPr>
                      <w:b/>
                      <w:lang w:val="en-AU"/>
                    </w:rPr>
                    <w:t>vidence</w:t>
                  </w:r>
                </w:p>
              </w:tc>
            </w:tr>
            <w:tr w:rsidR="001E15CF" w:rsidRPr="00FD07AD" w14:paraId="6181A589" w14:textId="33F7A60D" w:rsidTr="00155BA6">
              <w:trPr>
                <w:trHeight w:val="853"/>
              </w:trPr>
              <w:tc>
                <w:tcPr>
                  <w:tcW w:w="2404" w:type="dxa"/>
                </w:tcPr>
                <w:p w14:paraId="328A4C45" w14:textId="07C22F7C" w:rsidR="001E15CF" w:rsidRDefault="001E15CF" w:rsidP="00657CDD">
                  <w:pPr>
                    <w:pStyle w:val="Tabletext"/>
                    <w:rPr>
                      <w:lang w:val="en-AU"/>
                    </w:rPr>
                  </w:pPr>
                  <w:r>
                    <w:rPr>
                      <w:lang w:val="en-AU"/>
                    </w:rPr>
                    <w:t>Information on software releases and implemented updates</w:t>
                  </w:r>
                </w:p>
              </w:tc>
              <w:tc>
                <w:tcPr>
                  <w:tcW w:w="3033" w:type="dxa"/>
                </w:tcPr>
                <w:p w14:paraId="7E9CD418" w14:textId="6B4FBA57" w:rsidR="001E15CF" w:rsidRDefault="001E15CF" w:rsidP="00657CDD">
                  <w:pPr>
                    <w:pStyle w:val="Tabletext"/>
                    <w:rPr>
                      <w:lang w:val="en-AU"/>
                    </w:rPr>
                  </w:pPr>
                  <w:r>
                    <w:rPr>
                      <w:lang w:val="en-AU"/>
                    </w:rPr>
                    <w:t xml:space="preserve">Software change log </w:t>
                  </w:r>
                </w:p>
              </w:tc>
            </w:tr>
            <w:tr w:rsidR="001E15CF" w:rsidRPr="00FD07AD" w14:paraId="4692D66C" w14:textId="5659C473" w:rsidTr="00155BA6">
              <w:trPr>
                <w:trHeight w:val="600"/>
              </w:trPr>
              <w:tc>
                <w:tcPr>
                  <w:tcW w:w="2404" w:type="dxa"/>
                </w:tcPr>
                <w:p w14:paraId="5E20371F" w14:textId="3E406C98" w:rsidR="001E15CF" w:rsidRDefault="001E15CF" w:rsidP="00657CDD">
                  <w:pPr>
                    <w:pStyle w:val="Tabletext"/>
                    <w:rPr>
                      <w:lang w:val="en-AU"/>
                    </w:rPr>
                  </w:pPr>
                  <w:r>
                    <w:rPr>
                      <w:lang w:val="en-AU"/>
                    </w:rPr>
                    <w:t xml:space="preserve">Rating alignment testing </w:t>
                  </w:r>
                </w:p>
              </w:tc>
              <w:tc>
                <w:tcPr>
                  <w:tcW w:w="3033" w:type="dxa"/>
                </w:tcPr>
                <w:p w14:paraId="14EF977A" w14:textId="57AD7026" w:rsidR="001E15CF" w:rsidRDefault="001E15CF" w:rsidP="00657CDD">
                  <w:pPr>
                    <w:pStyle w:val="Tabletext"/>
                    <w:rPr>
                      <w:lang w:val="en-AU"/>
                    </w:rPr>
                  </w:pPr>
                  <w:r>
                    <w:rPr>
                      <w:lang w:val="en-AU"/>
                    </w:rPr>
                    <w:t>Rerun benchmark accreditation files to confirm results alignment</w:t>
                  </w:r>
                </w:p>
              </w:tc>
            </w:tr>
            <w:tr w:rsidR="001E15CF" w:rsidRPr="00FD07AD" w14:paraId="14600A32" w14:textId="0779F0C2" w:rsidTr="00155BA6">
              <w:trPr>
                <w:trHeight w:val="363"/>
              </w:trPr>
              <w:tc>
                <w:tcPr>
                  <w:tcW w:w="2404" w:type="dxa"/>
                </w:tcPr>
                <w:p w14:paraId="41F564D0" w14:textId="1BDE9373" w:rsidR="001E15CF" w:rsidRDefault="001E15CF" w:rsidP="00657CDD">
                  <w:pPr>
                    <w:pStyle w:val="Tabletext"/>
                    <w:rPr>
                      <w:lang w:val="en-AU"/>
                    </w:rPr>
                  </w:pPr>
                  <w:r>
                    <w:rPr>
                      <w:lang w:val="en-AU"/>
                    </w:rPr>
                    <w:t>Security matters/incidents</w:t>
                  </w:r>
                </w:p>
              </w:tc>
              <w:tc>
                <w:tcPr>
                  <w:tcW w:w="3033" w:type="dxa"/>
                </w:tcPr>
                <w:p w14:paraId="7E29604B" w14:textId="25C7A3C6" w:rsidR="001E15CF" w:rsidRDefault="001E15CF" w:rsidP="00657CDD">
                  <w:pPr>
                    <w:pStyle w:val="Tabletext"/>
                    <w:rPr>
                      <w:lang w:val="en-AU"/>
                    </w:rPr>
                  </w:pPr>
                  <w:r>
                    <w:rPr>
                      <w:lang w:val="en-AU"/>
                    </w:rPr>
                    <w:t>Audit log</w:t>
                  </w:r>
                </w:p>
              </w:tc>
            </w:tr>
            <w:tr w:rsidR="001E15CF" w:rsidRPr="00FD07AD" w14:paraId="1B8F15F7" w14:textId="77777777" w:rsidTr="00155BA6">
              <w:trPr>
                <w:trHeight w:val="1104"/>
              </w:trPr>
              <w:tc>
                <w:tcPr>
                  <w:tcW w:w="2404" w:type="dxa"/>
                </w:tcPr>
                <w:p w14:paraId="7162A2CA" w14:textId="6A7226BF" w:rsidR="001E15CF" w:rsidRDefault="001E15CF" w:rsidP="00657CDD">
                  <w:pPr>
                    <w:pStyle w:val="Tabletext"/>
                    <w:rPr>
                      <w:lang w:val="en-AU"/>
                    </w:rPr>
                  </w:pPr>
                  <w:r>
                    <w:rPr>
                      <w:lang w:val="en-AU"/>
                    </w:rPr>
                    <w:t>Helpdesk trends</w:t>
                  </w:r>
                </w:p>
              </w:tc>
              <w:tc>
                <w:tcPr>
                  <w:tcW w:w="3033" w:type="dxa"/>
                </w:tcPr>
                <w:p w14:paraId="700C1BB0" w14:textId="13BDB16F" w:rsidR="001E15CF" w:rsidRDefault="001E15CF" w:rsidP="00657CDD">
                  <w:pPr>
                    <w:pStyle w:val="Tabletext"/>
                    <w:rPr>
                      <w:lang w:val="en-AU"/>
                    </w:rPr>
                  </w:pPr>
                  <w:r>
                    <w:rPr>
                      <w:lang w:val="en-AU"/>
                    </w:rPr>
                    <w:t xml:space="preserve">Metrics, e.g. ticket volumes, ticket category/type, response speed &amp; timeliness, customer feedback, </w:t>
                  </w:r>
                </w:p>
              </w:tc>
            </w:tr>
            <w:tr w:rsidR="001E15CF" w:rsidRPr="00FD07AD" w14:paraId="27A627A2" w14:textId="77777777" w:rsidTr="00155BA6">
              <w:trPr>
                <w:trHeight w:val="363"/>
              </w:trPr>
              <w:tc>
                <w:tcPr>
                  <w:tcW w:w="2404" w:type="dxa"/>
                </w:tcPr>
                <w:p w14:paraId="1245DA22" w14:textId="6B471D03" w:rsidR="001E15CF" w:rsidRDefault="001E15CF" w:rsidP="00657CDD">
                  <w:pPr>
                    <w:pStyle w:val="Tabletext"/>
                    <w:rPr>
                      <w:lang w:val="en-AU"/>
                    </w:rPr>
                  </w:pPr>
                  <w:r>
                    <w:rPr>
                      <w:lang w:val="en-AU"/>
                    </w:rPr>
                    <w:t>Software training</w:t>
                  </w:r>
                </w:p>
              </w:tc>
              <w:tc>
                <w:tcPr>
                  <w:tcW w:w="3033" w:type="dxa"/>
                </w:tcPr>
                <w:p w14:paraId="1CCE0BC4" w14:textId="30B9F34F" w:rsidR="001E15CF" w:rsidRDefault="001E15CF" w:rsidP="00657CDD">
                  <w:pPr>
                    <w:pStyle w:val="Tabletext"/>
                    <w:rPr>
                      <w:lang w:val="en-AU"/>
                    </w:rPr>
                  </w:pPr>
                  <w:r>
                    <w:rPr>
                      <w:lang w:val="en-AU"/>
                    </w:rPr>
                    <w:t>No. of events and participants</w:t>
                  </w:r>
                </w:p>
              </w:tc>
            </w:tr>
            <w:tr w:rsidR="001E15CF" w:rsidRPr="00FD07AD" w14:paraId="19F0C8B7" w14:textId="77777777" w:rsidTr="00155BA6">
              <w:trPr>
                <w:trHeight w:val="600"/>
              </w:trPr>
              <w:tc>
                <w:tcPr>
                  <w:tcW w:w="2404" w:type="dxa"/>
                </w:tcPr>
                <w:p w14:paraId="6011C858" w14:textId="3ADEE969" w:rsidR="001E15CF" w:rsidRDefault="001E15CF" w:rsidP="00657CDD">
                  <w:pPr>
                    <w:pStyle w:val="Tabletext"/>
                    <w:rPr>
                      <w:lang w:val="en-AU"/>
                    </w:rPr>
                  </w:pPr>
                  <w:r>
                    <w:rPr>
                      <w:lang w:val="en-AU"/>
                    </w:rPr>
                    <w:t>Alignment with Technical Note</w:t>
                  </w:r>
                </w:p>
              </w:tc>
              <w:tc>
                <w:tcPr>
                  <w:tcW w:w="3033" w:type="dxa"/>
                </w:tcPr>
                <w:p w14:paraId="253FC18B" w14:textId="5E9C1174" w:rsidR="001E15CF" w:rsidRDefault="001E15CF" w:rsidP="00657CDD">
                  <w:pPr>
                    <w:pStyle w:val="Tabletext"/>
                    <w:rPr>
                      <w:lang w:val="en-AU"/>
                    </w:rPr>
                  </w:pPr>
                  <w:r>
                    <w:rPr>
                      <w:lang w:val="en-AU"/>
                    </w:rPr>
                    <w:t>Statement of compliance including suitable evidence</w:t>
                  </w:r>
                </w:p>
              </w:tc>
            </w:tr>
            <w:tr w:rsidR="00F83DE3" w:rsidRPr="00FD07AD" w14:paraId="75468333" w14:textId="77777777" w:rsidTr="00155BA6">
              <w:trPr>
                <w:trHeight w:val="600"/>
              </w:trPr>
              <w:tc>
                <w:tcPr>
                  <w:tcW w:w="2404" w:type="dxa"/>
                </w:tcPr>
                <w:p w14:paraId="4941C1E1" w14:textId="084A5ADC" w:rsidR="00F83DE3" w:rsidRDefault="00F83DE3" w:rsidP="00657CDD">
                  <w:pPr>
                    <w:pStyle w:val="Tabletext"/>
                    <w:rPr>
                      <w:lang w:val="en-AU"/>
                    </w:rPr>
                  </w:pPr>
                  <w:r>
                    <w:rPr>
                      <w:lang w:val="en-AU"/>
                    </w:rPr>
                    <w:t xml:space="preserve">Unresolved </w:t>
                  </w:r>
                  <w:r w:rsidR="002E49E4">
                    <w:rPr>
                      <w:lang w:val="en-AU"/>
                    </w:rPr>
                    <w:t>actions</w:t>
                  </w:r>
                  <w:r w:rsidR="00AC68DB">
                    <w:rPr>
                      <w:lang w:val="en-AU"/>
                    </w:rPr>
                    <w:t xml:space="preserve"> and actions still in progress</w:t>
                  </w:r>
                </w:p>
              </w:tc>
              <w:tc>
                <w:tcPr>
                  <w:tcW w:w="3033" w:type="dxa"/>
                </w:tcPr>
                <w:p w14:paraId="7AB7B924" w14:textId="7A5945BA" w:rsidR="00F83DE3" w:rsidRDefault="003E1C7E" w:rsidP="00657CDD">
                  <w:pPr>
                    <w:pStyle w:val="Tabletext"/>
                    <w:rPr>
                      <w:lang w:val="en-AU"/>
                    </w:rPr>
                  </w:pPr>
                  <w:r>
                    <w:rPr>
                      <w:lang w:val="en-AU"/>
                    </w:rPr>
                    <w:t>Statement for non-resolution</w:t>
                  </w:r>
                  <w:r w:rsidR="00410139">
                    <w:rPr>
                      <w:lang w:val="en-AU"/>
                    </w:rPr>
                    <w:t xml:space="preserve"> and report on any action still in progress</w:t>
                  </w:r>
                </w:p>
              </w:tc>
            </w:tr>
            <w:tr w:rsidR="00EE4E81" w:rsidRPr="00FD07AD" w14:paraId="738AE13A" w14:textId="77777777" w:rsidTr="00155BA6">
              <w:trPr>
                <w:trHeight w:val="600"/>
              </w:trPr>
              <w:tc>
                <w:tcPr>
                  <w:tcW w:w="2404" w:type="dxa"/>
                </w:tcPr>
                <w:p w14:paraId="64BD549E" w14:textId="19433413" w:rsidR="00EE4E81" w:rsidRDefault="009F4868" w:rsidP="00657CDD">
                  <w:pPr>
                    <w:pStyle w:val="Tabletext"/>
                    <w:rPr>
                      <w:lang w:val="en-AU"/>
                    </w:rPr>
                  </w:pPr>
                  <w:r>
                    <w:rPr>
                      <w:lang w:val="en-AU"/>
                    </w:rPr>
                    <w:t>Software</w:t>
                  </w:r>
                  <w:r w:rsidR="00EE4E81">
                    <w:rPr>
                      <w:lang w:val="en-AU"/>
                    </w:rPr>
                    <w:t xml:space="preserve"> concerns</w:t>
                  </w:r>
                </w:p>
              </w:tc>
              <w:tc>
                <w:tcPr>
                  <w:tcW w:w="3033" w:type="dxa"/>
                </w:tcPr>
                <w:p w14:paraId="4E642922" w14:textId="43B60149" w:rsidR="00EE4E81" w:rsidRDefault="00E35570" w:rsidP="00657CDD">
                  <w:pPr>
                    <w:pStyle w:val="Tabletext"/>
                    <w:rPr>
                      <w:lang w:val="en-AU"/>
                    </w:rPr>
                  </w:pPr>
                  <w:r>
                    <w:rPr>
                      <w:lang w:val="en-AU"/>
                    </w:rPr>
                    <w:t xml:space="preserve">Statement for feedback to the NatHERS </w:t>
                  </w:r>
                  <w:r w:rsidR="00EE0BD4">
                    <w:rPr>
                      <w:lang w:val="en-AU"/>
                    </w:rPr>
                    <w:t>A</w:t>
                  </w:r>
                  <w:r>
                    <w:rPr>
                      <w:lang w:val="en-AU"/>
                    </w:rPr>
                    <w:t>dministrator</w:t>
                  </w:r>
                </w:p>
              </w:tc>
            </w:tr>
          </w:tbl>
          <w:p w14:paraId="48557993" w14:textId="37AD5F04" w:rsidR="001E15CF" w:rsidRPr="00CD7A00" w:rsidRDefault="001E15CF" w:rsidP="00657CDD">
            <w:pPr>
              <w:pStyle w:val="Tabletext"/>
              <w:rPr>
                <w:lang w:val="en-AU"/>
              </w:rPr>
            </w:pPr>
            <w:r>
              <w:rPr>
                <w:lang w:val="en-AU"/>
              </w:rPr>
              <w:t>The analysis of each item should include an assessment, identified risks, proposed corrective actions, responsible parties and expected remediation timeframes.</w:t>
            </w:r>
          </w:p>
        </w:tc>
        <w:tc>
          <w:tcPr>
            <w:tcW w:w="2268" w:type="dxa"/>
            <w:tcMar>
              <w:top w:w="70" w:type="dxa"/>
              <w:left w:w="80" w:type="dxa"/>
              <w:bottom w:w="70" w:type="dxa"/>
              <w:right w:w="80" w:type="dxa"/>
            </w:tcMar>
          </w:tcPr>
          <w:p w14:paraId="52846414" w14:textId="0E62B580" w:rsidR="001E15CF" w:rsidRDefault="001E15CF" w:rsidP="00657CDD">
            <w:pPr>
              <w:pStyle w:val="Tabletext"/>
            </w:pPr>
            <w:r>
              <w:t>--</w:t>
            </w:r>
          </w:p>
        </w:tc>
        <w:tc>
          <w:tcPr>
            <w:tcW w:w="2268" w:type="dxa"/>
          </w:tcPr>
          <w:p w14:paraId="2F7CF08D" w14:textId="77777777" w:rsidR="001E15CF" w:rsidRDefault="001E15CF" w:rsidP="00657CDD">
            <w:pPr>
              <w:pStyle w:val="Tabletext"/>
            </w:pPr>
            <w:r>
              <w:t>Document and record review</w:t>
            </w:r>
          </w:p>
          <w:p w14:paraId="4F6D5EE8" w14:textId="77777777" w:rsidR="001E15CF" w:rsidRDefault="001E15CF" w:rsidP="00657CDD">
            <w:pPr>
              <w:pStyle w:val="Tabletext"/>
            </w:pPr>
          </w:p>
        </w:tc>
        <w:tc>
          <w:tcPr>
            <w:tcW w:w="2268" w:type="dxa"/>
            <w:tcMar>
              <w:top w:w="70" w:type="dxa"/>
              <w:left w:w="80" w:type="dxa"/>
              <w:bottom w:w="70" w:type="dxa"/>
              <w:right w:w="80" w:type="dxa"/>
            </w:tcMar>
          </w:tcPr>
          <w:p w14:paraId="3C0044DC" w14:textId="0A5FAB49" w:rsidR="001E15CF" w:rsidRDefault="001E15CF" w:rsidP="00657CDD">
            <w:pPr>
              <w:pStyle w:val="Tabletext"/>
            </w:pPr>
            <w:r>
              <w:t>Statement of compliance</w:t>
            </w:r>
          </w:p>
        </w:tc>
      </w:tr>
      <w:tr w:rsidR="001E15CF" w:rsidRPr="00FD07AD" w14:paraId="4F0807BD" w14:textId="77777777" w:rsidTr="00155BA6">
        <w:trPr>
          <w:cantSplit/>
          <w:trHeight w:val="899"/>
          <w:jc w:val="center"/>
        </w:trPr>
        <w:tc>
          <w:tcPr>
            <w:tcW w:w="2268" w:type="dxa"/>
            <w:shd w:val="clear" w:color="auto" w:fill="E6E973"/>
            <w:tcMar>
              <w:top w:w="70" w:type="dxa"/>
              <w:left w:w="80" w:type="dxa"/>
              <w:bottom w:w="70" w:type="dxa"/>
              <w:right w:w="80" w:type="dxa"/>
            </w:tcMar>
          </w:tcPr>
          <w:p w14:paraId="5C2E997A" w14:textId="385C2603" w:rsidR="001E15CF" w:rsidRPr="005B4025" w:rsidRDefault="001E15CF" w:rsidP="00551FA8">
            <w:pPr>
              <w:pStyle w:val="Tabletext"/>
              <w:numPr>
                <w:ilvl w:val="0"/>
                <w:numId w:val="154"/>
              </w:numPr>
              <w:rPr>
                <w:b/>
              </w:rPr>
            </w:pPr>
            <w:r w:rsidRPr="005B4025">
              <w:lastRenderedPageBreak/>
              <w:tab/>
            </w:r>
          </w:p>
        </w:tc>
        <w:tc>
          <w:tcPr>
            <w:tcW w:w="5669" w:type="dxa"/>
            <w:tcMar>
              <w:top w:w="70" w:type="dxa"/>
              <w:left w:w="80" w:type="dxa"/>
              <w:bottom w:w="70" w:type="dxa"/>
              <w:right w:w="80" w:type="dxa"/>
            </w:tcMar>
          </w:tcPr>
          <w:p w14:paraId="5B985214" w14:textId="6256B568" w:rsidR="001E15CF" w:rsidRPr="0098204F" w:rsidRDefault="001E15CF" w:rsidP="00657CDD">
            <w:pPr>
              <w:pStyle w:val="Tabletext"/>
            </w:pPr>
            <w:r>
              <w:rPr>
                <w:b/>
                <w:lang w:val="en-AU"/>
              </w:rPr>
              <w:t>NatHERS initiated monitoring:</w:t>
            </w:r>
            <w:r w:rsidRPr="009A12A5" w:rsidDel="009A12A5">
              <w:rPr>
                <w:b/>
              </w:rPr>
              <w:t xml:space="preserve"> </w:t>
            </w:r>
            <w:r>
              <w:t>the NatHERS Administrator may undertake additional monitoring based on:</w:t>
            </w:r>
          </w:p>
          <w:p w14:paraId="3BFD6F15" w14:textId="07EEEE14" w:rsidR="001E15CF" w:rsidRDefault="001E15CF" w:rsidP="00551FA8">
            <w:pPr>
              <w:pStyle w:val="Tabletext"/>
              <w:numPr>
                <w:ilvl w:val="0"/>
                <w:numId w:val="167"/>
              </w:numPr>
              <w:spacing w:after="0"/>
            </w:pPr>
            <w:r>
              <w:t>Software provider’s regular report</w:t>
            </w:r>
          </w:p>
          <w:p w14:paraId="32CD83F9" w14:textId="79975029" w:rsidR="001E15CF" w:rsidRDefault="001E15CF" w:rsidP="00551FA8">
            <w:pPr>
              <w:pStyle w:val="Tabletext"/>
              <w:numPr>
                <w:ilvl w:val="0"/>
                <w:numId w:val="167"/>
              </w:numPr>
              <w:spacing w:after="0"/>
            </w:pPr>
            <w:r>
              <w:t>AASP feedback</w:t>
            </w:r>
          </w:p>
          <w:p w14:paraId="55292348" w14:textId="2826FD66" w:rsidR="001E15CF" w:rsidRDefault="001E15CF" w:rsidP="00551FA8">
            <w:pPr>
              <w:pStyle w:val="Tabletext"/>
              <w:numPr>
                <w:ilvl w:val="0"/>
                <w:numId w:val="167"/>
              </w:numPr>
              <w:spacing w:after="0"/>
            </w:pPr>
            <w:r w:rsidRPr="0098204F">
              <w:t xml:space="preserve">assessor and </w:t>
            </w:r>
            <w:r>
              <w:t xml:space="preserve">assessor </w:t>
            </w:r>
            <w:r w:rsidRPr="0098204F">
              <w:t>auditor feedback</w:t>
            </w:r>
            <w:r w:rsidRPr="0098204F" w:rsidDel="00DB4B47">
              <w:t xml:space="preserve"> </w:t>
            </w:r>
          </w:p>
          <w:p w14:paraId="549151FA" w14:textId="2F3BB704" w:rsidR="001E15CF" w:rsidRPr="0098204F" w:rsidRDefault="001E15CF" w:rsidP="00551FA8">
            <w:pPr>
              <w:pStyle w:val="Tabletext"/>
              <w:numPr>
                <w:ilvl w:val="0"/>
                <w:numId w:val="167"/>
              </w:numPr>
              <w:spacing w:after="0"/>
            </w:pPr>
            <w:r w:rsidRPr="00BC4BF9">
              <w:t>AI and automated functionality, source transparency, human review, overrides, traceability, accuracy evidence, incident handling and version changes</w:t>
            </w:r>
          </w:p>
          <w:p w14:paraId="2B35106D" w14:textId="23D97B9C" w:rsidR="001E15CF" w:rsidRPr="0098204F" w:rsidRDefault="001E15CF" w:rsidP="00551FA8">
            <w:pPr>
              <w:pStyle w:val="Tabletext"/>
              <w:numPr>
                <w:ilvl w:val="0"/>
                <w:numId w:val="167"/>
              </w:numPr>
              <w:spacing w:after="0"/>
            </w:pPr>
            <w:r w:rsidRPr="0098204F">
              <w:t>review of security, patching and availability information</w:t>
            </w:r>
          </w:p>
          <w:p w14:paraId="5347FC11" w14:textId="4E2C09AA" w:rsidR="001E15CF" w:rsidRPr="0098204F" w:rsidRDefault="001E15CF" w:rsidP="00551FA8">
            <w:pPr>
              <w:pStyle w:val="Tabletext"/>
              <w:numPr>
                <w:ilvl w:val="0"/>
                <w:numId w:val="167"/>
              </w:numPr>
              <w:spacing w:after="0"/>
            </w:pPr>
            <w:r w:rsidRPr="0098204F">
              <w:t>alignment with the relevant Technical Note</w:t>
            </w:r>
          </w:p>
          <w:p w14:paraId="2DCD3446" w14:textId="52FC48B1" w:rsidR="001E15CF" w:rsidRPr="0098204F" w:rsidRDefault="001E15CF" w:rsidP="00551FA8">
            <w:pPr>
              <w:pStyle w:val="Tabletext"/>
              <w:numPr>
                <w:ilvl w:val="0"/>
                <w:numId w:val="167"/>
              </w:numPr>
            </w:pPr>
            <w:r>
              <w:t xml:space="preserve">any other requirements identified by NatHERS Administrator. </w:t>
            </w:r>
          </w:p>
          <w:p w14:paraId="02C2C447" w14:textId="70CB8B09" w:rsidR="001E15CF" w:rsidRPr="0098204F" w:rsidRDefault="001E15CF" w:rsidP="00657CDD">
            <w:pPr>
              <w:pStyle w:val="Tabletext"/>
            </w:pPr>
            <w:r>
              <w:rPr>
                <w:lang w:val="en-AU"/>
              </w:rPr>
              <w:t>M</w:t>
            </w:r>
            <w:r w:rsidRPr="005D7F79">
              <w:rPr>
                <w:lang w:val="en-AU"/>
              </w:rPr>
              <w:t>onitoring intensity/frequency may vary, with the intention of enhanced monitoring following initial accreditation or major events</w:t>
            </w:r>
            <w:r w:rsidRPr="00011E86">
              <w:rPr>
                <w:lang w:val="en-AU"/>
              </w:rPr>
              <w:t>.</w:t>
            </w:r>
          </w:p>
        </w:tc>
        <w:tc>
          <w:tcPr>
            <w:tcW w:w="2268" w:type="dxa"/>
            <w:tcMar>
              <w:top w:w="70" w:type="dxa"/>
              <w:left w:w="80" w:type="dxa"/>
              <w:bottom w:w="70" w:type="dxa"/>
              <w:right w:w="80" w:type="dxa"/>
            </w:tcMar>
          </w:tcPr>
          <w:p w14:paraId="18A903F0" w14:textId="45192CD1" w:rsidR="001E15CF" w:rsidRDefault="001E15CF" w:rsidP="00657CDD">
            <w:pPr>
              <w:pStyle w:val="Tabletext"/>
            </w:pPr>
            <w:r>
              <w:t>--</w:t>
            </w:r>
          </w:p>
        </w:tc>
        <w:tc>
          <w:tcPr>
            <w:tcW w:w="2268" w:type="dxa"/>
          </w:tcPr>
          <w:p w14:paraId="4DD99D50" w14:textId="20265875" w:rsidR="001E15CF" w:rsidRDefault="001E7F2E" w:rsidP="00657CDD">
            <w:pPr>
              <w:pStyle w:val="Tabletext"/>
            </w:pPr>
            <w:r>
              <w:rPr>
                <w:szCs w:val="18"/>
              </w:rPr>
              <w:t>--</w:t>
            </w:r>
          </w:p>
        </w:tc>
        <w:tc>
          <w:tcPr>
            <w:tcW w:w="2268" w:type="dxa"/>
            <w:tcMar>
              <w:top w:w="70" w:type="dxa"/>
              <w:left w:w="80" w:type="dxa"/>
              <w:bottom w:w="70" w:type="dxa"/>
              <w:right w:w="80" w:type="dxa"/>
            </w:tcMar>
          </w:tcPr>
          <w:p w14:paraId="2708C1E1" w14:textId="299545E1" w:rsidR="001E15CF" w:rsidRDefault="001E7F2E" w:rsidP="00657CDD">
            <w:pPr>
              <w:pStyle w:val="Tabletext"/>
            </w:pPr>
            <w:r>
              <w:rPr>
                <w:szCs w:val="18"/>
              </w:rPr>
              <w:t>--</w:t>
            </w:r>
          </w:p>
        </w:tc>
      </w:tr>
      <w:tr w:rsidR="001E15CF" w:rsidRPr="00FD07AD" w14:paraId="66222563" w14:textId="77777777" w:rsidTr="00155BA6">
        <w:trPr>
          <w:cantSplit/>
          <w:jc w:val="center"/>
        </w:trPr>
        <w:tc>
          <w:tcPr>
            <w:tcW w:w="2268" w:type="dxa"/>
            <w:shd w:val="clear" w:color="auto" w:fill="E6E973"/>
            <w:tcMar>
              <w:top w:w="70" w:type="dxa"/>
              <w:left w:w="80" w:type="dxa"/>
              <w:bottom w:w="70" w:type="dxa"/>
              <w:right w:w="80" w:type="dxa"/>
            </w:tcMar>
          </w:tcPr>
          <w:p w14:paraId="00EB95B0" w14:textId="2C6CC3C7" w:rsidR="001E15CF" w:rsidRPr="0002061A" w:rsidRDefault="001E15CF" w:rsidP="000D0641">
            <w:pPr>
              <w:pStyle w:val="Tabletext"/>
              <w:numPr>
                <w:ilvl w:val="0"/>
                <w:numId w:val="154"/>
              </w:numPr>
            </w:pPr>
          </w:p>
        </w:tc>
        <w:tc>
          <w:tcPr>
            <w:tcW w:w="5669" w:type="dxa"/>
            <w:tcMar>
              <w:top w:w="70" w:type="dxa"/>
              <w:left w:w="80" w:type="dxa"/>
              <w:bottom w:w="70" w:type="dxa"/>
              <w:right w:w="80" w:type="dxa"/>
            </w:tcMar>
            <w:vAlign w:val="center"/>
          </w:tcPr>
          <w:p w14:paraId="74C0A933" w14:textId="5CA1F0C2" w:rsidR="001E15CF" w:rsidRDefault="001E15CF" w:rsidP="00657CDD">
            <w:pPr>
              <w:pStyle w:val="Tabletext"/>
              <w:rPr>
                <w:lang w:val="en-AU"/>
              </w:rPr>
            </w:pPr>
            <w:r>
              <w:rPr>
                <w:b/>
                <w:lang w:val="en-AU"/>
              </w:rPr>
              <w:t xml:space="preserve">Supporting NatHERS initiated monitoring: </w:t>
            </w:r>
            <w:r>
              <w:rPr>
                <w:lang w:val="en-AU"/>
              </w:rPr>
              <w:t>s</w:t>
            </w:r>
            <w:r w:rsidRPr="002111A2">
              <w:rPr>
                <w:lang w:val="en-AU"/>
              </w:rPr>
              <w:t xml:space="preserve">oftware providers </w:t>
            </w:r>
            <w:r w:rsidRPr="009A12A5">
              <w:rPr>
                <w:lang w:val="en-AU"/>
              </w:rPr>
              <w:t>shall:</w:t>
            </w:r>
          </w:p>
          <w:p w14:paraId="3FC41881" w14:textId="764BE57E" w:rsidR="001E15CF" w:rsidRDefault="001E15CF" w:rsidP="00551FA8">
            <w:pPr>
              <w:pStyle w:val="Tabletext"/>
              <w:numPr>
                <w:ilvl w:val="0"/>
                <w:numId w:val="168"/>
              </w:numPr>
              <w:rPr>
                <w:lang w:val="en-AU"/>
              </w:rPr>
            </w:pPr>
            <w:r w:rsidRPr="00FA1875">
              <w:rPr>
                <w:lang w:val="en-AU"/>
              </w:rPr>
              <w:t>support NatHERS software monitoring activities by providing timely access to the accredited software, relevant environments, records, audit logs, assessment files, outputs, technical personnel and other evidence reasonably required by the NatHERS Administrator to verify ongoing compliance</w:t>
            </w:r>
          </w:p>
          <w:p w14:paraId="68DA2893" w14:textId="71B30228" w:rsidR="001E15CF" w:rsidRPr="00FA1875" w:rsidRDefault="001E15CF" w:rsidP="00551FA8">
            <w:pPr>
              <w:pStyle w:val="Tabletext"/>
              <w:numPr>
                <w:ilvl w:val="0"/>
                <w:numId w:val="168"/>
              </w:numPr>
              <w:rPr>
                <w:lang w:val="en-AU"/>
              </w:rPr>
            </w:pPr>
            <w:r w:rsidRPr="00FA1875">
              <w:rPr>
                <w:lang w:val="en-AU"/>
              </w:rPr>
              <w:t>assist with issue investigation, testing, demonstrations, data export, root-cause analysis and corrective action, and shall implement any agreed remediation, communication or transition activities within required timeframes</w:t>
            </w:r>
            <w:r>
              <w:rPr>
                <w:lang w:val="en-AU"/>
              </w:rPr>
              <w:t>.</w:t>
            </w:r>
          </w:p>
        </w:tc>
        <w:tc>
          <w:tcPr>
            <w:tcW w:w="2268" w:type="dxa"/>
            <w:tcMar>
              <w:top w:w="70" w:type="dxa"/>
              <w:left w:w="80" w:type="dxa"/>
              <w:bottom w:w="70" w:type="dxa"/>
              <w:right w:w="80" w:type="dxa"/>
            </w:tcMar>
          </w:tcPr>
          <w:p w14:paraId="5F7AA6D7" w14:textId="48F0149E" w:rsidR="001E15CF" w:rsidRDefault="001E15CF" w:rsidP="00657CDD">
            <w:pPr>
              <w:pStyle w:val="Tabletext"/>
            </w:pPr>
            <w:r>
              <w:t>--</w:t>
            </w:r>
          </w:p>
        </w:tc>
        <w:tc>
          <w:tcPr>
            <w:tcW w:w="2268" w:type="dxa"/>
          </w:tcPr>
          <w:p w14:paraId="5E7071E0" w14:textId="5EA68D72" w:rsidR="001E15CF" w:rsidRDefault="002C3B60" w:rsidP="00CD1AF4">
            <w:pPr>
              <w:pStyle w:val="Tabletext"/>
            </w:pPr>
            <w:r>
              <w:t>Document and record review</w:t>
            </w:r>
            <w:r w:rsidR="001E7F2E">
              <w:fldChar w:fldCharType="begin"/>
            </w:r>
            <w:r w:rsidR="001E7F2E">
              <w:instrText xml:space="preserve"> REF _Ref243644837 \r \h  \* MERGEFORMAT </w:instrText>
            </w:r>
            <w:r w:rsidR="001E7F2E">
              <w:fldChar w:fldCharType="separate"/>
            </w:r>
            <w:r w:rsidR="001E7F2E">
              <w:fldChar w:fldCharType="end"/>
            </w:r>
          </w:p>
        </w:tc>
        <w:tc>
          <w:tcPr>
            <w:tcW w:w="2268" w:type="dxa"/>
            <w:tcMar>
              <w:top w:w="70" w:type="dxa"/>
              <w:left w:w="80" w:type="dxa"/>
              <w:bottom w:w="70" w:type="dxa"/>
              <w:right w:w="80" w:type="dxa"/>
            </w:tcMar>
          </w:tcPr>
          <w:p w14:paraId="7F5F5DD8" w14:textId="368D3DE9" w:rsidR="001E15CF" w:rsidRDefault="002C3B60" w:rsidP="00657CDD">
            <w:pPr>
              <w:pStyle w:val="Tabletext"/>
            </w:pPr>
            <w:r>
              <w:t xml:space="preserve">Statement of </w:t>
            </w:r>
            <w:r w:rsidR="00584B2F">
              <w:t>compliance</w:t>
            </w:r>
          </w:p>
        </w:tc>
      </w:tr>
      <w:tr w:rsidR="001E15CF" w:rsidRPr="00FD07AD" w14:paraId="5F769013" w14:textId="77777777" w:rsidTr="00155BA6">
        <w:trPr>
          <w:cantSplit/>
          <w:jc w:val="center"/>
        </w:trPr>
        <w:tc>
          <w:tcPr>
            <w:tcW w:w="2268" w:type="dxa"/>
            <w:shd w:val="clear" w:color="auto" w:fill="E6E973"/>
            <w:tcMar>
              <w:top w:w="70" w:type="dxa"/>
              <w:left w:w="80" w:type="dxa"/>
              <w:bottom w:w="70" w:type="dxa"/>
              <w:right w:w="80" w:type="dxa"/>
            </w:tcMar>
            <w:vAlign w:val="center"/>
          </w:tcPr>
          <w:p w14:paraId="21023952" w14:textId="2D1209E8" w:rsidR="001E15CF" w:rsidRPr="00B23337" w:rsidRDefault="001E15CF" w:rsidP="00657CDD">
            <w:pPr>
              <w:pStyle w:val="Tabletext"/>
              <w:ind w:left="720" w:hanging="360"/>
            </w:pPr>
          </w:p>
        </w:tc>
        <w:tc>
          <w:tcPr>
            <w:tcW w:w="5669" w:type="dxa"/>
            <w:tcMar>
              <w:top w:w="70" w:type="dxa"/>
              <w:left w:w="80" w:type="dxa"/>
              <w:bottom w:w="70" w:type="dxa"/>
              <w:right w:w="80" w:type="dxa"/>
            </w:tcMar>
            <w:vAlign w:val="center"/>
          </w:tcPr>
          <w:p w14:paraId="6D5DD51B" w14:textId="038C77BC" w:rsidR="001E15CF" w:rsidRPr="0002061A" w:rsidRDefault="001E15CF" w:rsidP="00657CDD">
            <w:pPr>
              <w:pStyle w:val="Tabletext"/>
            </w:pPr>
            <w:r w:rsidRPr="00F75737">
              <w:rPr>
                <w:b/>
              </w:rPr>
              <w:t>Corrective actions:</w:t>
            </w:r>
            <w:r w:rsidRPr="0002061A">
              <w:t xml:space="preserve"> </w:t>
            </w:r>
            <w:r>
              <w:t>t</w:t>
            </w:r>
            <w:r w:rsidRPr="0002061A">
              <w:t>he software provider shall respond to</w:t>
            </w:r>
            <w:r>
              <w:t xml:space="preserve"> monitoring</w:t>
            </w:r>
            <w:r w:rsidRPr="0002061A">
              <w:t xml:space="preserve"> findings, implement required corrective actions within agreed timeframes and submit evidence demonstrating remediation.</w:t>
            </w:r>
          </w:p>
        </w:tc>
        <w:tc>
          <w:tcPr>
            <w:tcW w:w="2268" w:type="dxa"/>
            <w:tcMar>
              <w:top w:w="70" w:type="dxa"/>
              <w:left w:w="80" w:type="dxa"/>
              <w:bottom w:w="70" w:type="dxa"/>
              <w:right w:w="80" w:type="dxa"/>
            </w:tcMar>
          </w:tcPr>
          <w:p w14:paraId="03A40F80" w14:textId="1CC1FA4D" w:rsidR="001E15CF" w:rsidRDefault="001E15CF" w:rsidP="00657CDD">
            <w:pPr>
              <w:pStyle w:val="Tabletext"/>
            </w:pPr>
            <w:r>
              <w:t>--</w:t>
            </w:r>
          </w:p>
        </w:tc>
        <w:tc>
          <w:tcPr>
            <w:tcW w:w="2268" w:type="dxa"/>
          </w:tcPr>
          <w:p w14:paraId="6AEA69E4" w14:textId="638CD1E8" w:rsidR="001E15CF" w:rsidRDefault="00584B2F" w:rsidP="00657CDD">
            <w:pPr>
              <w:pStyle w:val="Tabletext"/>
            </w:pPr>
            <w:r>
              <w:t>Document and record review</w:t>
            </w:r>
            <w:r w:rsidRPr="00FD07AD" w:rsidDel="00584B2F">
              <w:rPr>
                <w:szCs w:val="18"/>
              </w:rPr>
              <w:t xml:space="preserve"> </w:t>
            </w:r>
          </w:p>
        </w:tc>
        <w:tc>
          <w:tcPr>
            <w:tcW w:w="2268" w:type="dxa"/>
            <w:tcMar>
              <w:top w:w="70" w:type="dxa"/>
              <w:left w:w="80" w:type="dxa"/>
              <w:bottom w:w="70" w:type="dxa"/>
              <w:right w:w="80" w:type="dxa"/>
            </w:tcMar>
          </w:tcPr>
          <w:p w14:paraId="47F36516" w14:textId="2C5DAF50" w:rsidR="001E15CF" w:rsidRDefault="00584B2F" w:rsidP="00657CDD">
            <w:pPr>
              <w:pStyle w:val="Tabletext"/>
            </w:pPr>
            <w:r>
              <w:t>Statement of compliance</w:t>
            </w:r>
            <w:r w:rsidRPr="00FD07AD" w:rsidDel="00584B2F">
              <w:rPr>
                <w:szCs w:val="18"/>
              </w:rPr>
              <w:t xml:space="preserve"> </w:t>
            </w:r>
          </w:p>
        </w:tc>
      </w:tr>
      <w:tr w:rsidR="001E15CF" w:rsidRPr="00FD07AD" w14:paraId="2C76642E" w14:textId="77777777" w:rsidTr="00155BA6">
        <w:trPr>
          <w:cantSplit/>
          <w:jc w:val="center"/>
        </w:trPr>
        <w:tc>
          <w:tcPr>
            <w:tcW w:w="2268" w:type="dxa"/>
            <w:shd w:val="clear" w:color="auto" w:fill="E6E973"/>
            <w:tcMar>
              <w:top w:w="70" w:type="dxa"/>
              <w:left w:w="80" w:type="dxa"/>
              <w:bottom w:w="70" w:type="dxa"/>
              <w:right w:w="80" w:type="dxa"/>
            </w:tcMar>
          </w:tcPr>
          <w:p w14:paraId="1D7B7717" w14:textId="47C31706" w:rsidR="001E15CF" w:rsidRPr="00B23337" w:rsidRDefault="001E15CF" w:rsidP="00551FA8">
            <w:pPr>
              <w:pStyle w:val="Tabletext"/>
              <w:numPr>
                <w:ilvl w:val="0"/>
                <w:numId w:val="154"/>
              </w:numPr>
            </w:pPr>
          </w:p>
        </w:tc>
        <w:tc>
          <w:tcPr>
            <w:tcW w:w="5669" w:type="dxa"/>
            <w:tcMar>
              <w:top w:w="70" w:type="dxa"/>
              <w:left w:w="80" w:type="dxa"/>
              <w:bottom w:w="70" w:type="dxa"/>
              <w:right w:w="80" w:type="dxa"/>
            </w:tcMar>
            <w:vAlign w:val="center"/>
          </w:tcPr>
          <w:p w14:paraId="24946EEB" w14:textId="2D7F82DB" w:rsidR="001E15CF" w:rsidRPr="0002061A" w:rsidRDefault="001E15CF" w:rsidP="00657CDD">
            <w:pPr>
              <w:pStyle w:val="Tabletext"/>
            </w:pPr>
            <w:r w:rsidRPr="00F75737">
              <w:rPr>
                <w:b/>
              </w:rPr>
              <w:t>Accreditation enforcement:</w:t>
            </w:r>
            <w:r w:rsidRPr="0002061A">
              <w:t xml:space="preserve"> </w:t>
            </w:r>
            <w:r>
              <w:t>t</w:t>
            </w:r>
            <w:r w:rsidRPr="0002061A">
              <w:t xml:space="preserve">he software provider shall comply with any accreditation conditions, suspension requirements, cancellation requirements or other enforcement outcomes determined through the </w:t>
            </w:r>
            <w:r>
              <w:t>monitoring</w:t>
            </w:r>
            <w:r w:rsidRPr="0002061A">
              <w:t xml:space="preserve"> process.</w:t>
            </w:r>
          </w:p>
        </w:tc>
        <w:tc>
          <w:tcPr>
            <w:tcW w:w="2268" w:type="dxa"/>
            <w:tcMar>
              <w:top w:w="70" w:type="dxa"/>
              <w:left w:w="80" w:type="dxa"/>
              <w:bottom w:w="70" w:type="dxa"/>
              <w:right w:w="80" w:type="dxa"/>
            </w:tcMar>
          </w:tcPr>
          <w:p w14:paraId="7D72988E" w14:textId="2CD70640" w:rsidR="001E15CF" w:rsidRDefault="001E15CF" w:rsidP="00657CDD">
            <w:pPr>
              <w:pStyle w:val="Tabletext"/>
            </w:pPr>
            <w:r>
              <w:t>--</w:t>
            </w:r>
          </w:p>
        </w:tc>
        <w:tc>
          <w:tcPr>
            <w:tcW w:w="2268" w:type="dxa"/>
          </w:tcPr>
          <w:p w14:paraId="1E98788E" w14:textId="211B5779" w:rsidR="001E15CF" w:rsidRDefault="00584B2F" w:rsidP="00657CDD">
            <w:pPr>
              <w:pStyle w:val="Tabletext"/>
            </w:pPr>
            <w:r>
              <w:t>Document and record review</w:t>
            </w:r>
            <w:r w:rsidRPr="00FD07AD" w:rsidDel="00584B2F">
              <w:rPr>
                <w:szCs w:val="18"/>
              </w:rPr>
              <w:t xml:space="preserve"> </w:t>
            </w:r>
          </w:p>
        </w:tc>
        <w:tc>
          <w:tcPr>
            <w:tcW w:w="2268" w:type="dxa"/>
            <w:tcMar>
              <w:top w:w="70" w:type="dxa"/>
              <w:left w:w="80" w:type="dxa"/>
              <w:bottom w:w="70" w:type="dxa"/>
              <w:right w:w="80" w:type="dxa"/>
            </w:tcMar>
          </w:tcPr>
          <w:p w14:paraId="30536DF5" w14:textId="30F77468" w:rsidR="001E15CF" w:rsidRDefault="00584B2F" w:rsidP="00657CDD">
            <w:pPr>
              <w:pStyle w:val="Tabletext"/>
            </w:pPr>
            <w:r>
              <w:t>Statement of compliance</w:t>
            </w:r>
            <w:r w:rsidRPr="00FD07AD" w:rsidDel="00584B2F">
              <w:rPr>
                <w:szCs w:val="18"/>
              </w:rPr>
              <w:t xml:space="preserve"> </w:t>
            </w:r>
          </w:p>
        </w:tc>
      </w:tr>
      <w:tr w:rsidR="001E15CF" w:rsidRPr="00FD07AD" w14:paraId="5F253E51" w14:textId="77777777" w:rsidTr="00155BA6">
        <w:trPr>
          <w:cantSplit/>
          <w:jc w:val="center"/>
        </w:trPr>
        <w:tc>
          <w:tcPr>
            <w:tcW w:w="2268" w:type="dxa"/>
            <w:shd w:val="clear" w:color="auto" w:fill="E6E973"/>
            <w:tcMar>
              <w:top w:w="70" w:type="dxa"/>
              <w:left w:w="80" w:type="dxa"/>
              <w:bottom w:w="70" w:type="dxa"/>
              <w:right w:w="80" w:type="dxa"/>
            </w:tcMar>
          </w:tcPr>
          <w:p w14:paraId="3C6F5D57" w14:textId="76D72CB2" w:rsidR="001E15CF" w:rsidRPr="00B23337" w:rsidRDefault="001E15CF" w:rsidP="00551FA8">
            <w:pPr>
              <w:pStyle w:val="Tabletext"/>
              <w:numPr>
                <w:ilvl w:val="0"/>
                <w:numId w:val="154"/>
              </w:numPr>
            </w:pPr>
          </w:p>
        </w:tc>
        <w:tc>
          <w:tcPr>
            <w:tcW w:w="5669" w:type="dxa"/>
            <w:tcMar>
              <w:top w:w="70" w:type="dxa"/>
              <w:left w:w="80" w:type="dxa"/>
              <w:bottom w:w="70" w:type="dxa"/>
              <w:right w:w="80" w:type="dxa"/>
            </w:tcMar>
            <w:vAlign w:val="center"/>
          </w:tcPr>
          <w:p w14:paraId="175CAFAB" w14:textId="37DAA5CC" w:rsidR="001E15CF" w:rsidRPr="0002061A" w:rsidRDefault="001E15CF" w:rsidP="00657CDD">
            <w:pPr>
              <w:pStyle w:val="Tabletext"/>
            </w:pPr>
            <w:r>
              <w:rPr>
                <w:b/>
              </w:rPr>
              <w:t>Software p</w:t>
            </w:r>
            <w:r w:rsidRPr="002E7D9C">
              <w:rPr>
                <w:b/>
              </w:rPr>
              <w:t>rovider review rights:</w:t>
            </w:r>
            <w:r w:rsidRPr="0002061A">
              <w:t xml:space="preserve"> </w:t>
            </w:r>
            <w:r>
              <w:t>t</w:t>
            </w:r>
            <w:r w:rsidRPr="0002061A">
              <w:t xml:space="preserve">he software provider may review draft findings, submit responses, provide additional evidence and request </w:t>
            </w:r>
            <w:r>
              <w:t>reconsideration by the NatHERS Administrator</w:t>
            </w:r>
            <w:r w:rsidRPr="0002061A">
              <w:t xml:space="preserve"> where permitted by the </w:t>
            </w:r>
            <w:r>
              <w:t>monitoring</w:t>
            </w:r>
            <w:r w:rsidRPr="0002061A">
              <w:t xml:space="preserve"> process.</w:t>
            </w:r>
          </w:p>
        </w:tc>
        <w:tc>
          <w:tcPr>
            <w:tcW w:w="2268" w:type="dxa"/>
            <w:tcMar>
              <w:top w:w="70" w:type="dxa"/>
              <w:left w:w="80" w:type="dxa"/>
              <w:bottom w:w="70" w:type="dxa"/>
              <w:right w:w="80" w:type="dxa"/>
            </w:tcMar>
          </w:tcPr>
          <w:p w14:paraId="01C9E5AF" w14:textId="06B018B9" w:rsidR="001E15CF" w:rsidRDefault="001E15CF" w:rsidP="00657CDD">
            <w:pPr>
              <w:pStyle w:val="Tabletext"/>
            </w:pPr>
            <w:r>
              <w:t>--</w:t>
            </w:r>
          </w:p>
        </w:tc>
        <w:tc>
          <w:tcPr>
            <w:tcW w:w="2268" w:type="dxa"/>
          </w:tcPr>
          <w:p w14:paraId="22FEEE5D" w14:textId="20397D25" w:rsidR="001E15CF" w:rsidRDefault="00584B2F" w:rsidP="00657CDD">
            <w:pPr>
              <w:pStyle w:val="Tabletext"/>
            </w:pPr>
            <w:r>
              <w:t>Document and record review</w:t>
            </w:r>
            <w:r w:rsidRPr="00FD07AD" w:rsidDel="00584B2F">
              <w:rPr>
                <w:szCs w:val="18"/>
              </w:rPr>
              <w:t xml:space="preserve"> </w:t>
            </w:r>
          </w:p>
        </w:tc>
        <w:tc>
          <w:tcPr>
            <w:tcW w:w="2268" w:type="dxa"/>
            <w:tcMar>
              <w:top w:w="70" w:type="dxa"/>
              <w:left w:w="80" w:type="dxa"/>
              <w:bottom w:w="70" w:type="dxa"/>
              <w:right w:w="80" w:type="dxa"/>
            </w:tcMar>
          </w:tcPr>
          <w:p w14:paraId="397D228C" w14:textId="5882B33B" w:rsidR="001E15CF" w:rsidRDefault="00584B2F" w:rsidP="00657CDD">
            <w:pPr>
              <w:pStyle w:val="Tabletext"/>
            </w:pPr>
            <w:r>
              <w:t>Statement of compliance</w:t>
            </w:r>
            <w:r w:rsidRPr="00FD07AD" w:rsidDel="00584B2F">
              <w:rPr>
                <w:szCs w:val="18"/>
              </w:rPr>
              <w:t xml:space="preserve"> </w:t>
            </w:r>
          </w:p>
        </w:tc>
      </w:tr>
      <w:tr w:rsidR="001E15CF" w:rsidRPr="00FD07AD" w14:paraId="1C4A019E" w14:textId="77777777" w:rsidTr="00155BA6">
        <w:trPr>
          <w:cantSplit/>
          <w:jc w:val="center"/>
        </w:trPr>
        <w:tc>
          <w:tcPr>
            <w:tcW w:w="2268" w:type="dxa"/>
            <w:shd w:val="clear" w:color="auto" w:fill="E6E973"/>
            <w:tcMar>
              <w:top w:w="70" w:type="dxa"/>
              <w:left w:w="80" w:type="dxa"/>
              <w:bottom w:w="70" w:type="dxa"/>
              <w:right w:w="80" w:type="dxa"/>
            </w:tcMar>
          </w:tcPr>
          <w:p w14:paraId="04BB441A" w14:textId="5605CC31" w:rsidR="001E15CF" w:rsidRDefault="001E15CF" w:rsidP="00551FA8">
            <w:pPr>
              <w:pStyle w:val="Heading3"/>
            </w:pPr>
            <w:bookmarkStart w:id="184" w:name="_Toc243989355"/>
            <w:r w:rsidRPr="00974663">
              <w:t>Assessor</w:t>
            </w:r>
            <w:r>
              <w:t xml:space="preserve"> auditing</w:t>
            </w:r>
            <w:bookmarkEnd w:id="184"/>
          </w:p>
        </w:tc>
        <w:tc>
          <w:tcPr>
            <w:tcW w:w="5669" w:type="dxa"/>
            <w:shd w:val="clear" w:color="auto" w:fill="E6E973"/>
            <w:tcMar>
              <w:top w:w="70" w:type="dxa"/>
              <w:left w:w="80" w:type="dxa"/>
              <w:bottom w:w="70" w:type="dxa"/>
              <w:right w:w="80" w:type="dxa"/>
            </w:tcMar>
          </w:tcPr>
          <w:p w14:paraId="1F304342" w14:textId="77777777" w:rsidR="001E15CF" w:rsidRPr="0001221C" w:rsidRDefault="001E15CF" w:rsidP="00657CDD">
            <w:pPr>
              <w:pStyle w:val="Tabletext"/>
              <w:rPr>
                <w:lang w:val="en-AU"/>
              </w:rPr>
            </w:pPr>
          </w:p>
        </w:tc>
        <w:tc>
          <w:tcPr>
            <w:tcW w:w="2268" w:type="dxa"/>
            <w:shd w:val="clear" w:color="auto" w:fill="E6E973"/>
            <w:tcMar>
              <w:top w:w="70" w:type="dxa"/>
              <w:left w:w="80" w:type="dxa"/>
              <w:bottom w:w="70" w:type="dxa"/>
              <w:right w:w="80" w:type="dxa"/>
            </w:tcMar>
          </w:tcPr>
          <w:p w14:paraId="1990FC18" w14:textId="77777777" w:rsidR="001E15CF" w:rsidRDefault="001E15CF" w:rsidP="00657CDD">
            <w:pPr>
              <w:pStyle w:val="Tabletext"/>
            </w:pPr>
          </w:p>
        </w:tc>
        <w:tc>
          <w:tcPr>
            <w:tcW w:w="2268" w:type="dxa"/>
            <w:shd w:val="clear" w:color="auto" w:fill="E6E973"/>
          </w:tcPr>
          <w:p w14:paraId="6A23D246" w14:textId="77777777" w:rsidR="001E15CF" w:rsidRDefault="001E15CF" w:rsidP="00657CDD">
            <w:pPr>
              <w:pStyle w:val="Tabletext"/>
            </w:pPr>
          </w:p>
        </w:tc>
        <w:tc>
          <w:tcPr>
            <w:tcW w:w="2268" w:type="dxa"/>
            <w:shd w:val="clear" w:color="auto" w:fill="E6E973"/>
            <w:tcMar>
              <w:top w:w="70" w:type="dxa"/>
              <w:left w:w="80" w:type="dxa"/>
              <w:bottom w:w="70" w:type="dxa"/>
              <w:right w:w="80" w:type="dxa"/>
            </w:tcMar>
          </w:tcPr>
          <w:p w14:paraId="7B46B20D" w14:textId="77777777" w:rsidR="001E15CF" w:rsidRDefault="001E15CF" w:rsidP="00657CDD">
            <w:pPr>
              <w:pStyle w:val="Tabletext"/>
            </w:pPr>
          </w:p>
        </w:tc>
      </w:tr>
      <w:tr w:rsidR="001E15CF" w:rsidRPr="00FD07AD" w14:paraId="61FB3D06" w14:textId="77777777" w:rsidTr="00155BA6">
        <w:trPr>
          <w:cantSplit/>
          <w:jc w:val="center"/>
        </w:trPr>
        <w:tc>
          <w:tcPr>
            <w:tcW w:w="2268" w:type="dxa"/>
            <w:shd w:val="clear" w:color="auto" w:fill="E6E973"/>
            <w:tcMar>
              <w:top w:w="70" w:type="dxa"/>
              <w:left w:w="80" w:type="dxa"/>
              <w:bottom w:w="70" w:type="dxa"/>
              <w:right w:w="80" w:type="dxa"/>
            </w:tcMar>
          </w:tcPr>
          <w:p w14:paraId="523DDF10" w14:textId="277CD2C9" w:rsidR="001E15CF" w:rsidRDefault="001E15CF" w:rsidP="00551FA8">
            <w:pPr>
              <w:pStyle w:val="Tabletext"/>
              <w:numPr>
                <w:ilvl w:val="0"/>
                <w:numId w:val="154"/>
              </w:numPr>
            </w:pPr>
          </w:p>
        </w:tc>
        <w:tc>
          <w:tcPr>
            <w:tcW w:w="5669" w:type="dxa"/>
            <w:tcMar>
              <w:top w:w="70" w:type="dxa"/>
              <w:left w:w="80" w:type="dxa"/>
              <w:bottom w:w="70" w:type="dxa"/>
              <w:right w:w="80" w:type="dxa"/>
            </w:tcMar>
          </w:tcPr>
          <w:p w14:paraId="0529A885" w14:textId="66F823CC" w:rsidR="001E15CF" w:rsidRDefault="00C454D0" w:rsidP="00657CDD">
            <w:pPr>
              <w:pStyle w:val="Tabletext"/>
              <w:rPr>
                <w:lang w:val="en-AU"/>
              </w:rPr>
            </w:pPr>
            <w:r w:rsidRPr="00155BA6">
              <w:rPr>
                <w:b/>
                <w:bCs/>
                <w:lang w:val="en-AU"/>
              </w:rPr>
              <w:t xml:space="preserve">Audit policy: </w:t>
            </w:r>
            <w:r w:rsidR="001E15CF" w:rsidRPr="0001221C">
              <w:rPr>
                <w:lang w:val="en-AU"/>
              </w:rPr>
              <w:t>NatHERS audits accredited assessors</w:t>
            </w:r>
            <w:r w:rsidR="001E15CF">
              <w:rPr>
                <w:lang w:val="en-AU"/>
              </w:rPr>
              <w:t xml:space="preserve"> and data collectors</w:t>
            </w:r>
            <w:r w:rsidR="001E15CF" w:rsidRPr="0001221C">
              <w:rPr>
                <w:lang w:val="en-AU"/>
              </w:rPr>
              <w:t xml:space="preserve"> to verify that ratings are completed accurately, consistently and in accordance with NatHERS requirements. </w:t>
            </w:r>
          </w:p>
          <w:p w14:paraId="2AA343DA" w14:textId="47182AAA" w:rsidR="001E15CF" w:rsidRDefault="001E15CF" w:rsidP="00657CDD">
            <w:pPr>
              <w:pStyle w:val="Tabletext"/>
            </w:pPr>
            <w:r w:rsidRPr="0001221C">
              <w:rPr>
                <w:lang w:val="en-AU"/>
              </w:rPr>
              <w:t>Auditing supports scheme integrity by checking that assessors use approved tools and methods, retain appropriate evidence, comply with accreditation obligations, and produce rating outcomes that can be relied on for regulatory, disclosure and consumer purposes.</w:t>
            </w:r>
          </w:p>
        </w:tc>
        <w:tc>
          <w:tcPr>
            <w:tcW w:w="2268" w:type="dxa"/>
            <w:tcMar>
              <w:top w:w="70" w:type="dxa"/>
              <w:left w:w="80" w:type="dxa"/>
              <w:bottom w:w="70" w:type="dxa"/>
              <w:right w:w="80" w:type="dxa"/>
            </w:tcMar>
          </w:tcPr>
          <w:p w14:paraId="3A38CB3F" w14:textId="4C13FEC8" w:rsidR="001E15CF" w:rsidRDefault="00C454D0" w:rsidP="00657CDD">
            <w:pPr>
              <w:pStyle w:val="Tabletext"/>
            </w:pPr>
            <w:hyperlink r:id="rId42" w:history="1">
              <w:r>
                <w:rPr>
                  <w:rStyle w:val="Hyperlink"/>
                  <w:noProof w:val="0"/>
                </w:rPr>
                <w:t>Assessor audit policy</w:t>
              </w:r>
            </w:hyperlink>
          </w:p>
        </w:tc>
        <w:tc>
          <w:tcPr>
            <w:tcW w:w="2268" w:type="dxa"/>
          </w:tcPr>
          <w:p w14:paraId="3F61A969" w14:textId="273C3BBD" w:rsidR="001E15CF" w:rsidRDefault="001E15CF" w:rsidP="00657CDD">
            <w:pPr>
              <w:pStyle w:val="Tabletext"/>
            </w:pPr>
            <w:r>
              <w:t>--</w:t>
            </w:r>
          </w:p>
        </w:tc>
        <w:tc>
          <w:tcPr>
            <w:tcW w:w="2268" w:type="dxa"/>
            <w:tcMar>
              <w:top w:w="70" w:type="dxa"/>
              <w:left w:w="80" w:type="dxa"/>
              <w:bottom w:w="70" w:type="dxa"/>
              <w:right w:w="80" w:type="dxa"/>
            </w:tcMar>
          </w:tcPr>
          <w:p w14:paraId="2FDA041C" w14:textId="595C276F" w:rsidR="001E15CF" w:rsidRDefault="001E15CF" w:rsidP="00657CDD">
            <w:pPr>
              <w:pStyle w:val="Tabletext"/>
            </w:pPr>
            <w:r>
              <w:t>--</w:t>
            </w:r>
          </w:p>
        </w:tc>
      </w:tr>
      <w:tr w:rsidR="001E15CF" w:rsidRPr="00FD07AD" w14:paraId="546662B9" w14:textId="77777777" w:rsidTr="00155BA6">
        <w:trPr>
          <w:cantSplit/>
          <w:jc w:val="center"/>
        </w:trPr>
        <w:tc>
          <w:tcPr>
            <w:tcW w:w="2268" w:type="dxa"/>
            <w:shd w:val="clear" w:color="auto" w:fill="E6E973"/>
            <w:tcMar>
              <w:top w:w="70" w:type="dxa"/>
              <w:left w:w="80" w:type="dxa"/>
              <w:bottom w:w="70" w:type="dxa"/>
              <w:right w:w="80" w:type="dxa"/>
            </w:tcMar>
          </w:tcPr>
          <w:p w14:paraId="75B7814C" w14:textId="7AAF3F09" w:rsidR="001E15CF" w:rsidRDefault="001E15CF" w:rsidP="00551FA8">
            <w:pPr>
              <w:pStyle w:val="Tabletext"/>
              <w:numPr>
                <w:ilvl w:val="0"/>
                <w:numId w:val="154"/>
              </w:numPr>
            </w:pPr>
          </w:p>
        </w:tc>
        <w:tc>
          <w:tcPr>
            <w:tcW w:w="5669" w:type="dxa"/>
            <w:tcMar>
              <w:top w:w="70" w:type="dxa"/>
              <w:left w:w="80" w:type="dxa"/>
              <w:bottom w:w="70" w:type="dxa"/>
              <w:right w:w="80" w:type="dxa"/>
            </w:tcMar>
          </w:tcPr>
          <w:p w14:paraId="1BE84319" w14:textId="4431A7BA" w:rsidR="001E15CF" w:rsidRPr="002504A3" w:rsidRDefault="001E15CF" w:rsidP="00657CDD">
            <w:pPr>
              <w:pStyle w:val="Tabletext"/>
            </w:pPr>
            <w:r w:rsidRPr="00721D09">
              <w:rPr>
                <w:b/>
              </w:rPr>
              <w:t>Access:</w:t>
            </w:r>
            <w:r>
              <w:t xml:space="preserve"> t</w:t>
            </w:r>
            <w:r w:rsidRPr="002504A3">
              <w:t xml:space="preserve">he software shall allow authorised assessors, auditors and the NatHERS </w:t>
            </w:r>
            <w:r>
              <w:t>team</w:t>
            </w:r>
            <w:r w:rsidRPr="002504A3">
              <w:t xml:space="preserve"> to access and export audit data relevant to their role.</w:t>
            </w:r>
          </w:p>
        </w:tc>
        <w:tc>
          <w:tcPr>
            <w:tcW w:w="2268" w:type="dxa"/>
            <w:tcMar>
              <w:top w:w="70" w:type="dxa"/>
              <w:left w:w="80" w:type="dxa"/>
              <w:bottom w:w="70" w:type="dxa"/>
              <w:right w:w="80" w:type="dxa"/>
            </w:tcMar>
          </w:tcPr>
          <w:p w14:paraId="459E0DC9" w14:textId="584DFB45" w:rsidR="001E15CF" w:rsidRDefault="009B526C" w:rsidP="00657CDD">
            <w:pPr>
              <w:pStyle w:val="Tabletext"/>
            </w:pPr>
            <w:r>
              <w:t xml:space="preserve">ID </w:t>
            </w:r>
            <w:r>
              <w:fldChar w:fldCharType="begin"/>
            </w:r>
            <w:r>
              <w:instrText xml:space="preserve"> REF _Ref244238841 \r \h </w:instrText>
            </w:r>
            <w:r>
              <w:fldChar w:fldCharType="separate"/>
            </w:r>
            <w:r>
              <w:t>SEC-008</w:t>
            </w:r>
            <w:r>
              <w:fldChar w:fldCharType="end"/>
            </w:r>
          </w:p>
        </w:tc>
        <w:tc>
          <w:tcPr>
            <w:tcW w:w="2268" w:type="dxa"/>
          </w:tcPr>
          <w:p w14:paraId="5A68EB0E" w14:textId="6AF84F6D" w:rsidR="001E15CF" w:rsidRDefault="001E15CF" w:rsidP="00891205">
            <w:pPr>
              <w:pStyle w:val="Tabletext"/>
            </w:pPr>
            <w:r>
              <w:t>Document and record review; functional and technical testing; demonstration</w:t>
            </w:r>
          </w:p>
        </w:tc>
        <w:tc>
          <w:tcPr>
            <w:tcW w:w="2268" w:type="dxa"/>
            <w:tcMar>
              <w:top w:w="70" w:type="dxa"/>
              <w:left w:w="80" w:type="dxa"/>
              <w:bottom w:w="70" w:type="dxa"/>
              <w:right w:w="80" w:type="dxa"/>
            </w:tcMar>
            <w:vAlign w:val="center"/>
          </w:tcPr>
          <w:p w14:paraId="5B83C2CA" w14:textId="3A399A94" w:rsidR="001E15CF" w:rsidRDefault="001E15CF" w:rsidP="00657CDD">
            <w:pPr>
              <w:pStyle w:val="Tabletext"/>
            </w:pPr>
            <w:r>
              <w:t>Export test; statement of compliance</w:t>
            </w:r>
          </w:p>
        </w:tc>
      </w:tr>
      <w:tr w:rsidR="001E15CF" w:rsidRPr="00FD07AD" w14:paraId="5F863E45" w14:textId="297A086C" w:rsidTr="00155BA6">
        <w:trPr>
          <w:cantSplit/>
          <w:jc w:val="center"/>
        </w:trPr>
        <w:tc>
          <w:tcPr>
            <w:tcW w:w="2268" w:type="dxa"/>
            <w:shd w:val="clear" w:color="auto" w:fill="E6E973"/>
            <w:tcMar>
              <w:top w:w="70" w:type="dxa"/>
              <w:left w:w="80" w:type="dxa"/>
              <w:bottom w:w="70" w:type="dxa"/>
              <w:right w:w="80" w:type="dxa"/>
            </w:tcMar>
          </w:tcPr>
          <w:p w14:paraId="721CF7B1" w14:textId="530BEA61" w:rsidR="001E15CF" w:rsidRDefault="001E15CF" w:rsidP="00551FA8">
            <w:pPr>
              <w:pStyle w:val="Tabletext"/>
              <w:numPr>
                <w:ilvl w:val="0"/>
                <w:numId w:val="154"/>
              </w:numPr>
            </w:pPr>
            <w:bookmarkStart w:id="185" w:name="_Ref244161646"/>
          </w:p>
        </w:tc>
        <w:bookmarkEnd w:id="185"/>
        <w:tc>
          <w:tcPr>
            <w:tcW w:w="5669" w:type="dxa"/>
            <w:tcMar>
              <w:top w:w="70" w:type="dxa"/>
              <w:left w:w="80" w:type="dxa"/>
              <w:bottom w:w="70" w:type="dxa"/>
              <w:right w:w="80" w:type="dxa"/>
            </w:tcMar>
          </w:tcPr>
          <w:p w14:paraId="5C574540" w14:textId="4EF04449" w:rsidR="001E15CF" w:rsidRPr="00EA79FE" w:rsidRDefault="001E15CF" w:rsidP="00657CDD">
            <w:pPr>
              <w:pStyle w:val="Tabletext"/>
            </w:pPr>
            <w:r w:rsidRPr="00721D09">
              <w:rPr>
                <w:b/>
                <w:lang w:val="en-AU"/>
              </w:rPr>
              <w:t xml:space="preserve">Assessment </w:t>
            </w:r>
            <w:r>
              <w:rPr>
                <w:b/>
                <w:lang w:val="en-AU"/>
              </w:rPr>
              <w:t>r</w:t>
            </w:r>
            <w:r w:rsidRPr="00721D09">
              <w:rPr>
                <w:b/>
                <w:lang w:val="en-AU"/>
              </w:rPr>
              <w:t xml:space="preserve">ecord </w:t>
            </w:r>
            <w:r>
              <w:rPr>
                <w:b/>
                <w:lang w:val="en-AU"/>
              </w:rPr>
              <w:t>r</w:t>
            </w:r>
            <w:r w:rsidRPr="00721D09">
              <w:rPr>
                <w:b/>
                <w:lang w:val="en-AU"/>
              </w:rPr>
              <w:t xml:space="preserve">etention and </w:t>
            </w:r>
            <w:r>
              <w:rPr>
                <w:b/>
                <w:lang w:val="en-AU"/>
              </w:rPr>
              <w:t>d</w:t>
            </w:r>
            <w:r w:rsidRPr="00721D09">
              <w:rPr>
                <w:b/>
                <w:lang w:val="en-AU"/>
              </w:rPr>
              <w:t xml:space="preserve">ata </w:t>
            </w:r>
            <w:r>
              <w:rPr>
                <w:b/>
                <w:lang w:val="en-AU"/>
              </w:rPr>
              <w:t>e</w:t>
            </w:r>
            <w:r w:rsidRPr="00721D09">
              <w:rPr>
                <w:b/>
                <w:lang w:val="en-AU"/>
              </w:rPr>
              <w:t xml:space="preserve">xport: </w:t>
            </w:r>
            <w:r>
              <w:rPr>
                <w:lang w:val="en-AU"/>
              </w:rPr>
              <w:t>t</w:t>
            </w:r>
            <w:r w:rsidRPr="00EA79FE">
              <w:t>he software shall retain the complete assessment record for</w:t>
            </w:r>
            <w:r w:rsidR="00A34788">
              <w:t xml:space="preserve"> a minimum of</w:t>
            </w:r>
            <w:r w:rsidRPr="00155BA6">
              <w:t xml:space="preserve"> seven years</w:t>
            </w:r>
            <w:r w:rsidRPr="00A34788">
              <w:t>,</w:t>
            </w:r>
            <w:r w:rsidRPr="00EA79FE">
              <w:t xml:space="preserve"> including assessor inputs, supporting evidence, rating-file reference</w:t>
            </w:r>
            <w:r>
              <w:t xml:space="preserve"> (identifier)</w:t>
            </w:r>
            <w:r w:rsidRPr="00EA79FE">
              <w:t xml:space="preserve">, rating </w:t>
            </w:r>
            <w:r>
              <w:t xml:space="preserve">results </w:t>
            </w:r>
            <w:r w:rsidRPr="00EA79FE">
              <w:t>summary, certificate</w:t>
            </w:r>
            <w:r>
              <w:t xml:space="preserve"> (identifier)</w:t>
            </w:r>
            <w:r w:rsidRPr="00EA79FE">
              <w:t xml:space="preserve"> and software version and support export of required data in an accepted common format such as CSV, XML, PDF or JSON.</w:t>
            </w:r>
          </w:p>
        </w:tc>
        <w:tc>
          <w:tcPr>
            <w:tcW w:w="2268" w:type="dxa"/>
            <w:tcMar>
              <w:top w:w="70" w:type="dxa"/>
              <w:left w:w="80" w:type="dxa"/>
              <w:bottom w:w="70" w:type="dxa"/>
              <w:right w:w="80" w:type="dxa"/>
            </w:tcMar>
          </w:tcPr>
          <w:p w14:paraId="2FB5C690" w14:textId="418F4CA6" w:rsidR="001E15CF" w:rsidRDefault="0098498A" w:rsidP="00657CDD">
            <w:pPr>
              <w:pStyle w:val="Tabletext"/>
            </w:pPr>
            <w:r>
              <w:t>Section</w:t>
            </w:r>
            <w:r w:rsidR="009F6DD2">
              <w:t xml:space="preserve"> </w:t>
            </w:r>
            <w:r w:rsidR="001A194C">
              <w:fldChar w:fldCharType="begin"/>
            </w:r>
            <w:r w:rsidR="001A194C">
              <w:instrText xml:space="preserve"> REF _Ref244239281 \r \h </w:instrText>
            </w:r>
            <w:r w:rsidR="001A194C">
              <w:fldChar w:fldCharType="separate"/>
            </w:r>
            <w:r>
              <w:t>11.5</w:t>
            </w:r>
            <w:r w:rsidR="001A194C">
              <w:fldChar w:fldCharType="end"/>
            </w:r>
            <w:r w:rsidR="001A194C">
              <w:t xml:space="preserve"> </w:t>
            </w:r>
            <w:r w:rsidR="001A194C">
              <w:fldChar w:fldCharType="begin"/>
            </w:r>
            <w:r w:rsidR="001A194C">
              <w:instrText xml:space="preserve"> REF _Ref244239284 \h </w:instrText>
            </w:r>
            <w:r w:rsidR="001A194C">
              <w:fldChar w:fldCharType="separate"/>
            </w:r>
            <w:r w:rsidR="001A194C" w:rsidRPr="00915E2B">
              <w:rPr>
                <w:szCs w:val="18"/>
              </w:rPr>
              <w:t>Data</w:t>
            </w:r>
            <w:r w:rsidR="001A194C">
              <w:fldChar w:fldCharType="end"/>
            </w:r>
          </w:p>
        </w:tc>
        <w:tc>
          <w:tcPr>
            <w:tcW w:w="2268" w:type="dxa"/>
          </w:tcPr>
          <w:p w14:paraId="0FB4E0D9" w14:textId="77777777" w:rsidR="00871D0E" w:rsidRDefault="001E15CF" w:rsidP="00657CDD">
            <w:pPr>
              <w:pStyle w:val="Tabletext"/>
            </w:pPr>
            <w:r>
              <w:t>Document and record review</w:t>
            </w:r>
          </w:p>
          <w:p w14:paraId="4745B743" w14:textId="317C63EF" w:rsidR="00777DE2" w:rsidRDefault="00871D0E" w:rsidP="00657CDD">
            <w:pPr>
              <w:pStyle w:val="Tabletext"/>
            </w:pPr>
            <w:r>
              <w:t>F</w:t>
            </w:r>
            <w:r w:rsidR="001E15CF">
              <w:t>unctional and technical testing</w:t>
            </w:r>
          </w:p>
          <w:p w14:paraId="7EFCA0D0" w14:textId="0C128352" w:rsidR="001E15CF" w:rsidRDefault="00777DE2" w:rsidP="00657CDD">
            <w:pPr>
              <w:pStyle w:val="Tabletext"/>
            </w:pPr>
            <w:r>
              <w:t>D</w:t>
            </w:r>
            <w:r w:rsidR="001E15CF">
              <w:t>emonstration</w:t>
            </w:r>
          </w:p>
          <w:p w14:paraId="72CCAEED" w14:textId="77777777" w:rsidR="001E15CF" w:rsidRDefault="001E15CF" w:rsidP="00657CDD">
            <w:pPr>
              <w:pStyle w:val="Tabletext"/>
            </w:pPr>
          </w:p>
        </w:tc>
        <w:tc>
          <w:tcPr>
            <w:tcW w:w="2268" w:type="dxa"/>
            <w:tcMar>
              <w:top w:w="70" w:type="dxa"/>
              <w:left w:w="80" w:type="dxa"/>
              <w:bottom w:w="70" w:type="dxa"/>
              <w:right w:w="80" w:type="dxa"/>
            </w:tcMar>
          </w:tcPr>
          <w:p w14:paraId="2CE7C0AF" w14:textId="77777777" w:rsidR="00777DE2" w:rsidRDefault="001E15CF" w:rsidP="00657CDD">
            <w:pPr>
              <w:pStyle w:val="Tabletext"/>
            </w:pPr>
            <w:r>
              <w:t>Export test</w:t>
            </w:r>
          </w:p>
          <w:p w14:paraId="764210AA" w14:textId="3D449CCF" w:rsidR="001E15CF" w:rsidRDefault="00777DE2" w:rsidP="00657CDD">
            <w:pPr>
              <w:pStyle w:val="Tabletext"/>
            </w:pPr>
            <w:r>
              <w:t>S</w:t>
            </w:r>
            <w:r w:rsidR="001E15CF">
              <w:t>tatement of compliance</w:t>
            </w:r>
          </w:p>
        </w:tc>
      </w:tr>
      <w:tr w:rsidR="001E15CF" w:rsidRPr="00FD07AD" w14:paraId="6EA4117B" w14:textId="77777777" w:rsidTr="00155BA6">
        <w:trPr>
          <w:cantSplit/>
          <w:jc w:val="center"/>
        </w:trPr>
        <w:tc>
          <w:tcPr>
            <w:tcW w:w="2268" w:type="dxa"/>
            <w:shd w:val="clear" w:color="auto" w:fill="E6E973"/>
            <w:tcMar>
              <w:top w:w="70" w:type="dxa"/>
              <w:left w:w="80" w:type="dxa"/>
              <w:bottom w:w="70" w:type="dxa"/>
              <w:right w:w="80" w:type="dxa"/>
            </w:tcMar>
          </w:tcPr>
          <w:p w14:paraId="72EEA9F7" w14:textId="0B2B66BB" w:rsidR="001E15CF" w:rsidRDefault="001E15CF" w:rsidP="00551FA8">
            <w:pPr>
              <w:pStyle w:val="Tabletext"/>
              <w:numPr>
                <w:ilvl w:val="0"/>
                <w:numId w:val="154"/>
              </w:numPr>
            </w:pPr>
          </w:p>
        </w:tc>
        <w:tc>
          <w:tcPr>
            <w:tcW w:w="5669" w:type="dxa"/>
            <w:tcMar>
              <w:top w:w="70" w:type="dxa"/>
              <w:left w:w="80" w:type="dxa"/>
              <w:bottom w:w="70" w:type="dxa"/>
              <w:right w:w="80" w:type="dxa"/>
            </w:tcMar>
          </w:tcPr>
          <w:p w14:paraId="48FB5500" w14:textId="401A98B5" w:rsidR="001E15CF" w:rsidRPr="00E3690E" w:rsidRDefault="00A34788" w:rsidP="00657CDD">
            <w:pPr>
              <w:pStyle w:val="Tabletext"/>
              <w:rPr>
                <w:highlight w:val="yellow"/>
              </w:rPr>
            </w:pPr>
            <w:r w:rsidRPr="00155BA6">
              <w:rPr>
                <w:b/>
                <w:bCs/>
              </w:rPr>
              <w:t xml:space="preserve">Audit access: </w:t>
            </w:r>
            <w:r w:rsidR="001E15CF" w:rsidRPr="00E3690E">
              <w:t>The software should support browser-based audit access</w:t>
            </w:r>
            <w:r w:rsidR="001E15CF">
              <w:t>.</w:t>
            </w:r>
          </w:p>
        </w:tc>
        <w:tc>
          <w:tcPr>
            <w:tcW w:w="2268" w:type="dxa"/>
            <w:tcMar>
              <w:top w:w="70" w:type="dxa"/>
              <w:left w:w="80" w:type="dxa"/>
              <w:bottom w:w="70" w:type="dxa"/>
              <w:right w:w="80" w:type="dxa"/>
            </w:tcMar>
          </w:tcPr>
          <w:p w14:paraId="1FDC3C7C" w14:textId="0C4077A3" w:rsidR="001E15CF" w:rsidRDefault="001A194C" w:rsidP="00657CDD">
            <w:pPr>
              <w:pStyle w:val="Tabletext"/>
            </w:pPr>
            <w:r>
              <w:t>--</w:t>
            </w:r>
          </w:p>
        </w:tc>
        <w:tc>
          <w:tcPr>
            <w:tcW w:w="2268" w:type="dxa"/>
          </w:tcPr>
          <w:p w14:paraId="48BC5D56" w14:textId="203A51CD" w:rsidR="001E15CF" w:rsidRDefault="001E15CF" w:rsidP="00657CDD">
            <w:pPr>
              <w:pStyle w:val="Tabletext"/>
            </w:pPr>
            <w:r>
              <w:t>Functional and technical testing</w:t>
            </w:r>
          </w:p>
        </w:tc>
        <w:tc>
          <w:tcPr>
            <w:tcW w:w="2268" w:type="dxa"/>
            <w:tcMar>
              <w:top w:w="70" w:type="dxa"/>
              <w:left w:w="80" w:type="dxa"/>
              <w:bottom w:w="70" w:type="dxa"/>
              <w:right w:w="80" w:type="dxa"/>
            </w:tcMar>
          </w:tcPr>
          <w:p w14:paraId="5F091439" w14:textId="7392392B" w:rsidR="001E15CF" w:rsidRDefault="001E15CF" w:rsidP="00657CDD">
            <w:pPr>
              <w:pStyle w:val="Tabletext"/>
            </w:pPr>
            <w:r>
              <w:t>Functional and workflow test – access audit material</w:t>
            </w:r>
          </w:p>
        </w:tc>
      </w:tr>
      <w:tr w:rsidR="001E15CF" w:rsidRPr="00FD07AD" w14:paraId="3F4E88BC" w14:textId="3716EE3E" w:rsidTr="00155BA6">
        <w:trPr>
          <w:cantSplit/>
          <w:jc w:val="center"/>
        </w:trPr>
        <w:tc>
          <w:tcPr>
            <w:tcW w:w="2268" w:type="dxa"/>
            <w:shd w:val="clear" w:color="auto" w:fill="E6E973"/>
            <w:tcMar>
              <w:top w:w="70" w:type="dxa"/>
              <w:left w:w="80" w:type="dxa"/>
              <w:bottom w:w="70" w:type="dxa"/>
              <w:right w:w="80" w:type="dxa"/>
            </w:tcMar>
          </w:tcPr>
          <w:p w14:paraId="3C0FC84A" w14:textId="6C7FC72B" w:rsidR="001E15CF" w:rsidRDefault="001E15CF" w:rsidP="00551FA8">
            <w:pPr>
              <w:pStyle w:val="Tabletext"/>
              <w:numPr>
                <w:ilvl w:val="0"/>
                <w:numId w:val="154"/>
              </w:numPr>
            </w:pPr>
          </w:p>
        </w:tc>
        <w:tc>
          <w:tcPr>
            <w:tcW w:w="5669" w:type="dxa"/>
            <w:tcMar>
              <w:top w:w="70" w:type="dxa"/>
              <w:left w:w="80" w:type="dxa"/>
              <w:bottom w:w="70" w:type="dxa"/>
              <w:right w:w="80" w:type="dxa"/>
            </w:tcMar>
            <w:vAlign w:val="center"/>
          </w:tcPr>
          <w:p w14:paraId="66EEF5A4" w14:textId="3B189E48" w:rsidR="001E15CF" w:rsidRPr="00C47125" w:rsidRDefault="001E15CF" w:rsidP="00657CDD">
            <w:pPr>
              <w:pStyle w:val="Tabletext"/>
            </w:pPr>
            <w:r w:rsidRPr="00C47125">
              <w:t xml:space="preserve">The software shall maintain the software capability needed to access, read and process retained assessment data for </w:t>
            </w:r>
            <w:r w:rsidR="00B04094">
              <w:t>7 years</w:t>
            </w:r>
            <w:r w:rsidRPr="00C47125">
              <w:t xml:space="preserve">. </w:t>
            </w:r>
          </w:p>
          <w:p w14:paraId="226B3F4B" w14:textId="273154AD" w:rsidR="001E15CF" w:rsidRPr="00C47125" w:rsidRDefault="001E15CF" w:rsidP="00657CDD">
            <w:pPr>
              <w:pStyle w:val="Tabletext"/>
            </w:pPr>
            <w:r w:rsidRPr="00C47125">
              <w:t xml:space="preserve">CSIRO is the regulatory layer, absolving software providers of the need to maintain retired </w:t>
            </w:r>
            <w:r w:rsidR="00223541" w:rsidRPr="00C47125">
              <w:t>version</w:t>
            </w:r>
            <w:r w:rsidR="00274648">
              <w:t>s</w:t>
            </w:r>
            <w:r w:rsidRPr="00C47125">
              <w:t>.</w:t>
            </w:r>
          </w:p>
          <w:p w14:paraId="448395F3" w14:textId="6F86D376" w:rsidR="001E15CF" w:rsidRPr="00C47125" w:rsidRDefault="001E15CF" w:rsidP="00657CDD">
            <w:pPr>
              <w:pStyle w:val="Tabletext"/>
            </w:pPr>
            <w:r w:rsidRPr="00C47125">
              <w:t xml:space="preserve">Rating files on the CSIRO platform can be executable – older versions available on request. </w:t>
            </w:r>
          </w:p>
        </w:tc>
        <w:tc>
          <w:tcPr>
            <w:tcW w:w="2268" w:type="dxa"/>
            <w:tcMar>
              <w:top w:w="70" w:type="dxa"/>
              <w:left w:w="80" w:type="dxa"/>
              <w:bottom w:w="70" w:type="dxa"/>
              <w:right w:w="80" w:type="dxa"/>
            </w:tcMar>
          </w:tcPr>
          <w:p w14:paraId="67C1BD2C" w14:textId="169E3163" w:rsidR="001E15CF" w:rsidRPr="00C47125" w:rsidRDefault="001A194C" w:rsidP="001A194C">
            <w:pPr>
              <w:pStyle w:val="Tabletext"/>
            </w:pPr>
            <w:r>
              <w:t>--</w:t>
            </w:r>
          </w:p>
        </w:tc>
        <w:tc>
          <w:tcPr>
            <w:tcW w:w="2268" w:type="dxa"/>
          </w:tcPr>
          <w:p w14:paraId="14D0813D" w14:textId="3A7CF35E" w:rsidR="001E15CF" w:rsidRPr="00C47125" w:rsidRDefault="00A04787" w:rsidP="00A04787">
            <w:pPr>
              <w:pStyle w:val="Tabletext"/>
            </w:pPr>
            <w:r>
              <w:t>Document and record review</w:t>
            </w:r>
            <w:r w:rsidR="00777DE2" w:rsidDel="00777DE2">
              <w:t xml:space="preserve"> </w:t>
            </w:r>
          </w:p>
        </w:tc>
        <w:tc>
          <w:tcPr>
            <w:tcW w:w="2268" w:type="dxa"/>
            <w:tcMar>
              <w:top w:w="70" w:type="dxa"/>
              <w:left w:w="80" w:type="dxa"/>
              <w:bottom w:w="70" w:type="dxa"/>
              <w:right w:w="80" w:type="dxa"/>
            </w:tcMar>
          </w:tcPr>
          <w:p w14:paraId="58974C14" w14:textId="6691345D" w:rsidR="001E15CF" w:rsidRPr="00C47125" w:rsidRDefault="00A04787" w:rsidP="00A04787">
            <w:pPr>
              <w:pStyle w:val="Tabletext"/>
            </w:pPr>
            <w:r>
              <w:t>Statement of compliance</w:t>
            </w:r>
            <w:r w:rsidDel="00777DE2">
              <w:t xml:space="preserve"> </w:t>
            </w:r>
          </w:p>
        </w:tc>
      </w:tr>
      <w:tr w:rsidR="001E15CF" w:rsidRPr="00FD07AD" w14:paraId="530710DA" w14:textId="77777777" w:rsidTr="00155BA6">
        <w:trPr>
          <w:cantSplit/>
          <w:jc w:val="center"/>
        </w:trPr>
        <w:tc>
          <w:tcPr>
            <w:tcW w:w="2268" w:type="dxa"/>
            <w:shd w:val="clear" w:color="auto" w:fill="E6E973"/>
            <w:tcMar>
              <w:top w:w="70" w:type="dxa"/>
              <w:left w:w="80" w:type="dxa"/>
              <w:bottom w:w="70" w:type="dxa"/>
              <w:right w:w="80" w:type="dxa"/>
            </w:tcMar>
          </w:tcPr>
          <w:p w14:paraId="0C5B84FE" w14:textId="68EC5E3F" w:rsidR="001E15CF" w:rsidRDefault="001E15CF" w:rsidP="00551FA8">
            <w:pPr>
              <w:pStyle w:val="Tabletext"/>
              <w:numPr>
                <w:ilvl w:val="0"/>
                <w:numId w:val="154"/>
              </w:numPr>
            </w:pPr>
          </w:p>
        </w:tc>
        <w:tc>
          <w:tcPr>
            <w:tcW w:w="5669" w:type="dxa"/>
            <w:tcMar>
              <w:top w:w="70" w:type="dxa"/>
              <w:left w:w="80" w:type="dxa"/>
              <w:bottom w:w="70" w:type="dxa"/>
              <w:right w:w="80" w:type="dxa"/>
            </w:tcMar>
            <w:vAlign w:val="center"/>
          </w:tcPr>
          <w:p w14:paraId="466DABD3" w14:textId="1634AB1A" w:rsidR="001E15CF" w:rsidRPr="00D57014" w:rsidRDefault="001E15CF" w:rsidP="00657CDD">
            <w:pPr>
              <w:pStyle w:val="Tabletext"/>
              <w:rPr>
                <w:b/>
              </w:rPr>
            </w:pPr>
            <w:r w:rsidRPr="00D57014">
              <w:rPr>
                <w:b/>
              </w:rPr>
              <w:t>Working with Accredited Assessor Service Provider (</w:t>
            </w:r>
            <w:r>
              <w:rPr>
                <w:b/>
              </w:rPr>
              <w:t>e</w:t>
            </w:r>
            <w:r w:rsidRPr="00D57014">
              <w:rPr>
                <w:b/>
              </w:rPr>
              <w:t xml:space="preserve">xisting </w:t>
            </w:r>
            <w:r>
              <w:rPr>
                <w:b/>
              </w:rPr>
              <w:t>h</w:t>
            </w:r>
            <w:r w:rsidRPr="00D57014">
              <w:rPr>
                <w:b/>
              </w:rPr>
              <w:t>omes) and Assessor Accrediting Organisations (</w:t>
            </w:r>
            <w:r>
              <w:rPr>
                <w:b/>
              </w:rPr>
              <w:t>n</w:t>
            </w:r>
            <w:r w:rsidRPr="00D57014">
              <w:rPr>
                <w:b/>
              </w:rPr>
              <w:t xml:space="preserve">ew </w:t>
            </w:r>
            <w:r>
              <w:rPr>
                <w:b/>
              </w:rPr>
              <w:t>h</w:t>
            </w:r>
            <w:r w:rsidRPr="00D57014">
              <w:rPr>
                <w:b/>
              </w:rPr>
              <w:t xml:space="preserve">omes) </w:t>
            </w:r>
          </w:p>
          <w:p w14:paraId="493C7A57" w14:textId="496C94EF" w:rsidR="001E15CF" w:rsidRDefault="001E15CF" w:rsidP="00657CDD">
            <w:pPr>
              <w:pStyle w:val="Tabletext"/>
            </w:pPr>
            <w:r w:rsidRPr="005850F6">
              <w:t>AASPs</w:t>
            </w:r>
            <w:r>
              <w:t xml:space="preserve"> and AAOs </w:t>
            </w:r>
            <w:r w:rsidRPr="005850F6">
              <w:t>are responsible for quality-assuring their accredited assessors</w:t>
            </w:r>
            <w:r>
              <w:t xml:space="preserve"> and data collectors</w:t>
            </w:r>
            <w:r w:rsidRPr="005850F6">
              <w:t xml:space="preserve">. Software providers </w:t>
            </w:r>
            <w:r>
              <w:t xml:space="preserve">shall </w:t>
            </w:r>
            <w:r w:rsidRPr="005850F6">
              <w:t xml:space="preserve">support this </w:t>
            </w:r>
            <w:r>
              <w:t xml:space="preserve">role by </w:t>
            </w:r>
            <w:r w:rsidRPr="005850F6">
              <w:t xml:space="preserve">creating backend </w:t>
            </w:r>
            <w:r>
              <w:t xml:space="preserve">systems to support </w:t>
            </w:r>
            <w:r w:rsidRPr="005850F6">
              <w:t xml:space="preserve">routine assessor audits. </w:t>
            </w:r>
          </w:p>
        </w:tc>
        <w:tc>
          <w:tcPr>
            <w:tcW w:w="2268" w:type="dxa"/>
            <w:tcMar>
              <w:top w:w="70" w:type="dxa"/>
              <w:left w:w="80" w:type="dxa"/>
              <w:bottom w:w="70" w:type="dxa"/>
              <w:right w:w="80" w:type="dxa"/>
            </w:tcMar>
          </w:tcPr>
          <w:p w14:paraId="171D77CC" w14:textId="3A7940AD" w:rsidR="001E15CF" w:rsidRDefault="00786691" w:rsidP="00786691">
            <w:pPr>
              <w:pStyle w:val="Tabletext"/>
            </w:pPr>
            <w:hyperlink r:id="rId43" w:history="1">
              <w:r>
                <w:rPr>
                  <w:rStyle w:val="Hyperlink"/>
                  <w:noProof w:val="0"/>
                </w:rPr>
                <w:t>Protocol for Assessor Accrediting Organisations</w:t>
              </w:r>
            </w:hyperlink>
          </w:p>
          <w:p w14:paraId="7A3D8BA2" w14:textId="38B6C085" w:rsidR="00786691" w:rsidRDefault="00786691" w:rsidP="00786691">
            <w:pPr>
              <w:pStyle w:val="Tabletext"/>
            </w:pPr>
          </w:p>
        </w:tc>
        <w:tc>
          <w:tcPr>
            <w:tcW w:w="2268" w:type="dxa"/>
          </w:tcPr>
          <w:p w14:paraId="7432B326" w14:textId="77777777" w:rsidR="001E15CF" w:rsidRDefault="001E15CF" w:rsidP="00657CDD">
            <w:pPr>
              <w:pStyle w:val="Tabletext"/>
            </w:pPr>
            <w:r>
              <w:t>Document and record review</w:t>
            </w:r>
          </w:p>
          <w:p w14:paraId="1542AE4A" w14:textId="77777777" w:rsidR="001E15CF" w:rsidRDefault="001E15CF" w:rsidP="00657CDD">
            <w:pPr>
              <w:pStyle w:val="Tabletext"/>
            </w:pPr>
          </w:p>
        </w:tc>
        <w:tc>
          <w:tcPr>
            <w:tcW w:w="2268" w:type="dxa"/>
            <w:tcMar>
              <w:top w:w="70" w:type="dxa"/>
              <w:left w:w="80" w:type="dxa"/>
              <w:bottom w:w="70" w:type="dxa"/>
              <w:right w:w="80" w:type="dxa"/>
            </w:tcMar>
          </w:tcPr>
          <w:p w14:paraId="2622AD54" w14:textId="236FBED6" w:rsidR="001E15CF" w:rsidRDefault="001E15CF" w:rsidP="00657CDD">
            <w:pPr>
              <w:pStyle w:val="Tabletext"/>
            </w:pPr>
            <w:r>
              <w:t>Statement of compliance</w:t>
            </w:r>
          </w:p>
        </w:tc>
      </w:tr>
      <w:tr w:rsidR="00917197" w:rsidRPr="00FD07AD" w14:paraId="6F88221C" w14:textId="77777777" w:rsidTr="00155BA6">
        <w:trPr>
          <w:cantSplit/>
          <w:jc w:val="center"/>
        </w:trPr>
        <w:tc>
          <w:tcPr>
            <w:tcW w:w="2268" w:type="dxa"/>
            <w:shd w:val="clear" w:color="auto" w:fill="E6E973"/>
            <w:tcMar>
              <w:top w:w="70" w:type="dxa"/>
              <w:left w:w="80" w:type="dxa"/>
              <w:bottom w:w="70" w:type="dxa"/>
              <w:right w:w="80" w:type="dxa"/>
            </w:tcMar>
          </w:tcPr>
          <w:p w14:paraId="1639B5FB" w14:textId="77777777" w:rsidR="00917197" w:rsidRDefault="00917197" w:rsidP="00551FA8">
            <w:pPr>
              <w:pStyle w:val="Tabletext"/>
              <w:numPr>
                <w:ilvl w:val="0"/>
                <w:numId w:val="154"/>
              </w:numPr>
            </w:pPr>
          </w:p>
        </w:tc>
        <w:tc>
          <w:tcPr>
            <w:tcW w:w="5669" w:type="dxa"/>
            <w:tcMar>
              <w:top w:w="70" w:type="dxa"/>
              <w:left w:w="80" w:type="dxa"/>
              <w:bottom w:w="70" w:type="dxa"/>
              <w:right w:w="80" w:type="dxa"/>
            </w:tcMar>
            <w:vAlign w:val="center"/>
          </w:tcPr>
          <w:p w14:paraId="1724E768" w14:textId="3B45C30E" w:rsidR="00822BAC" w:rsidRDefault="005478C4" w:rsidP="00657CDD">
            <w:pPr>
              <w:pStyle w:val="Tabletext"/>
            </w:pPr>
            <w:r>
              <w:rPr>
                <w:b/>
              </w:rPr>
              <w:t xml:space="preserve">NatHERS Technical Note </w:t>
            </w:r>
            <w:r w:rsidR="005C4F50">
              <w:rPr>
                <w:b/>
              </w:rPr>
              <w:t xml:space="preserve">requirement </w:t>
            </w:r>
            <w:r w:rsidR="00175155">
              <w:rPr>
                <w:b/>
              </w:rPr>
              <w:t xml:space="preserve">automated checking: </w:t>
            </w:r>
            <w:r w:rsidR="00175155" w:rsidRPr="00E3690E">
              <w:t xml:space="preserve">The software should </w:t>
            </w:r>
            <w:r w:rsidR="008175EC" w:rsidRPr="00BC5516">
              <w:t xml:space="preserve">include </w:t>
            </w:r>
            <w:r w:rsidR="00882EF6" w:rsidRPr="00155BA6">
              <w:t>automated checks to assist assessors to comply with the NatHERS Technical Note</w:t>
            </w:r>
            <w:r w:rsidR="00E07CDF">
              <w:t xml:space="preserve"> wherever feasible. </w:t>
            </w:r>
            <w:r w:rsidR="00697D4D">
              <w:t xml:space="preserve">Examples include </w:t>
            </w:r>
            <w:r w:rsidR="00472758">
              <w:t>checking that consent forms are fully completed, or that photographic evidence includes the required meta-data.</w:t>
            </w:r>
          </w:p>
          <w:p w14:paraId="236AD76C" w14:textId="272ED484" w:rsidR="00917197" w:rsidRDefault="002E311D" w:rsidP="00657CDD">
            <w:pPr>
              <w:pStyle w:val="Tabletext"/>
              <w:rPr>
                <w:b/>
              </w:rPr>
            </w:pPr>
            <w:r>
              <w:t xml:space="preserve">The software </w:t>
            </w:r>
            <w:r w:rsidR="00640886">
              <w:t xml:space="preserve">may </w:t>
            </w:r>
            <w:r>
              <w:t xml:space="preserve">also </w:t>
            </w:r>
            <w:r w:rsidR="00523C7C">
              <w:t>include risk or outlier</w:t>
            </w:r>
            <w:r w:rsidR="00AC0F4B">
              <w:t>-</w:t>
            </w:r>
            <w:r w:rsidR="00523C7C">
              <w:t xml:space="preserve">based </w:t>
            </w:r>
            <w:r w:rsidR="009630C5">
              <w:t xml:space="preserve">analysis to </w:t>
            </w:r>
            <w:r w:rsidR="00B411A8">
              <w:t xml:space="preserve">assist assessors and assessor audits, such as </w:t>
            </w:r>
            <w:r w:rsidR="00882EF6" w:rsidRPr="00155BA6">
              <w:t>identify</w:t>
            </w:r>
            <w:r w:rsidR="00B411A8">
              <w:t>ing</w:t>
            </w:r>
            <w:r w:rsidR="00882EF6" w:rsidRPr="00155BA6">
              <w:t xml:space="preserve"> </w:t>
            </w:r>
            <w:r w:rsidR="00B411A8">
              <w:t xml:space="preserve">and </w:t>
            </w:r>
            <w:r w:rsidR="007B4B56">
              <w:t xml:space="preserve">flagging </w:t>
            </w:r>
            <w:r w:rsidR="00882EF6" w:rsidRPr="00155BA6">
              <w:t>inputs outside expected ranges</w:t>
            </w:r>
            <w:r w:rsidR="00BC5516" w:rsidRPr="00155BA6">
              <w:t>.</w:t>
            </w:r>
          </w:p>
          <w:p w14:paraId="3F070DB0" w14:textId="25B630EE" w:rsidR="00C32FC8" w:rsidRPr="00D57014" w:rsidRDefault="00C32FC8" w:rsidP="00657CDD">
            <w:pPr>
              <w:pStyle w:val="Tabletext"/>
              <w:rPr>
                <w:b/>
              </w:rPr>
            </w:pPr>
            <w:r w:rsidRPr="007F6C89">
              <w:rPr>
                <w:lang w:val="en-AU"/>
              </w:rPr>
              <w:t xml:space="preserve">Software providers </w:t>
            </w:r>
            <w:r>
              <w:rPr>
                <w:lang w:val="en-AU"/>
              </w:rPr>
              <w:t xml:space="preserve">shall additionally </w:t>
            </w:r>
            <w:r w:rsidRPr="007F6C89">
              <w:rPr>
                <w:lang w:val="en-AU"/>
              </w:rPr>
              <w:t xml:space="preserve">work with </w:t>
            </w:r>
            <w:r w:rsidR="000E5FF0">
              <w:rPr>
                <w:lang w:val="en-AU"/>
              </w:rPr>
              <w:t>the NatHERS Administra</w:t>
            </w:r>
            <w:r w:rsidR="007C5A13">
              <w:rPr>
                <w:lang w:val="en-AU"/>
              </w:rPr>
              <w:t>tor</w:t>
            </w:r>
            <w:r>
              <w:rPr>
                <w:lang w:val="en-AU"/>
              </w:rPr>
              <w:t xml:space="preserve"> </w:t>
            </w:r>
            <w:r w:rsidRPr="007F6C89">
              <w:rPr>
                <w:lang w:val="en-AU"/>
              </w:rPr>
              <w:t xml:space="preserve">to flag anomalous user behaviour, such as unusually high numbers of rapid-fire certificate generations, which may indicate </w:t>
            </w:r>
            <w:r>
              <w:rPr>
                <w:lang w:val="en-AU"/>
              </w:rPr>
              <w:t>erroneous or fraudulent assessments.</w:t>
            </w:r>
          </w:p>
        </w:tc>
        <w:tc>
          <w:tcPr>
            <w:tcW w:w="2268" w:type="dxa"/>
            <w:tcMar>
              <w:top w:w="70" w:type="dxa"/>
              <w:left w:w="80" w:type="dxa"/>
              <w:bottom w:w="70" w:type="dxa"/>
              <w:right w:w="80" w:type="dxa"/>
            </w:tcMar>
          </w:tcPr>
          <w:p w14:paraId="0CA4F8ED" w14:textId="77777777" w:rsidR="00917197" w:rsidRDefault="00917197" w:rsidP="00786691">
            <w:pPr>
              <w:pStyle w:val="Tabletext"/>
            </w:pPr>
          </w:p>
        </w:tc>
        <w:tc>
          <w:tcPr>
            <w:tcW w:w="2268" w:type="dxa"/>
          </w:tcPr>
          <w:p w14:paraId="2FEE435D" w14:textId="69AAA6F2" w:rsidR="00917197" w:rsidRDefault="00C31840" w:rsidP="00657CDD">
            <w:pPr>
              <w:pStyle w:val="Tabletext"/>
            </w:pPr>
            <w:r>
              <w:t>Docu</w:t>
            </w:r>
            <w:r w:rsidR="00137B83">
              <w:t>ment and record review</w:t>
            </w:r>
          </w:p>
        </w:tc>
        <w:tc>
          <w:tcPr>
            <w:tcW w:w="2268" w:type="dxa"/>
            <w:tcMar>
              <w:top w:w="70" w:type="dxa"/>
              <w:left w:w="80" w:type="dxa"/>
              <w:bottom w:w="70" w:type="dxa"/>
              <w:right w:w="80" w:type="dxa"/>
            </w:tcMar>
          </w:tcPr>
          <w:p w14:paraId="629B0127" w14:textId="1E234206" w:rsidR="00917197" w:rsidRDefault="00137B83" w:rsidP="00657CDD">
            <w:pPr>
              <w:pStyle w:val="Tabletext"/>
            </w:pPr>
            <w:r>
              <w:t>Statement of compliance</w:t>
            </w:r>
          </w:p>
        </w:tc>
      </w:tr>
    </w:tbl>
    <w:p w14:paraId="61282E1B" w14:textId="77777777" w:rsidR="000B3299" w:rsidRDefault="002656B3">
      <w:pPr>
        <w:pStyle w:val="Sourcenote"/>
      </w:pPr>
      <w:r>
        <w:t xml:space="preserve"> </w:t>
      </w:r>
    </w:p>
    <w:p w14:paraId="39F0BCA3" w14:textId="34DD1B81" w:rsidR="000B3299" w:rsidRDefault="002656B3" w:rsidP="009E775F">
      <w:pPr>
        <w:pStyle w:val="Heading1"/>
      </w:pPr>
      <w:bookmarkStart w:id="186" w:name="_Toc238798220"/>
      <w:bookmarkStart w:id="187" w:name="_Toc240208172"/>
      <w:bookmarkStart w:id="188" w:name="_Toc240209050"/>
      <w:bookmarkStart w:id="189" w:name="_Toc240894930"/>
      <w:bookmarkStart w:id="190" w:name="_Toc240969704"/>
      <w:bookmarkStart w:id="191" w:name="_Ref241566041"/>
      <w:bookmarkStart w:id="192" w:name="_Toc241588966"/>
      <w:bookmarkStart w:id="193" w:name="_Ref242188835"/>
      <w:bookmarkStart w:id="194" w:name="_Toc242348387"/>
      <w:bookmarkStart w:id="195" w:name="_Toc243989356"/>
      <w:r w:rsidRPr="6A92FC92">
        <w:lastRenderedPageBreak/>
        <w:t>Security, privacy and access control</w:t>
      </w:r>
      <w:bookmarkEnd w:id="186"/>
      <w:bookmarkEnd w:id="187"/>
      <w:bookmarkEnd w:id="188"/>
      <w:bookmarkEnd w:id="189"/>
      <w:bookmarkEnd w:id="190"/>
      <w:bookmarkEnd w:id="191"/>
      <w:bookmarkEnd w:id="192"/>
      <w:r w:rsidR="00CF0137" w:rsidRPr="6A92FC92">
        <w:t xml:space="preserve"> </w:t>
      </w:r>
      <w:r w:rsidR="00583C0A" w:rsidRPr="6A92FC92">
        <w:t>(</w:t>
      </w:r>
      <w:r w:rsidR="001656E2" w:rsidRPr="6A92FC92">
        <w:t>SEC)</w:t>
      </w:r>
      <w:bookmarkEnd w:id="193"/>
      <w:bookmarkEnd w:id="194"/>
      <w:bookmarkEnd w:id="195"/>
    </w:p>
    <w:p w14:paraId="2A98D914" w14:textId="19F7369D" w:rsidR="00E11043" w:rsidRDefault="00E70376" w:rsidP="00A240FE">
      <w:pPr>
        <w:keepNext/>
        <w:keepLines/>
      </w:pPr>
      <w:r w:rsidRPr="00C95AF6">
        <w:t>This section specifies the minimum security, privacy and access controls required to protect NatHERS systems, accounts and assessment data.</w:t>
      </w:r>
      <w:r w:rsidR="00C95AF6" w:rsidRPr="00C95AF6">
        <w:t xml:space="preserve"> </w:t>
      </w:r>
      <w:r w:rsidR="00E11043" w:rsidRPr="00C95AF6">
        <w:t xml:space="preserve">These requirements are intended to ensure that access to the system is restricted to authorised users, user activities are traceable and auditable, data is protected throughout its lifecycle, and security risks are effectively managed. </w:t>
      </w:r>
    </w:p>
    <w:tbl>
      <w:tblPr>
        <w:tblStyle w:val="TableGrid"/>
        <w:tblW w:w="14741"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28" w:type="dxa"/>
          <w:right w:w="28" w:type="dxa"/>
        </w:tblCellMar>
        <w:tblLook w:val="04A0" w:firstRow="1" w:lastRow="0" w:firstColumn="1" w:lastColumn="0" w:noHBand="0" w:noVBand="1"/>
      </w:tblPr>
      <w:tblGrid>
        <w:gridCol w:w="2268"/>
        <w:gridCol w:w="5669"/>
        <w:gridCol w:w="2268"/>
        <w:gridCol w:w="2268"/>
        <w:gridCol w:w="2268"/>
      </w:tblGrid>
      <w:tr w:rsidR="002977C8" w:rsidRPr="00915E2B" w14:paraId="2A0BF504" w14:textId="2458EA24" w:rsidTr="00915E2B">
        <w:trPr>
          <w:cantSplit/>
          <w:tblHeader/>
          <w:jc w:val="center"/>
        </w:trPr>
        <w:tc>
          <w:tcPr>
            <w:tcW w:w="2268" w:type="dxa"/>
            <w:shd w:val="clear" w:color="auto" w:fill="0B5A45"/>
            <w:tcMar>
              <w:top w:w="90" w:type="dxa"/>
              <w:left w:w="100" w:type="dxa"/>
              <w:bottom w:w="90" w:type="dxa"/>
              <w:right w:w="100" w:type="dxa"/>
            </w:tcMar>
          </w:tcPr>
          <w:p w14:paraId="63818B7C" w14:textId="77777777" w:rsidR="002977C8" w:rsidRPr="000D0641" w:rsidRDefault="002977C8" w:rsidP="00551FA8">
            <w:pPr>
              <w:rPr>
                <w:rStyle w:val="Strong"/>
                <w:sz w:val="18"/>
                <w:szCs w:val="18"/>
              </w:rPr>
            </w:pPr>
            <w:r w:rsidRPr="000D0641">
              <w:rPr>
                <w:rStyle w:val="Strong"/>
                <w:sz w:val="18"/>
                <w:szCs w:val="18"/>
              </w:rPr>
              <w:t>ID</w:t>
            </w:r>
          </w:p>
        </w:tc>
        <w:tc>
          <w:tcPr>
            <w:tcW w:w="5669" w:type="dxa"/>
            <w:shd w:val="clear" w:color="auto" w:fill="0B5A45"/>
            <w:tcMar>
              <w:top w:w="90" w:type="dxa"/>
              <w:left w:w="100" w:type="dxa"/>
              <w:bottom w:w="90" w:type="dxa"/>
              <w:right w:w="100" w:type="dxa"/>
            </w:tcMar>
          </w:tcPr>
          <w:p w14:paraId="7BD0FED1" w14:textId="77777777" w:rsidR="002977C8" w:rsidRPr="000D0641" w:rsidRDefault="002977C8" w:rsidP="00551FA8">
            <w:pPr>
              <w:rPr>
                <w:rStyle w:val="Strong"/>
                <w:sz w:val="18"/>
                <w:szCs w:val="18"/>
              </w:rPr>
            </w:pPr>
            <w:r w:rsidRPr="000D0641">
              <w:rPr>
                <w:rStyle w:val="Strong"/>
                <w:sz w:val="18"/>
                <w:szCs w:val="18"/>
              </w:rPr>
              <w:t>Specification requirement</w:t>
            </w:r>
          </w:p>
        </w:tc>
        <w:tc>
          <w:tcPr>
            <w:tcW w:w="2268" w:type="dxa"/>
            <w:shd w:val="clear" w:color="auto" w:fill="0B5A45"/>
            <w:tcMar>
              <w:top w:w="90" w:type="dxa"/>
              <w:left w:w="100" w:type="dxa"/>
              <w:bottom w:w="90" w:type="dxa"/>
              <w:right w:w="100" w:type="dxa"/>
            </w:tcMar>
          </w:tcPr>
          <w:p w14:paraId="12066666" w14:textId="61A874A9" w:rsidR="002977C8" w:rsidRPr="000D0641" w:rsidRDefault="002977C8" w:rsidP="00551FA8">
            <w:pPr>
              <w:rPr>
                <w:rStyle w:val="Strong"/>
                <w:sz w:val="18"/>
                <w:szCs w:val="18"/>
              </w:rPr>
            </w:pPr>
            <w:r w:rsidRPr="000D0641">
              <w:rPr>
                <w:rStyle w:val="Strong"/>
                <w:sz w:val="18"/>
                <w:szCs w:val="18"/>
              </w:rPr>
              <w:t>Cross-reference</w:t>
            </w:r>
          </w:p>
        </w:tc>
        <w:tc>
          <w:tcPr>
            <w:tcW w:w="2268" w:type="dxa"/>
            <w:shd w:val="clear" w:color="auto" w:fill="0B5A45"/>
          </w:tcPr>
          <w:p w14:paraId="3E2564A4" w14:textId="659A70E9" w:rsidR="002977C8" w:rsidRPr="000D0641" w:rsidRDefault="003C088D" w:rsidP="00551FA8">
            <w:pPr>
              <w:rPr>
                <w:rStyle w:val="Strong"/>
                <w:sz w:val="18"/>
                <w:szCs w:val="18"/>
              </w:rPr>
            </w:pPr>
            <w:r>
              <w:rPr>
                <w:rStyle w:val="Strong"/>
                <w:sz w:val="18"/>
                <w:szCs w:val="18"/>
              </w:rPr>
              <w:t>Suggested verification method</w:t>
            </w:r>
          </w:p>
        </w:tc>
        <w:tc>
          <w:tcPr>
            <w:tcW w:w="2268" w:type="dxa"/>
            <w:shd w:val="clear" w:color="auto" w:fill="0B5A45"/>
            <w:tcMar>
              <w:top w:w="90" w:type="dxa"/>
              <w:left w:w="100" w:type="dxa"/>
              <w:bottom w:w="90" w:type="dxa"/>
              <w:right w:w="100" w:type="dxa"/>
            </w:tcMar>
          </w:tcPr>
          <w:p w14:paraId="157AFB6B" w14:textId="70EA7D8C" w:rsidR="002977C8" w:rsidRPr="000D0641" w:rsidRDefault="00D857FF" w:rsidP="00DF1909">
            <w:pPr>
              <w:rPr>
                <w:rStyle w:val="Strong"/>
                <w:sz w:val="18"/>
                <w:szCs w:val="18"/>
              </w:rPr>
            </w:pPr>
            <w:r>
              <w:rPr>
                <w:rStyle w:val="Strong"/>
                <w:sz w:val="18"/>
                <w:szCs w:val="18"/>
              </w:rPr>
              <w:t>Suggested evidence</w:t>
            </w:r>
          </w:p>
        </w:tc>
      </w:tr>
      <w:tr w:rsidR="002977C8" w:rsidRPr="00915E2B" w14:paraId="6C36E23C" w14:textId="77777777" w:rsidTr="00915E2B">
        <w:trPr>
          <w:cantSplit/>
          <w:jc w:val="center"/>
        </w:trPr>
        <w:tc>
          <w:tcPr>
            <w:tcW w:w="2268" w:type="dxa"/>
            <w:shd w:val="clear" w:color="auto" w:fill="E6E973"/>
            <w:tcMar>
              <w:top w:w="70" w:type="dxa"/>
              <w:left w:w="80" w:type="dxa"/>
              <w:bottom w:w="70" w:type="dxa"/>
              <w:right w:w="80" w:type="dxa"/>
            </w:tcMar>
          </w:tcPr>
          <w:p w14:paraId="178916FE" w14:textId="61992893" w:rsidR="002977C8" w:rsidRPr="00915E2B" w:rsidRDefault="002977C8" w:rsidP="00551FA8">
            <w:pPr>
              <w:pStyle w:val="Heading3"/>
              <w:rPr>
                <w:szCs w:val="18"/>
              </w:rPr>
            </w:pPr>
            <w:bookmarkStart w:id="196" w:name="_Toc243989357"/>
            <w:r w:rsidRPr="00915E2B">
              <w:rPr>
                <w:szCs w:val="18"/>
              </w:rPr>
              <w:t>Security and privacy requirements</w:t>
            </w:r>
            <w:bookmarkEnd w:id="196"/>
          </w:p>
        </w:tc>
        <w:tc>
          <w:tcPr>
            <w:tcW w:w="5669" w:type="dxa"/>
            <w:shd w:val="clear" w:color="auto" w:fill="E6E973"/>
            <w:tcMar>
              <w:top w:w="70" w:type="dxa"/>
              <w:left w:w="80" w:type="dxa"/>
              <w:bottom w:w="70" w:type="dxa"/>
              <w:right w:w="80" w:type="dxa"/>
            </w:tcMar>
          </w:tcPr>
          <w:p w14:paraId="0143BEC2" w14:textId="77777777" w:rsidR="002977C8" w:rsidRPr="00915E2B" w:rsidRDefault="002977C8" w:rsidP="00DF1909">
            <w:pPr>
              <w:pStyle w:val="Tabletext"/>
              <w:rPr>
                <w:szCs w:val="18"/>
              </w:rPr>
            </w:pPr>
          </w:p>
        </w:tc>
        <w:tc>
          <w:tcPr>
            <w:tcW w:w="2268" w:type="dxa"/>
            <w:shd w:val="clear" w:color="auto" w:fill="E6E973"/>
            <w:tcMar>
              <w:top w:w="70" w:type="dxa"/>
              <w:left w:w="80" w:type="dxa"/>
              <w:bottom w:w="70" w:type="dxa"/>
              <w:right w:w="80" w:type="dxa"/>
            </w:tcMar>
          </w:tcPr>
          <w:p w14:paraId="1EF9B999" w14:textId="77777777" w:rsidR="002977C8" w:rsidRPr="00915E2B" w:rsidRDefault="002977C8" w:rsidP="00DF1909">
            <w:pPr>
              <w:pStyle w:val="Tabletext"/>
              <w:rPr>
                <w:szCs w:val="18"/>
              </w:rPr>
            </w:pPr>
          </w:p>
        </w:tc>
        <w:tc>
          <w:tcPr>
            <w:tcW w:w="2268" w:type="dxa"/>
            <w:shd w:val="clear" w:color="auto" w:fill="E6E973"/>
          </w:tcPr>
          <w:p w14:paraId="6D51E0FF" w14:textId="77777777" w:rsidR="002977C8" w:rsidRPr="00915E2B" w:rsidRDefault="002977C8" w:rsidP="00DF1909">
            <w:pPr>
              <w:pStyle w:val="Tabletext"/>
              <w:rPr>
                <w:szCs w:val="18"/>
              </w:rPr>
            </w:pPr>
          </w:p>
        </w:tc>
        <w:tc>
          <w:tcPr>
            <w:tcW w:w="2268" w:type="dxa"/>
            <w:shd w:val="clear" w:color="auto" w:fill="E6E973"/>
            <w:tcMar>
              <w:top w:w="70" w:type="dxa"/>
              <w:left w:w="80" w:type="dxa"/>
              <w:bottom w:w="70" w:type="dxa"/>
              <w:right w:w="80" w:type="dxa"/>
            </w:tcMar>
          </w:tcPr>
          <w:p w14:paraId="793187BD" w14:textId="77777777" w:rsidR="002977C8" w:rsidRPr="00915E2B" w:rsidRDefault="002977C8" w:rsidP="00DF1909">
            <w:pPr>
              <w:pStyle w:val="Tabletext"/>
              <w:rPr>
                <w:szCs w:val="18"/>
              </w:rPr>
            </w:pPr>
          </w:p>
        </w:tc>
      </w:tr>
      <w:tr w:rsidR="002977C8" w:rsidRPr="00915E2B" w14:paraId="116A1F2E" w14:textId="77777777" w:rsidTr="00915E2B">
        <w:trPr>
          <w:cantSplit/>
          <w:jc w:val="center"/>
        </w:trPr>
        <w:tc>
          <w:tcPr>
            <w:tcW w:w="2268" w:type="dxa"/>
            <w:shd w:val="clear" w:color="auto" w:fill="E6E973"/>
            <w:tcMar>
              <w:top w:w="70" w:type="dxa"/>
              <w:left w:w="80" w:type="dxa"/>
              <w:bottom w:w="70" w:type="dxa"/>
              <w:right w:w="80" w:type="dxa"/>
            </w:tcMar>
          </w:tcPr>
          <w:p w14:paraId="790D6F2D" w14:textId="07B39DC7" w:rsidR="002977C8" w:rsidRPr="00915E2B" w:rsidRDefault="002977C8" w:rsidP="00DF1909">
            <w:pPr>
              <w:pStyle w:val="Tabletext"/>
              <w:numPr>
                <w:ilvl w:val="0"/>
                <w:numId w:val="118"/>
              </w:numPr>
              <w:rPr>
                <w:szCs w:val="18"/>
              </w:rPr>
            </w:pPr>
          </w:p>
        </w:tc>
        <w:tc>
          <w:tcPr>
            <w:tcW w:w="5669" w:type="dxa"/>
            <w:tcMar>
              <w:top w:w="70" w:type="dxa"/>
              <w:left w:w="80" w:type="dxa"/>
              <w:bottom w:w="70" w:type="dxa"/>
              <w:right w:w="80" w:type="dxa"/>
            </w:tcMar>
          </w:tcPr>
          <w:p w14:paraId="5B1399CB" w14:textId="551AE77A" w:rsidR="002977C8" w:rsidRPr="00915E2B" w:rsidRDefault="002977C8" w:rsidP="00DF1909">
            <w:pPr>
              <w:pStyle w:val="Tabletext"/>
              <w:rPr>
                <w:szCs w:val="18"/>
              </w:rPr>
            </w:pPr>
            <w:r w:rsidRPr="00915E2B">
              <w:rPr>
                <w:szCs w:val="18"/>
              </w:rPr>
              <w:t>The intent is for software to comply with the current Australian government requirements (to the extent they are applicable to the software</w:t>
            </w:r>
            <w:r w:rsidRPr="00915E2B">
              <w:rPr>
                <w:i/>
                <w:szCs w:val="18"/>
              </w:rPr>
              <w:t>’s</w:t>
            </w:r>
            <w:r w:rsidRPr="00915E2B">
              <w:rPr>
                <w:szCs w:val="18"/>
              </w:rPr>
              <w:t xml:space="preserve"> performance under this Protocol), which may include: </w:t>
            </w:r>
          </w:p>
          <w:p w14:paraId="19FFE18E" w14:textId="77777777" w:rsidR="002977C8" w:rsidRPr="00915E2B" w:rsidRDefault="002977C8" w:rsidP="00DF1909">
            <w:pPr>
              <w:pStyle w:val="Tabletext"/>
              <w:rPr>
                <w:szCs w:val="18"/>
                <w:lang w:val="en-AU"/>
              </w:rPr>
            </w:pPr>
            <w:hyperlink r:id="rId44" w:history="1">
              <w:r w:rsidRPr="00915E2B">
                <w:rPr>
                  <w:rStyle w:val="Hyperlink"/>
                  <w:color w:val="auto"/>
                  <w:szCs w:val="18"/>
                  <w:u w:val="none"/>
                  <w:lang w:val="en-AU"/>
                </w:rPr>
                <w:t>Protective Security Policy Framework (PSPF)</w:t>
              </w:r>
            </w:hyperlink>
            <w:r w:rsidRPr="00915E2B">
              <w:rPr>
                <w:szCs w:val="18"/>
                <w:lang w:val="en-AU"/>
              </w:rPr>
              <w:t xml:space="preserve"> </w:t>
            </w:r>
          </w:p>
          <w:p w14:paraId="087CD224" w14:textId="77777777" w:rsidR="002977C8" w:rsidRPr="00915E2B" w:rsidRDefault="002977C8" w:rsidP="00DF1909">
            <w:pPr>
              <w:pStyle w:val="Tabletext"/>
              <w:rPr>
                <w:szCs w:val="18"/>
                <w:lang w:val="en-AU"/>
              </w:rPr>
            </w:pPr>
            <w:hyperlink r:id="rId45" w:history="1">
              <w:r w:rsidRPr="00915E2B">
                <w:rPr>
                  <w:rStyle w:val="Hyperlink"/>
                  <w:color w:val="auto"/>
                  <w:szCs w:val="18"/>
                  <w:u w:val="none"/>
                  <w:lang w:val="en-AU"/>
                </w:rPr>
                <w:t>Commonwealth Information Security Manual (ISM)</w:t>
              </w:r>
            </w:hyperlink>
          </w:p>
          <w:p w14:paraId="3796627B" w14:textId="1FA3056F" w:rsidR="002977C8" w:rsidRPr="00915E2B" w:rsidRDefault="002977C8" w:rsidP="00DF1909">
            <w:pPr>
              <w:pStyle w:val="Tabletext"/>
              <w:rPr>
                <w:szCs w:val="18"/>
                <w:lang w:val="en-AU"/>
              </w:rPr>
            </w:pPr>
            <w:hyperlink r:id="rId46" w:history="1">
              <w:r w:rsidRPr="00915E2B">
                <w:rPr>
                  <w:rStyle w:val="Hyperlink"/>
                  <w:i/>
                  <w:color w:val="auto"/>
                  <w:szCs w:val="18"/>
                  <w:u w:val="none"/>
                  <w:lang w:val="en-AU"/>
                </w:rPr>
                <w:t>Privacy Act 1988</w:t>
              </w:r>
            </w:hyperlink>
            <w:r w:rsidRPr="00915E2B">
              <w:rPr>
                <w:szCs w:val="18"/>
                <w:lang w:val="en-AU"/>
              </w:rPr>
              <w:t xml:space="preserve"> (Cth) and applicable Australian Privacy Principles</w:t>
            </w:r>
          </w:p>
          <w:p w14:paraId="136F1693" w14:textId="63F54F2F" w:rsidR="002977C8" w:rsidRPr="00915E2B" w:rsidRDefault="002977C8" w:rsidP="00CF21C2">
            <w:pPr>
              <w:pStyle w:val="Tabletext"/>
              <w:rPr>
                <w:szCs w:val="18"/>
              </w:rPr>
            </w:pPr>
            <w:r w:rsidRPr="00915E2B">
              <w:rPr>
                <w:szCs w:val="18"/>
                <w:lang w:val="en-AU"/>
              </w:rPr>
              <w:t xml:space="preserve">Australian Signals Directorate Guidelines for system management including eight essential mitigation strategies from the </w:t>
            </w:r>
            <w:hyperlink r:id="rId47" w:history="1">
              <w:r w:rsidRPr="00915E2B">
                <w:rPr>
                  <w:rStyle w:val="Hyperlink"/>
                  <w:szCs w:val="18"/>
                  <w:lang w:val="en-AU"/>
                </w:rPr>
                <w:t>Strategies to mitigate cybersecurity incidents</w:t>
              </w:r>
            </w:hyperlink>
            <w:r w:rsidRPr="00915E2B">
              <w:rPr>
                <w:szCs w:val="18"/>
                <w:lang w:val="en-AU"/>
              </w:rPr>
              <w:t xml:space="preserve">. </w:t>
            </w:r>
          </w:p>
        </w:tc>
        <w:tc>
          <w:tcPr>
            <w:tcW w:w="2268" w:type="dxa"/>
            <w:tcMar>
              <w:top w:w="70" w:type="dxa"/>
              <w:left w:w="80" w:type="dxa"/>
              <w:bottom w:w="70" w:type="dxa"/>
              <w:right w:w="80" w:type="dxa"/>
            </w:tcMar>
          </w:tcPr>
          <w:p w14:paraId="47B1EC3E" w14:textId="65CF5D81" w:rsidR="002977C8" w:rsidRPr="00915E2B" w:rsidRDefault="002977C8" w:rsidP="00DF1909">
            <w:pPr>
              <w:pStyle w:val="Tabletext"/>
              <w:rPr>
                <w:szCs w:val="18"/>
              </w:rPr>
            </w:pPr>
            <w:hyperlink r:id="rId48" w:history="1">
              <w:r w:rsidRPr="00915E2B">
                <w:rPr>
                  <w:rStyle w:val="Hyperlink"/>
                  <w:szCs w:val="18"/>
                </w:rPr>
                <w:t>Protective Security Policy Framework</w:t>
              </w:r>
            </w:hyperlink>
          </w:p>
          <w:p w14:paraId="2E043DC4" w14:textId="2C5B592B" w:rsidR="002977C8" w:rsidRPr="00915E2B" w:rsidRDefault="002977C8" w:rsidP="00DF1909">
            <w:pPr>
              <w:pStyle w:val="Tabletext"/>
              <w:rPr>
                <w:szCs w:val="18"/>
              </w:rPr>
            </w:pPr>
            <w:hyperlink r:id="rId49" w:history="1">
              <w:r w:rsidRPr="00915E2B">
                <w:rPr>
                  <w:rStyle w:val="Hyperlink"/>
                  <w:szCs w:val="18"/>
                </w:rPr>
                <w:t>Information Security Manual</w:t>
              </w:r>
            </w:hyperlink>
          </w:p>
          <w:p w14:paraId="4CAE815C" w14:textId="77777777" w:rsidR="002977C8" w:rsidRPr="00915E2B" w:rsidRDefault="002977C8" w:rsidP="00DF1909">
            <w:pPr>
              <w:pStyle w:val="Tabletext"/>
              <w:rPr>
                <w:szCs w:val="18"/>
              </w:rPr>
            </w:pPr>
            <w:hyperlink r:id="rId50" w:history="1">
              <w:r w:rsidRPr="00915E2B">
                <w:rPr>
                  <w:rStyle w:val="Hyperlink"/>
                  <w:szCs w:val="18"/>
                  <w:lang w:val="en-AU"/>
                </w:rPr>
                <w:t>Strategies to mitigate cybersecurity incidents</w:t>
              </w:r>
            </w:hyperlink>
          </w:p>
          <w:p w14:paraId="27C1B762" w14:textId="02480D1C" w:rsidR="002977C8" w:rsidRPr="00915E2B" w:rsidRDefault="002977C8" w:rsidP="00DF1909">
            <w:pPr>
              <w:pStyle w:val="Tabletext"/>
              <w:rPr>
                <w:szCs w:val="18"/>
              </w:rPr>
            </w:pPr>
            <w:hyperlink r:id="rId51" w:history="1">
              <w:r w:rsidRPr="00915E2B">
                <w:rPr>
                  <w:rStyle w:val="Hyperlink"/>
                  <w:szCs w:val="18"/>
                  <w:lang w:val="en-AU"/>
                </w:rPr>
                <w:t>Australian Privacy Principles</w:t>
              </w:r>
            </w:hyperlink>
          </w:p>
        </w:tc>
        <w:tc>
          <w:tcPr>
            <w:tcW w:w="2268" w:type="dxa"/>
          </w:tcPr>
          <w:p w14:paraId="07A534B2" w14:textId="136FE2F9" w:rsidR="002977C8" w:rsidRPr="00915E2B" w:rsidRDefault="002977C8" w:rsidP="00DF1909">
            <w:pPr>
              <w:pStyle w:val="Tabletext"/>
              <w:rPr>
                <w:szCs w:val="18"/>
              </w:rPr>
            </w:pPr>
            <w:r w:rsidRPr="00915E2B">
              <w:rPr>
                <w:szCs w:val="18"/>
              </w:rPr>
              <w:t>--</w:t>
            </w:r>
          </w:p>
        </w:tc>
        <w:tc>
          <w:tcPr>
            <w:tcW w:w="2268" w:type="dxa"/>
            <w:tcMar>
              <w:top w:w="70" w:type="dxa"/>
              <w:left w:w="80" w:type="dxa"/>
              <w:bottom w:w="70" w:type="dxa"/>
              <w:right w:w="80" w:type="dxa"/>
            </w:tcMar>
          </w:tcPr>
          <w:p w14:paraId="4DA4E3FF" w14:textId="628336E0" w:rsidR="002977C8" w:rsidRPr="00915E2B" w:rsidRDefault="002977C8" w:rsidP="00DF1909">
            <w:pPr>
              <w:pStyle w:val="Tabletext"/>
              <w:rPr>
                <w:szCs w:val="18"/>
              </w:rPr>
            </w:pPr>
            <w:r w:rsidRPr="00915E2B">
              <w:rPr>
                <w:szCs w:val="18"/>
              </w:rPr>
              <w:t>--</w:t>
            </w:r>
          </w:p>
        </w:tc>
      </w:tr>
      <w:tr w:rsidR="002977C8" w:rsidRPr="00915E2B" w14:paraId="1B3B0944" w14:textId="77777777" w:rsidTr="00915E2B">
        <w:trPr>
          <w:cantSplit/>
          <w:jc w:val="center"/>
        </w:trPr>
        <w:tc>
          <w:tcPr>
            <w:tcW w:w="2268" w:type="dxa"/>
            <w:shd w:val="clear" w:color="auto" w:fill="E6E973"/>
            <w:tcMar>
              <w:top w:w="70" w:type="dxa"/>
              <w:left w:w="80" w:type="dxa"/>
              <w:bottom w:w="70" w:type="dxa"/>
              <w:right w:w="80" w:type="dxa"/>
            </w:tcMar>
          </w:tcPr>
          <w:p w14:paraId="71B9A3E4" w14:textId="00749362" w:rsidR="002977C8" w:rsidRPr="00915E2B" w:rsidRDefault="002977C8" w:rsidP="00551FA8">
            <w:pPr>
              <w:pStyle w:val="Heading3"/>
              <w:rPr>
                <w:szCs w:val="18"/>
              </w:rPr>
            </w:pPr>
            <w:bookmarkStart w:id="197" w:name="_Toc243989358"/>
            <w:r w:rsidRPr="00915E2B">
              <w:rPr>
                <w:szCs w:val="18"/>
              </w:rPr>
              <w:lastRenderedPageBreak/>
              <w:t>Authentication</w:t>
            </w:r>
            <w:bookmarkEnd w:id="197"/>
          </w:p>
        </w:tc>
        <w:tc>
          <w:tcPr>
            <w:tcW w:w="5669" w:type="dxa"/>
            <w:shd w:val="clear" w:color="auto" w:fill="E6E973"/>
            <w:tcMar>
              <w:top w:w="70" w:type="dxa"/>
              <w:left w:w="80" w:type="dxa"/>
              <w:bottom w:w="70" w:type="dxa"/>
              <w:right w:w="80" w:type="dxa"/>
            </w:tcMar>
          </w:tcPr>
          <w:p w14:paraId="79D16912" w14:textId="77777777" w:rsidR="002977C8" w:rsidRPr="00915E2B" w:rsidRDefault="002977C8" w:rsidP="00DF1909">
            <w:pPr>
              <w:pStyle w:val="Tabletext"/>
              <w:rPr>
                <w:szCs w:val="18"/>
              </w:rPr>
            </w:pPr>
          </w:p>
        </w:tc>
        <w:tc>
          <w:tcPr>
            <w:tcW w:w="2268" w:type="dxa"/>
            <w:shd w:val="clear" w:color="auto" w:fill="E6E973"/>
            <w:tcMar>
              <w:top w:w="70" w:type="dxa"/>
              <w:left w:w="80" w:type="dxa"/>
              <w:bottom w:w="70" w:type="dxa"/>
              <w:right w:w="80" w:type="dxa"/>
            </w:tcMar>
          </w:tcPr>
          <w:p w14:paraId="71B8D27E" w14:textId="77777777" w:rsidR="002977C8" w:rsidRPr="00915E2B" w:rsidRDefault="002977C8" w:rsidP="00DF1909">
            <w:pPr>
              <w:pStyle w:val="Tabletext"/>
              <w:rPr>
                <w:szCs w:val="18"/>
              </w:rPr>
            </w:pPr>
          </w:p>
        </w:tc>
        <w:tc>
          <w:tcPr>
            <w:tcW w:w="2268" w:type="dxa"/>
            <w:shd w:val="clear" w:color="auto" w:fill="E6E973"/>
          </w:tcPr>
          <w:p w14:paraId="5A702ED2" w14:textId="77777777" w:rsidR="002977C8" w:rsidRPr="00915E2B" w:rsidRDefault="002977C8" w:rsidP="00DF1909">
            <w:pPr>
              <w:pStyle w:val="Tabletext"/>
              <w:rPr>
                <w:szCs w:val="18"/>
              </w:rPr>
            </w:pPr>
          </w:p>
        </w:tc>
        <w:tc>
          <w:tcPr>
            <w:tcW w:w="2268" w:type="dxa"/>
            <w:shd w:val="clear" w:color="auto" w:fill="E6E973"/>
            <w:tcMar>
              <w:top w:w="70" w:type="dxa"/>
              <w:left w:w="80" w:type="dxa"/>
              <w:bottom w:w="70" w:type="dxa"/>
              <w:right w:w="80" w:type="dxa"/>
            </w:tcMar>
          </w:tcPr>
          <w:p w14:paraId="1CC122A8" w14:textId="77777777" w:rsidR="002977C8" w:rsidRPr="00915E2B" w:rsidRDefault="002977C8" w:rsidP="00DF1909">
            <w:pPr>
              <w:pStyle w:val="Tabletext"/>
              <w:rPr>
                <w:szCs w:val="18"/>
              </w:rPr>
            </w:pPr>
          </w:p>
        </w:tc>
      </w:tr>
      <w:tr w:rsidR="002977C8" w:rsidRPr="00915E2B" w14:paraId="3AF115CA" w14:textId="75C08B8A" w:rsidTr="00915E2B">
        <w:trPr>
          <w:cantSplit/>
          <w:jc w:val="center"/>
        </w:trPr>
        <w:tc>
          <w:tcPr>
            <w:tcW w:w="2268" w:type="dxa"/>
            <w:shd w:val="clear" w:color="auto" w:fill="E6E973"/>
            <w:tcMar>
              <w:top w:w="70" w:type="dxa"/>
              <w:left w:w="80" w:type="dxa"/>
              <w:bottom w:w="70" w:type="dxa"/>
              <w:right w:w="80" w:type="dxa"/>
            </w:tcMar>
          </w:tcPr>
          <w:p w14:paraId="27C35653" w14:textId="14DCAE56" w:rsidR="002977C8" w:rsidRPr="00915E2B" w:rsidRDefault="002977C8" w:rsidP="00DF1909">
            <w:pPr>
              <w:pStyle w:val="Tabletext"/>
              <w:numPr>
                <w:ilvl w:val="0"/>
                <w:numId w:val="118"/>
              </w:numPr>
              <w:rPr>
                <w:szCs w:val="18"/>
              </w:rPr>
            </w:pPr>
          </w:p>
        </w:tc>
        <w:tc>
          <w:tcPr>
            <w:tcW w:w="5669" w:type="dxa"/>
            <w:tcMar>
              <w:top w:w="70" w:type="dxa"/>
              <w:left w:w="80" w:type="dxa"/>
              <w:bottom w:w="70" w:type="dxa"/>
              <w:right w:w="80" w:type="dxa"/>
            </w:tcMar>
          </w:tcPr>
          <w:p w14:paraId="3B8908B9" w14:textId="22A29AF6" w:rsidR="002977C8" w:rsidRPr="00915E2B" w:rsidRDefault="002977C8" w:rsidP="00DF1909">
            <w:pPr>
              <w:pStyle w:val="Tabletext"/>
              <w:rPr>
                <w:szCs w:val="18"/>
              </w:rPr>
            </w:pPr>
            <w:r w:rsidRPr="00915E2B">
              <w:rPr>
                <w:szCs w:val="18"/>
              </w:rPr>
              <w:t xml:space="preserve">The software shall use strong authentication credentials to authenticate all users. </w:t>
            </w:r>
          </w:p>
          <w:p w14:paraId="13207428" w14:textId="77777777" w:rsidR="002977C8" w:rsidRPr="00915E2B" w:rsidRDefault="002977C8" w:rsidP="00DF1909">
            <w:pPr>
              <w:pStyle w:val="Tabletext"/>
              <w:rPr>
                <w:szCs w:val="18"/>
              </w:rPr>
            </w:pPr>
            <w:r w:rsidRPr="00915E2B">
              <w:rPr>
                <w:szCs w:val="18"/>
              </w:rPr>
              <w:t>Examples of strong credentials could include:</w:t>
            </w:r>
          </w:p>
          <w:p w14:paraId="5F14D8ED" w14:textId="289E1893" w:rsidR="002977C8" w:rsidRPr="00915E2B" w:rsidRDefault="002977C8" w:rsidP="00551FA8">
            <w:pPr>
              <w:pStyle w:val="Tabletext"/>
              <w:numPr>
                <w:ilvl w:val="0"/>
                <w:numId w:val="169"/>
              </w:numPr>
              <w:spacing w:after="0"/>
              <w:rPr>
                <w:szCs w:val="18"/>
              </w:rPr>
            </w:pPr>
            <w:r w:rsidRPr="00915E2B">
              <w:rPr>
                <w:szCs w:val="18"/>
              </w:rPr>
              <w:t>passphrases that are at least 4 random words with a total minimum length of 14 characters</w:t>
            </w:r>
          </w:p>
          <w:p w14:paraId="3DD2F75B" w14:textId="27263B07" w:rsidR="002977C8" w:rsidRPr="00915E2B" w:rsidRDefault="002977C8" w:rsidP="00551FA8">
            <w:pPr>
              <w:pStyle w:val="Tabletext"/>
              <w:numPr>
                <w:ilvl w:val="0"/>
                <w:numId w:val="169"/>
              </w:numPr>
              <w:spacing w:after="0"/>
              <w:rPr>
                <w:szCs w:val="18"/>
              </w:rPr>
            </w:pPr>
            <w:r w:rsidRPr="00915E2B">
              <w:rPr>
                <w:szCs w:val="18"/>
              </w:rPr>
              <w:t>biometric credentials such as facial recognition or fingerprint authentication</w:t>
            </w:r>
          </w:p>
          <w:p w14:paraId="6168302E" w14:textId="75FFDA66" w:rsidR="002977C8" w:rsidRPr="00915E2B" w:rsidRDefault="002977C8" w:rsidP="00551FA8">
            <w:pPr>
              <w:pStyle w:val="Tabletext"/>
              <w:numPr>
                <w:ilvl w:val="0"/>
                <w:numId w:val="169"/>
              </w:numPr>
              <w:rPr>
                <w:szCs w:val="18"/>
              </w:rPr>
            </w:pPr>
            <w:r w:rsidRPr="00915E2B">
              <w:rPr>
                <w:szCs w:val="18"/>
              </w:rPr>
              <w:t>passkeys.</w:t>
            </w:r>
          </w:p>
          <w:p w14:paraId="750D318B" w14:textId="77777777" w:rsidR="002977C8" w:rsidRPr="00915E2B" w:rsidRDefault="002977C8" w:rsidP="00DF1909">
            <w:pPr>
              <w:pStyle w:val="Tabletext"/>
              <w:rPr>
                <w:szCs w:val="18"/>
              </w:rPr>
            </w:pPr>
            <w:r w:rsidRPr="00915E2B">
              <w:rPr>
                <w:szCs w:val="18"/>
              </w:rPr>
              <w:t>OR</w:t>
            </w:r>
          </w:p>
          <w:p w14:paraId="0BD366A7" w14:textId="54C88A20" w:rsidR="002977C8" w:rsidRPr="00915E2B" w:rsidRDefault="002977C8" w:rsidP="00551FA8">
            <w:pPr>
              <w:pStyle w:val="Tabletext"/>
              <w:numPr>
                <w:ilvl w:val="0"/>
                <w:numId w:val="169"/>
              </w:numPr>
              <w:rPr>
                <w:szCs w:val="18"/>
              </w:rPr>
            </w:pPr>
            <w:r w:rsidRPr="00915E2B">
              <w:rPr>
                <w:szCs w:val="18"/>
              </w:rPr>
              <w:t>MFA is used to authenticate users.</w:t>
            </w:r>
          </w:p>
        </w:tc>
        <w:tc>
          <w:tcPr>
            <w:tcW w:w="2268" w:type="dxa"/>
            <w:tcMar>
              <w:top w:w="70" w:type="dxa"/>
              <w:left w:w="80" w:type="dxa"/>
              <w:bottom w:w="70" w:type="dxa"/>
              <w:right w:w="80" w:type="dxa"/>
            </w:tcMar>
          </w:tcPr>
          <w:p w14:paraId="066CC7F6" w14:textId="7850F668" w:rsidR="002977C8" w:rsidRPr="00915E2B" w:rsidRDefault="002977C8" w:rsidP="00DF1909">
            <w:pPr>
              <w:pStyle w:val="Tabletext"/>
              <w:rPr>
                <w:szCs w:val="18"/>
              </w:rPr>
            </w:pPr>
          </w:p>
        </w:tc>
        <w:tc>
          <w:tcPr>
            <w:tcW w:w="2268" w:type="dxa"/>
          </w:tcPr>
          <w:p w14:paraId="48B19359" w14:textId="23168BEB" w:rsidR="002977C8" w:rsidRPr="00915E2B" w:rsidRDefault="002977C8" w:rsidP="00DF1909">
            <w:pPr>
              <w:pStyle w:val="Tabletext"/>
              <w:rPr>
                <w:szCs w:val="18"/>
              </w:rPr>
            </w:pPr>
            <w:r w:rsidRPr="00915E2B">
              <w:rPr>
                <w:szCs w:val="18"/>
              </w:rPr>
              <w:t xml:space="preserve">Document and record review </w:t>
            </w:r>
          </w:p>
          <w:p w14:paraId="573E5017" w14:textId="77777777" w:rsidR="002977C8" w:rsidRPr="00915E2B" w:rsidRDefault="002977C8" w:rsidP="00DF1909">
            <w:pPr>
              <w:pStyle w:val="Tabletext"/>
              <w:rPr>
                <w:szCs w:val="18"/>
              </w:rPr>
            </w:pPr>
            <w:r w:rsidRPr="00915E2B">
              <w:rPr>
                <w:szCs w:val="18"/>
              </w:rPr>
              <w:t>Demonstration</w:t>
            </w:r>
          </w:p>
          <w:p w14:paraId="1D448680" w14:textId="0C7599A4" w:rsidR="002977C8" w:rsidRPr="00915E2B" w:rsidRDefault="002977C8" w:rsidP="00DF1909">
            <w:pPr>
              <w:pStyle w:val="Tabletext"/>
              <w:rPr>
                <w:szCs w:val="18"/>
              </w:rPr>
            </w:pPr>
          </w:p>
        </w:tc>
        <w:tc>
          <w:tcPr>
            <w:tcW w:w="2268" w:type="dxa"/>
            <w:tcMar>
              <w:top w:w="70" w:type="dxa"/>
              <w:left w:w="80" w:type="dxa"/>
              <w:bottom w:w="70" w:type="dxa"/>
              <w:right w:w="80" w:type="dxa"/>
            </w:tcMar>
          </w:tcPr>
          <w:p w14:paraId="00B06682" w14:textId="77777777" w:rsidR="002977C8" w:rsidRPr="00915E2B" w:rsidRDefault="002977C8" w:rsidP="00DF1909">
            <w:pPr>
              <w:pStyle w:val="Tabletext"/>
              <w:rPr>
                <w:szCs w:val="18"/>
              </w:rPr>
            </w:pPr>
            <w:r w:rsidRPr="00915E2B">
              <w:rPr>
                <w:szCs w:val="18"/>
              </w:rPr>
              <w:t>Statement of compliance</w:t>
            </w:r>
          </w:p>
          <w:p w14:paraId="2CE727DD" w14:textId="1693E247" w:rsidR="002977C8" w:rsidRPr="00915E2B" w:rsidRDefault="002977C8" w:rsidP="00DF1909">
            <w:pPr>
              <w:pStyle w:val="Tabletext"/>
              <w:rPr>
                <w:szCs w:val="18"/>
              </w:rPr>
            </w:pPr>
          </w:p>
        </w:tc>
      </w:tr>
      <w:tr w:rsidR="002977C8" w:rsidRPr="00915E2B" w14:paraId="795EC8B8" w14:textId="5CCD9571" w:rsidTr="00915E2B">
        <w:trPr>
          <w:cantSplit/>
          <w:jc w:val="center"/>
        </w:trPr>
        <w:tc>
          <w:tcPr>
            <w:tcW w:w="2268" w:type="dxa"/>
            <w:shd w:val="clear" w:color="auto" w:fill="E6E973"/>
            <w:tcMar>
              <w:top w:w="70" w:type="dxa"/>
              <w:left w:w="80" w:type="dxa"/>
              <w:bottom w:w="70" w:type="dxa"/>
              <w:right w:w="80" w:type="dxa"/>
            </w:tcMar>
          </w:tcPr>
          <w:p w14:paraId="1ADD138A" w14:textId="074FC5EB" w:rsidR="002977C8" w:rsidRPr="00915E2B" w:rsidRDefault="002977C8" w:rsidP="00DF1909">
            <w:pPr>
              <w:pStyle w:val="Tabletext"/>
              <w:numPr>
                <w:ilvl w:val="0"/>
                <w:numId w:val="118"/>
              </w:numPr>
              <w:rPr>
                <w:szCs w:val="18"/>
              </w:rPr>
            </w:pPr>
          </w:p>
        </w:tc>
        <w:tc>
          <w:tcPr>
            <w:tcW w:w="5669" w:type="dxa"/>
            <w:tcMar>
              <w:top w:w="70" w:type="dxa"/>
              <w:left w:w="80" w:type="dxa"/>
              <w:bottom w:w="70" w:type="dxa"/>
              <w:right w:w="80" w:type="dxa"/>
            </w:tcMar>
          </w:tcPr>
          <w:p w14:paraId="2E434EAE" w14:textId="77777777" w:rsidR="002977C8" w:rsidRPr="00915E2B" w:rsidRDefault="002977C8" w:rsidP="00DF1909">
            <w:pPr>
              <w:pStyle w:val="Tabletext"/>
              <w:rPr>
                <w:szCs w:val="18"/>
              </w:rPr>
            </w:pPr>
            <w:r w:rsidRPr="00915E2B">
              <w:rPr>
                <w:szCs w:val="18"/>
              </w:rPr>
              <w:t>The software shall assign each user a unique account and shall prohibit shared login accounts.</w:t>
            </w:r>
          </w:p>
        </w:tc>
        <w:tc>
          <w:tcPr>
            <w:tcW w:w="2268" w:type="dxa"/>
            <w:tcMar>
              <w:top w:w="70" w:type="dxa"/>
              <w:left w:w="80" w:type="dxa"/>
              <w:bottom w:w="70" w:type="dxa"/>
              <w:right w:w="80" w:type="dxa"/>
            </w:tcMar>
          </w:tcPr>
          <w:p w14:paraId="71EF3C80" w14:textId="332480C3" w:rsidR="002977C8" w:rsidRPr="00915E2B" w:rsidRDefault="00E321DE" w:rsidP="00DF1909">
            <w:pPr>
              <w:pStyle w:val="Tabletext"/>
              <w:rPr>
                <w:szCs w:val="18"/>
              </w:rPr>
            </w:pPr>
            <w:r>
              <w:rPr>
                <w:szCs w:val="18"/>
              </w:rPr>
              <w:t>--</w:t>
            </w:r>
          </w:p>
        </w:tc>
        <w:tc>
          <w:tcPr>
            <w:tcW w:w="2268" w:type="dxa"/>
          </w:tcPr>
          <w:p w14:paraId="034763A2" w14:textId="6F91E891" w:rsidR="002977C8" w:rsidRPr="00915E2B" w:rsidRDefault="002977C8" w:rsidP="00DF1909">
            <w:pPr>
              <w:pStyle w:val="Tabletext"/>
              <w:rPr>
                <w:szCs w:val="18"/>
              </w:rPr>
            </w:pPr>
            <w:r w:rsidRPr="00915E2B">
              <w:rPr>
                <w:szCs w:val="18"/>
              </w:rPr>
              <w:t>Functional and technical testing</w:t>
            </w:r>
          </w:p>
        </w:tc>
        <w:tc>
          <w:tcPr>
            <w:tcW w:w="2268" w:type="dxa"/>
            <w:tcMar>
              <w:top w:w="70" w:type="dxa"/>
              <w:left w:w="80" w:type="dxa"/>
              <w:bottom w:w="70" w:type="dxa"/>
              <w:right w:w="80" w:type="dxa"/>
            </w:tcMar>
          </w:tcPr>
          <w:p w14:paraId="11DD7F06" w14:textId="0DD0B16E" w:rsidR="002977C8" w:rsidRPr="00915E2B" w:rsidRDefault="002977C8" w:rsidP="00DF1909">
            <w:pPr>
              <w:pStyle w:val="Tabletext"/>
              <w:rPr>
                <w:szCs w:val="18"/>
              </w:rPr>
            </w:pPr>
            <w:r w:rsidRPr="00915E2B">
              <w:rPr>
                <w:szCs w:val="18"/>
              </w:rPr>
              <w:t>Functional test – shared logins</w:t>
            </w:r>
          </w:p>
        </w:tc>
      </w:tr>
      <w:tr w:rsidR="002977C8" w:rsidRPr="00915E2B" w14:paraId="2D169530" w14:textId="49A26030" w:rsidTr="00915E2B">
        <w:trPr>
          <w:cantSplit/>
          <w:jc w:val="center"/>
        </w:trPr>
        <w:tc>
          <w:tcPr>
            <w:tcW w:w="2268" w:type="dxa"/>
            <w:shd w:val="clear" w:color="auto" w:fill="E6E973"/>
            <w:tcMar>
              <w:top w:w="70" w:type="dxa"/>
              <w:left w:w="80" w:type="dxa"/>
              <w:bottom w:w="70" w:type="dxa"/>
              <w:right w:w="80" w:type="dxa"/>
            </w:tcMar>
          </w:tcPr>
          <w:p w14:paraId="44472CE2" w14:textId="3D7F842C" w:rsidR="002977C8" w:rsidRPr="00915E2B" w:rsidRDefault="002977C8" w:rsidP="00DF1909">
            <w:pPr>
              <w:pStyle w:val="Tabletext"/>
              <w:numPr>
                <w:ilvl w:val="0"/>
                <w:numId w:val="118"/>
              </w:numPr>
              <w:rPr>
                <w:szCs w:val="18"/>
              </w:rPr>
            </w:pPr>
          </w:p>
        </w:tc>
        <w:tc>
          <w:tcPr>
            <w:tcW w:w="5669" w:type="dxa"/>
            <w:tcMar>
              <w:top w:w="70" w:type="dxa"/>
              <w:left w:w="80" w:type="dxa"/>
              <w:bottom w:w="70" w:type="dxa"/>
              <w:right w:w="80" w:type="dxa"/>
            </w:tcMar>
          </w:tcPr>
          <w:p w14:paraId="7991C59F" w14:textId="00D69159" w:rsidR="002977C8" w:rsidRPr="00915E2B" w:rsidRDefault="002977C8" w:rsidP="00DF1909">
            <w:pPr>
              <w:pStyle w:val="Tabletext"/>
              <w:rPr>
                <w:szCs w:val="18"/>
              </w:rPr>
            </w:pPr>
            <w:r w:rsidRPr="00915E2B">
              <w:rPr>
                <w:szCs w:val="18"/>
              </w:rPr>
              <w:t>They software shall implement sessions time out after 30 minutes of screen inactivity (e.g. no mouse or keyboard activity for 30 minutes)</w:t>
            </w:r>
          </w:p>
        </w:tc>
        <w:tc>
          <w:tcPr>
            <w:tcW w:w="2268" w:type="dxa"/>
            <w:tcMar>
              <w:top w:w="70" w:type="dxa"/>
              <w:left w:w="80" w:type="dxa"/>
              <w:bottom w:w="70" w:type="dxa"/>
              <w:right w:w="80" w:type="dxa"/>
            </w:tcMar>
          </w:tcPr>
          <w:p w14:paraId="79CC6071" w14:textId="76AAFF6E" w:rsidR="002977C8" w:rsidRPr="00915E2B" w:rsidRDefault="00E321DE" w:rsidP="00DF1909">
            <w:pPr>
              <w:pStyle w:val="Tabletext"/>
              <w:rPr>
                <w:szCs w:val="18"/>
              </w:rPr>
            </w:pPr>
            <w:r>
              <w:rPr>
                <w:szCs w:val="18"/>
              </w:rPr>
              <w:t>--</w:t>
            </w:r>
          </w:p>
        </w:tc>
        <w:tc>
          <w:tcPr>
            <w:tcW w:w="2268" w:type="dxa"/>
          </w:tcPr>
          <w:p w14:paraId="589CFA64" w14:textId="1C693D0A" w:rsidR="002977C8" w:rsidRPr="00915E2B" w:rsidRDefault="002977C8" w:rsidP="00DF1909">
            <w:pPr>
              <w:pStyle w:val="Tabletext"/>
              <w:rPr>
                <w:szCs w:val="18"/>
              </w:rPr>
            </w:pPr>
            <w:r w:rsidRPr="00915E2B">
              <w:rPr>
                <w:szCs w:val="18"/>
              </w:rPr>
              <w:t>Functional and technical testing</w:t>
            </w:r>
          </w:p>
        </w:tc>
        <w:tc>
          <w:tcPr>
            <w:tcW w:w="2268" w:type="dxa"/>
            <w:tcMar>
              <w:top w:w="70" w:type="dxa"/>
              <w:left w:w="80" w:type="dxa"/>
              <w:bottom w:w="70" w:type="dxa"/>
              <w:right w:w="80" w:type="dxa"/>
            </w:tcMar>
          </w:tcPr>
          <w:p w14:paraId="07218C78" w14:textId="77752A0A" w:rsidR="002977C8" w:rsidRPr="00915E2B" w:rsidRDefault="002977C8" w:rsidP="00DF1909">
            <w:pPr>
              <w:pStyle w:val="Tabletext"/>
              <w:rPr>
                <w:szCs w:val="18"/>
              </w:rPr>
            </w:pPr>
            <w:r w:rsidRPr="00915E2B">
              <w:rPr>
                <w:szCs w:val="18"/>
              </w:rPr>
              <w:t>Functional test – timed test</w:t>
            </w:r>
          </w:p>
        </w:tc>
      </w:tr>
      <w:tr w:rsidR="002977C8" w:rsidRPr="00915E2B" w14:paraId="01F85481" w14:textId="117DAB96" w:rsidTr="00915E2B">
        <w:trPr>
          <w:cantSplit/>
          <w:jc w:val="center"/>
        </w:trPr>
        <w:tc>
          <w:tcPr>
            <w:tcW w:w="2268" w:type="dxa"/>
            <w:shd w:val="clear" w:color="auto" w:fill="E6E973"/>
            <w:tcMar>
              <w:top w:w="70" w:type="dxa"/>
              <w:left w:w="80" w:type="dxa"/>
              <w:bottom w:w="70" w:type="dxa"/>
              <w:right w:w="80" w:type="dxa"/>
            </w:tcMar>
          </w:tcPr>
          <w:p w14:paraId="566611C0" w14:textId="6ACCD027" w:rsidR="002977C8" w:rsidRPr="00915E2B" w:rsidRDefault="002977C8" w:rsidP="00DF1909">
            <w:pPr>
              <w:pStyle w:val="Tabletext"/>
              <w:numPr>
                <w:ilvl w:val="0"/>
                <w:numId w:val="118"/>
              </w:numPr>
              <w:rPr>
                <w:szCs w:val="18"/>
              </w:rPr>
            </w:pPr>
          </w:p>
        </w:tc>
        <w:tc>
          <w:tcPr>
            <w:tcW w:w="5669" w:type="dxa"/>
            <w:tcMar>
              <w:top w:w="70" w:type="dxa"/>
              <w:left w:w="80" w:type="dxa"/>
              <w:bottom w:w="70" w:type="dxa"/>
              <w:right w:w="80" w:type="dxa"/>
            </w:tcMar>
          </w:tcPr>
          <w:p w14:paraId="24C3DF40" w14:textId="691AFA37" w:rsidR="002977C8" w:rsidRPr="00915E2B" w:rsidRDefault="002977C8" w:rsidP="00DF1909">
            <w:pPr>
              <w:pStyle w:val="Tabletext"/>
              <w:rPr>
                <w:szCs w:val="18"/>
              </w:rPr>
            </w:pPr>
            <w:r w:rsidRPr="00915E2B">
              <w:rPr>
                <w:szCs w:val="18"/>
              </w:rPr>
              <w:t>Where shared secrets (e.g. passwords, passphrases, PINs, pre-shared keys, and other symmetric authentication secrets) are used, they shall be protected at rest using cryptographic mechanisms appropriate to the secret type. Password-based secrets shall be cryptographically hashed, and retrievable secrets shall be encrypted and access-controlled.</w:t>
            </w:r>
          </w:p>
        </w:tc>
        <w:tc>
          <w:tcPr>
            <w:tcW w:w="2268" w:type="dxa"/>
            <w:tcMar>
              <w:top w:w="70" w:type="dxa"/>
              <w:left w:w="80" w:type="dxa"/>
              <w:bottom w:w="70" w:type="dxa"/>
              <w:right w:w="80" w:type="dxa"/>
            </w:tcMar>
          </w:tcPr>
          <w:p w14:paraId="1BC1A936" w14:textId="376B250C" w:rsidR="002977C8" w:rsidRPr="00915E2B" w:rsidRDefault="0055556D" w:rsidP="00DF1909">
            <w:pPr>
              <w:pStyle w:val="Tabletext"/>
              <w:rPr>
                <w:szCs w:val="18"/>
              </w:rPr>
            </w:pPr>
            <w:r>
              <w:rPr>
                <w:szCs w:val="18"/>
              </w:rPr>
              <w:t>--</w:t>
            </w:r>
          </w:p>
        </w:tc>
        <w:tc>
          <w:tcPr>
            <w:tcW w:w="2268" w:type="dxa"/>
          </w:tcPr>
          <w:p w14:paraId="5385DC15" w14:textId="77777777" w:rsidR="002977C8" w:rsidRPr="00915E2B" w:rsidRDefault="002977C8" w:rsidP="00DF1909">
            <w:pPr>
              <w:pStyle w:val="Tabletext"/>
              <w:rPr>
                <w:szCs w:val="18"/>
              </w:rPr>
            </w:pPr>
            <w:r w:rsidRPr="00915E2B">
              <w:rPr>
                <w:szCs w:val="18"/>
              </w:rPr>
              <w:t>Document and record review</w:t>
            </w:r>
          </w:p>
          <w:p w14:paraId="5A07DBA1" w14:textId="77777777" w:rsidR="002977C8" w:rsidRPr="00915E2B" w:rsidRDefault="002977C8" w:rsidP="00DF1909">
            <w:pPr>
              <w:pStyle w:val="Tabletext"/>
              <w:rPr>
                <w:szCs w:val="18"/>
              </w:rPr>
            </w:pPr>
          </w:p>
        </w:tc>
        <w:tc>
          <w:tcPr>
            <w:tcW w:w="2268" w:type="dxa"/>
            <w:tcMar>
              <w:top w:w="70" w:type="dxa"/>
              <w:left w:w="80" w:type="dxa"/>
              <w:bottom w:w="70" w:type="dxa"/>
              <w:right w:w="80" w:type="dxa"/>
            </w:tcMar>
          </w:tcPr>
          <w:p w14:paraId="645091DA" w14:textId="5ACFC8F5" w:rsidR="002977C8" w:rsidRPr="00915E2B" w:rsidRDefault="002977C8" w:rsidP="00DF1909">
            <w:pPr>
              <w:pStyle w:val="Tabletext"/>
              <w:rPr>
                <w:szCs w:val="18"/>
              </w:rPr>
            </w:pPr>
            <w:r w:rsidRPr="00915E2B">
              <w:rPr>
                <w:szCs w:val="18"/>
              </w:rPr>
              <w:t>Statement of compliance</w:t>
            </w:r>
          </w:p>
        </w:tc>
      </w:tr>
      <w:tr w:rsidR="002977C8" w:rsidRPr="00915E2B" w14:paraId="2A676108" w14:textId="77777777" w:rsidTr="00915E2B">
        <w:trPr>
          <w:cantSplit/>
          <w:jc w:val="center"/>
        </w:trPr>
        <w:tc>
          <w:tcPr>
            <w:tcW w:w="2268" w:type="dxa"/>
            <w:shd w:val="clear" w:color="auto" w:fill="E6E973"/>
            <w:tcMar>
              <w:top w:w="70" w:type="dxa"/>
              <w:left w:w="80" w:type="dxa"/>
              <w:bottom w:w="70" w:type="dxa"/>
              <w:right w:w="80" w:type="dxa"/>
            </w:tcMar>
          </w:tcPr>
          <w:p w14:paraId="1549BF4C" w14:textId="68ABBA50" w:rsidR="002977C8" w:rsidRPr="00915E2B" w:rsidRDefault="002977C8" w:rsidP="00551FA8">
            <w:pPr>
              <w:pStyle w:val="Heading3"/>
              <w:rPr>
                <w:szCs w:val="18"/>
              </w:rPr>
            </w:pPr>
            <w:bookmarkStart w:id="198" w:name="_Toc243989359"/>
            <w:r w:rsidRPr="00915E2B">
              <w:rPr>
                <w:szCs w:val="18"/>
              </w:rPr>
              <w:lastRenderedPageBreak/>
              <w:t>Authorisation</w:t>
            </w:r>
            <w:bookmarkEnd w:id="198"/>
          </w:p>
        </w:tc>
        <w:tc>
          <w:tcPr>
            <w:tcW w:w="5669" w:type="dxa"/>
            <w:shd w:val="clear" w:color="auto" w:fill="E6E973"/>
            <w:tcMar>
              <w:top w:w="70" w:type="dxa"/>
              <w:left w:w="80" w:type="dxa"/>
              <w:bottom w:w="70" w:type="dxa"/>
              <w:right w:w="80" w:type="dxa"/>
            </w:tcMar>
          </w:tcPr>
          <w:p w14:paraId="493C834D" w14:textId="77777777" w:rsidR="002977C8" w:rsidRPr="00915E2B" w:rsidRDefault="002977C8" w:rsidP="00DF1909">
            <w:pPr>
              <w:pStyle w:val="Tabletext"/>
              <w:rPr>
                <w:szCs w:val="18"/>
              </w:rPr>
            </w:pPr>
          </w:p>
        </w:tc>
        <w:tc>
          <w:tcPr>
            <w:tcW w:w="2268" w:type="dxa"/>
            <w:shd w:val="clear" w:color="auto" w:fill="E6E973"/>
            <w:tcMar>
              <w:top w:w="70" w:type="dxa"/>
              <w:left w:w="80" w:type="dxa"/>
              <w:bottom w:w="70" w:type="dxa"/>
              <w:right w:w="80" w:type="dxa"/>
            </w:tcMar>
          </w:tcPr>
          <w:p w14:paraId="3185FFC2" w14:textId="77777777" w:rsidR="002977C8" w:rsidRPr="00915E2B" w:rsidRDefault="002977C8" w:rsidP="00DF1909">
            <w:pPr>
              <w:pStyle w:val="Tabletext"/>
              <w:rPr>
                <w:szCs w:val="18"/>
              </w:rPr>
            </w:pPr>
          </w:p>
        </w:tc>
        <w:tc>
          <w:tcPr>
            <w:tcW w:w="2268" w:type="dxa"/>
            <w:shd w:val="clear" w:color="auto" w:fill="E6E973"/>
          </w:tcPr>
          <w:p w14:paraId="7CB186B2" w14:textId="77777777" w:rsidR="002977C8" w:rsidRPr="00915E2B" w:rsidRDefault="002977C8" w:rsidP="00DF1909">
            <w:pPr>
              <w:pStyle w:val="Tabletext"/>
              <w:rPr>
                <w:szCs w:val="18"/>
              </w:rPr>
            </w:pPr>
          </w:p>
        </w:tc>
        <w:tc>
          <w:tcPr>
            <w:tcW w:w="2268" w:type="dxa"/>
            <w:shd w:val="clear" w:color="auto" w:fill="E6E973"/>
            <w:tcMar>
              <w:top w:w="70" w:type="dxa"/>
              <w:left w:w="80" w:type="dxa"/>
              <w:bottom w:w="70" w:type="dxa"/>
              <w:right w:w="80" w:type="dxa"/>
            </w:tcMar>
          </w:tcPr>
          <w:p w14:paraId="418956F8" w14:textId="77777777" w:rsidR="002977C8" w:rsidRPr="00915E2B" w:rsidRDefault="002977C8" w:rsidP="00DF1909">
            <w:pPr>
              <w:pStyle w:val="Tabletext"/>
              <w:rPr>
                <w:szCs w:val="18"/>
              </w:rPr>
            </w:pPr>
          </w:p>
        </w:tc>
      </w:tr>
      <w:tr w:rsidR="002977C8" w:rsidRPr="00915E2B" w14:paraId="634A0E0D" w14:textId="5E8F0962" w:rsidTr="00915E2B">
        <w:trPr>
          <w:cantSplit/>
          <w:jc w:val="center"/>
        </w:trPr>
        <w:tc>
          <w:tcPr>
            <w:tcW w:w="2268" w:type="dxa"/>
            <w:shd w:val="clear" w:color="auto" w:fill="E6E973"/>
            <w:tcMar>
              <w:top w:w="70" w:type="dxa"/>
              <w:left w:w="80" w:type="dxa"/>
              <w:bottom w:w="70" w:type="dxa"/>
              <w:right w:w="80" w:type="dxa"/>
            </w:tcMar>
          </w:tcPr>
          <w:p w14:paraId="2ECE9974" w14:textId="590311DE" w:rsidR="002977C8" w:rsidRPr="00915E2B" w:rsidRDefault="002977C8" w:rsidP="00DF1909">
            <w:pPr>
              <w:pStyle w:val="Tabletext"/>
              <w:numPr>
                <w:ilvl w:val="0"/>
                <w:numId w:val="118"/>
              </w:numPr>
              <w:rPr>
                <w:szCs w:val="18"/>
              </w:rPr>
            </w:pPr>
            <w:r w:rsidRPr="00915E2B">
              <w:rPr>
                <w:szCs w:val="18"/>
              </w:rPr>
              <w:tab/>
            </w:r>
          </w:p>
        </w:tc>
        <w:tc>
          <w:tcPr>
            <w:tcW w:w="5669" w:type="dxa"/>
            <w:tcMar>
              <w:top w:w="70" w:type="dxa"/>
              <w:left w:w="80" w:type="dxa"/>
              <w:bottom w:w="70" w:type="dxa"/>
              <w:right w:w="80" w:type="dxa"/>
            </w:tcMar>
          </w:tcPr>
          <w:p w14:paraId="3FA2D13A" w14:textId="77777777" w:rsidR="002977C8" w:rsidRPr="00915E2B" w:rsidRDefault="002977C8" w:rsidP="00DF1909">
            <w:pPr>
              <w:pStyle w:val="Tabletext"/>
              <w:rPr>
                <w:szCs w:val="18"/>
                <w:lang w:val="en-AU"/>
              </w:rPr>
            </w:pPr>
            <w:r w:rsidRPr="00915E2B">
              <w:rPr>
                <w:szCs w:val="18"/>
              </w:rPr>
              <w:t xml:space="preserve">An authorisation model is applied to provide users with the least privileges required to undertake their role within the system.  </w:t>
            </w:r>
            <w:r w:rsidRPr="00915E2B">
              <w:rPr>
                <w:szCs w:val="18"/>
                <w:lang w:val="en-AU"/>
              </w:rPr>
              <w:t xml:space="preserve">Roles, permissions, access rights and delegations shall be defined, documented, governed and consistently enforced. </w:t>
            </w:r>
          </w:p>
          <w:p w14:paraId="6CA1B915" w14:textId="7CAACDB7" w:rsidR="002977C8" w:rsidRPr="00915E2B" w:rsidRDefault="002977C8" w:rsidP="00DF1909">
            <w:pPr>
              <w:pStyle w:val="Tabletext"/>
              <w:rPr>
                <w:szCs w:val="18"/>
                <w:lang w:val="en-AU"/>
              </w:rPr>
            </w:pPr>
            <w:r w:rsidRPr="00915E2B">
              <w:rPr>
                <w:szCs w:val="18"/>
                <w:lang w:val="en-AU"/>
              </w:rPr>
              <w:t>All authorised user roles shall have read/write access to all system functionality except where restrictions or limitations are explicitly specified in the table below.</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8" w:type="dxa"/>
                <w:right w:w="28" w:type="dxa"/>
              </w:tblCellMar>
              <w:tblLook w:val="04A0" w:firstRow="1" w:lastRow="0" w:firstColumn="1" w:lastColumn="0" w:noHBand="0" w:noVBand="1"/>
            </w:tblPr>
            <w:tblGrid>
              <w:gridCol w:w="1923"/>
              <w:gridCol w:w="1134"/>
              <w:gridCol w:w="3261"/>
            </w:tblGrid>
            <w:tr w:rsidR="002977C8" w:rsidRPr="00915E2B" w14:paraId="1146BBC8" w14:textId="77777777" w:rsidTr="00551FA8">
              <w:tc>
                <w:tcPr>
                  <w:tcW w:w="1923" w:type="dxa"/>
                </w:tcPr>
                <w:p w14:paraId="5A2E5385" w14:textId="4626DE82" w:rsidR="002977C8" w:rsidRPr="00915E2B" w:rsidRDefault="002977C8" w:rsidP="00DF1909">
                  <w:pPr>
                    <w:pStyle w:val="Tabletext"/>
                    <w:rPr>
                      <w:b/>
                      <w:szCs w:val="18"/>
                    </w:rPr>
                  </w:pPr>
                  <w:r w:rsidRPr="00915E2B">
                    <w:rPr>
                      <w:b/>
                      <w:szCs w:val="18"/>
                    </w:rPr>
                    <w:t>Entity</w:t>
                  </w:r>
                </w:p>
              </w:tc>
              <w:tc>
                <w:tcPr>
                  <w:tcW w:w="1134" w:type="dxa"/>
                </w:tcPr>
                <w:p w14:paraId="3E4708DB" w14:textId="3A03449C" w:rsidR="002977C8" w:rsidRPr="00915E2B" w:rsidRDefault="002977C8" w:rsidP="00DF1909">
                  <w:pPr>
                    <w:pStyle w:val="Tabletext"/>
                    <w:rPr>
                      <w:b/>
                      <w:szCs w:val="18"/>
                    </w:rPr>
                  </w:pPr>
                  <w:r w:rsidRPr="00915E2B">
                    <w:rPr>
                      <w:b/>
                      <w:szCs w:val="18"/>
                    </w:rPr>
                    <w:t>Certificate generation</w:t>
                  </w:r>
                  <w:r w:rsidRPr="00915E2B">
                    <w:rPr>
                      <w:rStyle w:val="FootnoteReference"/>
                      <w:b/>
                      <w:szCs w:val="18"/>
                    </w:rPr>
                    <w:footnoteReference w:id="1"/>
                  </w:r>
                </w:p>
              </w:tc>
              <w:tc>
                <w:tcPr>
                  <w:tcW w:w="3261" w:type="dxa"/>
                </w:tcPr>
                <w:p w14:paraId="462B96D8" w14:textId="75759A6D" w:rsidR="002977C8" w:rsidRPr="00915E2B" w:rsidRDefault="002977C8" w:rsidP="00DF1909">
                  <w:pPr>
                    <w:pStyle w:val="Tabletext"/>
                    <w:rPr>
                      <w:b/>
                      <w:szCs w:val="18"/>
                    </w:rPr>
                  </w:pPr>
                  <w:r w:rsidRPr="00915E2B">
                    <w:rPr>
                      <w:b/>
                      <w:szCs w:val="18"/>
                    </w:rPr>
                    <w:t>Project access</w:t>
                  </w:r>
                </w:p>
              </w:tc>
            </w:tr>
            <w:tr w:rsidR="002977C8" w:rsidRPr="00915E2B" w14:paraId="6BA65821" w14:textId="77777777" w:rsidTr="00551FA8">
              <w:tc>
                <w:tcPr>
                  <w:tcW w:w="1923" w:type="dxa"/>
                </w:tcPr>
                <w:p w14:paraId="619E9CEE" w14:textId="0E7DA98D" w:rsidR="002977C8" w:rsidRPr="00915E2B" w:rsidRDefault="002977C8" w:rsidP="00DF1909">
                  <w:pPr>
                    <w:pStyle w:val="Tabletext"/>
                    <w:rPr>
                      <w:szCs w:val="18"/>
                    </w:rPr>
                  </w:pPr>
                  <w:r w:rsidRPr="00915E2B">
                    <w:rPr>
                      <w:szCs w:val="18"/>
                    </w:rPr>
                    <w:t>Accredited assessor</w:t>
                  </w:r>
                </w:p>
              </w:tc>
              <w:tc>
                <w:tcPr>
                  <w:tcW w:w="1134" w:type="dxa"/>
                </w:tcPr>
                <w:p w14:paraId="1CF735EC" w14:textId="6615EFF6" w:rsidR="002977C8" w:rsidRPr="00915E2B" w:rsidRDefault="002977C8" w:rsidP="00DF1909">
                  <w:pPr>
                    <w:pStyle w:val="Tabletext"/>
                    <w:rPr>
                      <w:szCs w:val="18"/>
                    </w:rPr>
                  </w:pPr>
                  <w:r w:rsidRPr="00915E2B">
                    <w:rPr>
                      <w:szCs w:val="18"/>
                    </w:rPr>
                    <w:t>Yes</w:t>
                  </w:r>
                </w:p>
              </w:tc>
              <w:tc>
                <w:tcPr>
                  <w:tcW w:w="3261" w:type="dxa"/>
                </w:tcPr>
                <w:p w14:paraId="7B0D9462" w14:textId="6F9EE1F8" w:rsidR="002977C8" w:rsidRPr="00915E2B" w:rsidRDefault="002977C8" w:rsidP="00DF1909">
                  <w:pPr>
                    <w:pStyle w:val="Tabletext"/>
                    <w:rPr>
                      <w:szCs w:val="18"/>
                    </w:rPr>
                  </w:pPr>
                  <w:r w:rsidRPr="00915E2B">
                    <w:rPr>
                      <w:szCs w:val="18"/>
                    </w:rPr>
                    <w:t>Own projects only.</w:t>
                  </w:r>
                </w:p>
                <w:p w14:paraId="52DC61F2" w14:textId="73C2B94D" w:rsidR="002977C8" w:rsidRPr="00915E2B" w:rsidRDefault="002977C8" w:rsidP="00DF1909">
                  <w:pPr>
                    <w:pStyle w:val="Tabletext"/>
                    <w:rPr>
                      <w:szCs w:val="18"/>
                    </w:rPr>
                  </w:pPr>
                  <w:r w:rsidRPr="00915E2B">
                    <w:rPr>
                      <w:szCs w:val="18"/>
                    </w:rPr>
                    <w:t>Ability to assign project to other assessors and data collectors.</w:t>
                  </w:r>
                </w:p>
              </w:tc>
            </w:tr>
            <w:tr w:rsidR="002977C8" w:rsidRPr="00915E2B" w14:paraId="15F2956E" w14:textId="77777777" w:rsidTr="00551FA8">
              <w:tc>
                <w:tcPr>
                  <w:tcW w:w="1923" w:type="dxa"/>
                </w:tcPr>
                <w:p w14:paraId="20AFCB79" w14:textId="09D62C28" w:rsidR="002977C8" w:rsidRPr="00915E2B" w:rsidRDefault="002977C8" w:rsidP="00DF1909">
                  <w:pPr>
                    <w:pStyle w:val="Tabletext"/>
                    <w:rPr>
                      <w:szCs w:val="18"/>
                    </w:rPr>
                  </w:pPr>
                  <w:r w:rsidRPr="00915E2B">
                    <w:rPr>
                      <w:szCs w:val="18"/>
                    </w:rPr>
                    <w:t>Accredited data collector</w:t>
                  </w:r>
                </w:p>
              </w:tc>
              <w:tc>
                <w:tcPr>
                  <w:tcW w:w="1134" w:type="dxa"/>
                </w:tcPr>
                <w:p w14:paraId="131DAA17" w14:textId="764E3717" w:rsidR="002977C8" w:rsidRPr="00915E2B" w:rsidRDefault="002977C8" w:rsidP="00DF1909">
                  <w:pPr>
                    <w:pStyle w:val="Tabletext"/>
                    <w:rPr>
                      <w:szCs w:val="18"/>
                    </w:rPr>
                  </w:pPr>
                  <w:r w:rsidRPr="00915E2B">
                    <w:rPr>
                      <w:szCs w:val="18"/>
                    </w:rPr>
                    <w:t>No</w:t>
                  </w:r>
                </w:p>
              </w:tc>
              <w:tc>
                <w:tcPr>
                  <w:tcW w:w="3261" w:type="dxa"/>
                </w:tcPr>
                <w:p w14:paraId="412F0832" w14:textId="77777777" w:rsidR="002977C8" w:rsidRPr="00915E2B" w:rsidRDefault="002977C8" w:rsidP="00DF1909">
                  <w:pPr>
                    <w:pStyle w:val="Tabletext"/>
                    <w:rPr>
                      <w:szCs w:val="18"/>
                    </w:rPr>
                  </w:pPr>
                  <w:r w:rsidRPr="00915E2B">
                    <w:rPr>
                      <w:szCs w:val="18"/>
                    </w:rPr>
                    <w:t>Own projects only.</w:t>
                  </w:r>
                </w:p>
                <w:p w14:paraId="7412F29E" w14:textId="7C4E1159" w:rsidR="002977C8" w:rsidRPr="00915E2B" w:rsidRDefault="002977C8" w:rsidP="00DF1909">
                  <w:pPr>
                    <w:pStyle w:val="Tabletext"/>
                    <w:rPr>
                      <w:szCs w:val="18"/>
                    </w:rPr>
                  </w:pPr>
                  <w:r w:rsidRPr="00915E2B">
                    <w:rPr>
                      <w:szCs w:val="18"/>
                    </w:rPr>
                    <w:t xml:space="preserve">Ability to assign project to </w:t>
                  </w:r>
                  <w:r w:rsidR="004D25B1">
                    <w:rPr>
                      <w:szCs w:val="18"/>
                    </w:rPr>
                    <w:br/>
                  </w:r>
                  <w:r w:rsidRPr="00915E2B">
                    <w:rPr>
                      <w:szCs w:val="18"/>
                    </w:rPr>
                    <w:t>assessor.</w:t>
                  </w:r>
                </w:p>
              </w:tc>
            </w:tr>
            <w:tr w:rsidR="002977C8" w:rsidRPr="00915E2B" w14:paraId="4891053D" w14:textId="77777777" w:rsidTr="00551FA8">
              <w:tc>
                <w:tcPr>
                  <w:tcW w:w="1923" w:type="dxa"/>
                </w:tcPr>
                <w:p w14:paraId="678FD44F" w14:textId="7C1D93FC" w:rsidR="002977C8" w:rsidRPr="00915E2B" w:rsidRDefault="002977C8" w:rsidP="00DF1909">
                  <w:pPr>
                    <w:pStyle w:val="Tabletext"/>
                    <w:rPr>
                      <w:szCs w:val="18"/>
                    </w:rPr>
                  </w:pPr>
                  <w:r w:rsidRPr="00915E2B">
                    <w:rPr>
                      <w:szCs w:val="18"/>
                    </w:rPr>
                    <w:t>Other, e.g. researchers, students, trainees</w:t>
                  </w:r>
                </w:p>
              </w:tc>
              <w:tc>
                <w:tcPr>
                  <w:tcW w:w="1134" w:type="dxa"/>
                </w:tcPr>
                <w:p w14:paraId="13D0D150" w14:textId="2FEECF88" w:rsidR="002977C8" w:rsidRPr="00915E2B" w:rsidRDefault="002977C8" w:rsidP="00DF1909">
                  <w:pPr>
                    <w:pStyle w:val="Tabletext"/>
                    <w:rPr>
                      <w:szCs w:val="18"/>
                    </w:rPr>
                  </w:pPr>
                  <w:r w:rsidRPr="00915E2B">
                    <w:rPr>
                      <w:szCs w:val="18"/>
                    </w:rPr>
                    <w:t>No</w:t>
                  </w:r>
                </w:p>
              </w:tc>
              <w:tc>
                <w:tcPr>
                  <w:tcW w:w="3261" w:type="dxa"/>
                </w:tcPr>
                <w:p w14:paraId="18CA9D2D" w14:textId="77777777" w:rsidR="002977C8" w:rsidRPr="00915E2B" w:rsidRDefault="002977C8" w:rsidP="00DF1909">
                  <w:pPr>
                    <w:pStyle w:val="Tabletext"/>
                    <w:rPr>
                      <w:szCs w:val="18"/>
                    </w:rPr>
                  </w:pPr>
                  <w:r w:rsidRPr="00915E2B">
                    <w:rPr>
                      <w:szCs w:val="18"/>
                    </w:rPr>
                    <w:t>Own projects only.</w:t>
                  </w:r>
                </w:p>
                <w:p w14:paraId="4CFAB225" w14:textId="59FC858E" w:rsidR="002977C8" w:rsidRPr="00915E2B" w:rsidRDefault="002977C8" w:rsidP="00DF1909">
                  <w:pPr>
                    <w:pStyle w:val="Tabletext"/>
                    <w:rPr>
                      <w:szCs w:val="18"/>
                    </w:rPr>
                  </w:pPr>
                  <w:r w:rsidRPr="00915E2B">
                    <w:rPr>
                      <w:szCs w:val="18"/>
                    </w:rPr>
                    <w:t xml:space="preserve">Ability to assign project to </w:t>
                  </w:r>
                  <w:r w:rsidR="004D25B1">
                    <w:rPr>
                      <w:szCs w:val="18"/>
                    </w:rPr>
                    <w:br/>
                  </w:r>
                  <w:r w:rsidRPr="00915E2B">
                    <w:rPr>
                      <w:szCs w:val="18"/>
                    </w:rPr>
                    <w:t>another user.</w:t>
                  </w:r>
                </w:p>
              </w:tc>
            </w:tr>
            <w:tr w:rsidR="002977C8" w:rsidRPr="00915E2B" w14:paraId="66B6EC3B" w14:textId="77777777" w:rsidTr="00551FA8">
              <w:tc>
                <w:tcPr>
                  <w:tcW w:w="1923" w:type="dxa"/>
                </w:tcPr>
                <w:p w14:paraId="6AE977C1" w14:textId="05022770" w:rsidR="002977C8" w:rsidRPr="00915E2B" w:rsidRDefault="002977C8" w:rsidP="00DF1909">
                  <w:pPr>
                    <w:pStyle w:val="Tabletext"/>
                    <w:rPr>
                      <w:szCs w:val="18"/>
                    </w:rPr>
                  </w:pPr>
                  <w:r w:rsidRPr="00915E2B">
                    <w:rPr>
                      <w:szCs w:val="18"/>
                    </w:rPr>
                    <w:t>Company administrator</w:t>
                  </w:r>
                </w:p>
              </w:tc>
              <w:tc>
                <w:tcPr>
                  <w:tcW w:w="1134" w:type="dxa"/>
                </w:tcPr>
                <w:p w14:paraId="19A40680" w14:textId="71C13E0B" w:rsidR="002977C8" w:rsidRPr="00915E2B" w:rsidRDefault="002977C8" w:rsidP="00DF1909">
                  <w:pPr>
                    <w:pStyle w:val="Tabletext"/>
                    <w:rPr>
                      <w:szCs w:val="18"/>
                    </w:rPr>
                  </w:pPr>
                  <w:r w:rsidRPr="00915E2B">
                    <w:rPr>
                      <w:szCs w:val="18"/>
                    </w:rPr>
                    <w:t>No</w:t>
                  </w:r>
                </w:p>
              </w:tc>
              <w:tc>
                <w:tcPr>
                  <w:tcW w:w="3261" w:type="dxa"/>
                </w:tcPr>
                <w:p w14:paraId="449A18D1" w14:textId="5BDDE33A" w:rsidR="002977C8" w:rsidRPr="00915E2B" w:rsidRDefault="002977C8" w:rsidP="00DF1909">
                  <w:pPr>
                    <w:pStyle w:val="Tabletext"/>
                    <w:rPr>
                      <w:szCs w:val="18"/>
                    </w:rPr>
                  </w:pPr>
                  <w:r w:rsidRPr="00915E2B">
                    <w:rPr>
                      <w:szCs w:val="18"/>
                    </w:rPr>
                    <w:t xml:space="preserve">Ability to assign company </w:t>
                  </w:r>
                  <w:r w:rsidR="004D25B1">
                    <w:rPr>
                      <w:szCs w:val="18"/>
                    </w:rPr>
                    <w:br/>
                  </w:r>
                  <w:r w:rsidRPr="00915E2B">
                    <w:rPr>
                      <w:szCs w:val="18"/>
                    </w:rPr>
                    <w:t xml:space="preserve">projects to assessors or data </w:t>
                  </w:r>
                  <w:r w:rsidR="004D25B1">
                    <w:rPr>
                      <w:szCs w:val="18"/>
                    </w:rPr>
                    <w:br/>
                  </w:r>
                  <w:r w:rsidRPr="00915E2B">
                    <w:rPr>
                      <w:szCs w:val="18"/>
                    </w:rPr>
                    <w:t>collectors.</w:t>
                  </w:r>
                </w:p>
              </w:tc>
            </w:tr>
            <w:tr w:rsidR="002977C8" w:rsidRPr="00915E2B" w14:paraId="419D219D" w14:textId="77777777" w:rsidTr="00551FA8">
              <w:tc>
                <w:tcPr>
                  <w:tcW w:w="1923" w:type="dxa"/>
                </w:tcPr>
                <w:p w14:paraId="22652F5F" w14:textId="4AFDECAB" w:rsidR="002977C8" w:rsidRPr="00915E2B" w:rsidRDefault="002977C8" w:rsidP="00DF1909">
                  <w:pPr>
                    <w:pStyle w:val="Tabletext"/>
                    <w:rPr>
                      <w:szCs w:val="18"/>
                    </w:rPr>
                  </w:pPr>
                  <w:r w:rsidRPr="00915E2B">
                    <w:rPr>
                      <w:szCs w:val="18"/>
                    </w:rPr>
                    <w:t>NatHERS Administrator, Auditors, AAOs, AASP</w:t>
                  </w:r>
                </w:p>
              </w:tc>
              <w:tc>
                <w:tcPr>
                  <w:tcW w:w="1134" w:type="dxa"/>
                </w:tcPr>
                <w:p w14:paraId="1ED72322" w14:textId="708ECE54" w:rsidR="002977C8" w:rsidRPr="00915E2B" w:rsidRDefault="002977C8" w:rsidP="00DF1909">
                  <w:pPr>
                    <w:pStyle w:val="Tabletext"/>
                    <w:rPr>
                      <w:szCs w:val="18"/>
                    </w:rPr>
                  </w:pPr>
                  <w:r w:rsidRPr="00915E2B">
                    <w:rPr>
                      <w:szCs w:val="18"/>
                    </w:rPr>
                    <w:t>No</w:t>
                  </w:r>
                </w:p>
              </w:tc>
              <w:tc>
                <w:tcPr>
                  <w:tcW w:w="3261" w:type="dxa"/>
                </w:tcPr>
                <w:p w14:paraId="3E6B9E1A" w14:textId="6A631E88" w:rsidR="002977C8" w:rsidRPr="00915E2B" w:rsidRDefault="002977C8" w:rsidP="00DF1909">
                  <w:pPr>
                    <w:pStyle w:val="Tabletext"/>
                    <w:rPr>
                      <w:szCs w:val="18"/>
                    </w:rPr>
                  </w:pPr>
                  <w:r w:rsidRPr="00915E2B">
                    <w:rPr>
                      <w:szCs w:val="18"/>
                    </w:rPr>
                    <w:t xml:space="preserve">All projects including exporting </w:t>
                  </w:r>
                  <w:r w:rsidR="004D25B1">
                    <w:rPr>
                      <w:szCs w:val="18"/>
                    </w:rPr>
                    <w:br/>
                  </w:r>
                  <w:r w:rsidRPr="00915E2B">
                    <w:rPr>
                      <w:szCs w:val="18"/>
                    </w:rPr>
                    <w:t xml:space="preserve">data. </w:t>
                  </w:r>
                </w:p>
              </w:tc>
            </w:tr>
          </w:tbl>
          <w:p w14:paraId="46E1C0A6" w14:textId="7D94C6C1" w:rsidR="002977C8" w:rsidRPr="00915E2B" w:rsidRDefault="002977C8" w:rsidP="00DF1909">
            <w:pPr>
              <w:pStyle w:val="Tabletext"/>
              <w:rPr>
                <w:szCs w:val="18"/>
              </w:rPr>
            </w:pPr>
          </w:p>
        </w:tc>
        <w:tc>
          <w:tcPr>
            <w:tcW w:w="2268" w:type="dxa"/>
            <w:tcMar>
              <w:top w:w="70" w:type="dxa"/>
              <w:left w:w="80" w:type="dxa"/>
              <w:bottom w:w="70" w:type="dxa"/>
              <w:right w:w="80" w:type="dxa"/>
            </w:tcMar>
          </w:tcPr>
          <w:p w14:paraId="222C3D15" w14:textId="6EDF5B11" w:rsidR="002977C8" w:rsidRPr="00915E2B" w:rsidRDefault="0055556D" w:rsidP="00DF1909">
            <w:pPr>
              <w:pStyle w:val="Tabletext"/>
              <w:rPr>
                <w:szCs w:val="18"/>
              </w:rPr>
            </w:pPr>
            <w:r>
              <w:rPr>
                <w:szCs w:val="18"/>
              </w:rPr>
              <w:t>--</w:t>
            </w:r>
          </w:p>
        </w:tc>
        <w:tc>
          <w:tcPr>
            <w:tcW w:w="2268" w:type="dxa"/>
          </w:tcPr>
          <w:p w14:paraId="7FD970BF" w14:textId="77777777" w:rsidR="002977C8" w:rsidRPr="00915E2B" w:rsidRDefault="002977C8" w:rsidP="00DF1909">
            <w:pPr>
              <w:pStyle w:val="Tabletext"/>
              <w:rPr>
                <w:szCs w:val="18"/>
              </w:rPr>
            </w:pPr>
            <w:r w:rsidRPr="00915E2B">
              <w:rPr>
                <w:szCs w:val="18"/>
              </w:rPr>
              <w:t>Document and record review</w:t>
            </w:r>
          </w:p>
          <w:p w14:paraId="5E4E00C3" w14:textId="0BB1F1D4" w:rsidR="002977C8" w:rsidRPr="00915E2B" w:rsidRDefault="002977C8" w:rsidP="00DF1909">
            <w:pPr>
              <w:pStyle w:val="Tabletext"/>
              <w:rPr>
                <w:szCs w:val="18"/>
              </w:rPr>
            </w:pPr>
            <w:r w:rsidRPr="00915E2B">
              <w:rPr>
                <w:szCs w:val="18"/>
              </w:rPr>
              <w:t>Functional and technical testing</w:t>
            </w:r>
          </w:p>
        </w:tc>
        <w:tc>
          <w:tcPr>
            <w:tcW w:w="2268" w:type="dxa"/>
            <w:tcMar>
              <w:top w:w="70" w:type="dxa"/>
              <w:left w:w="80" w:type="dxa"/>
              <w:bottom w:w="70" w:type="dxa"/>
              <w:right w:w="80" w:type="dxa"/>
            </w:tcMar>
          </w:tcPr>
          <w:p w14:paraId="0DC3FA37" w14:textId="77777777" w:rsidR="002977C8" w:rsidRPr="00915E2B" w:rsidRDefault="002977C8" w:rsidP="00DF1909">
            <w:pPr>
              <w:pStyle w:val="Tabletext"/>
              <w:rPr>
                <w:szCs w:val="18"/>
              </w:rPr>
            </w:pPr>
            <w:r w:rsidRPr="00915E2B">
              <w:rPr>
                <w:szCs w:val="18"/>
              </w:rPr>
              <w:t>Statement of compliance</w:t>
            </w:r>
          </w:p>
          <w:p w14:paraId="151AB27B" w14:textId="790346E7" w:rsidR="002977C8" w:rsidRPr="00915E2B" w:rsidRDefault="002977C8" w:rsidP="00DF1909">
            <w:pPr>
              <w:pStyle w:val="Tabletext"/>
              <w:rPr>
                <w:szCs w:val="18"/>
                <w:lang w:val="en-AU"/>
              </w:rPr>
            </w:pPr>
            <w:r w:rsidRPr="00915E2B">
              <w:rPr>
                <w:szCs w:val="18"/>
              </w:rPr>
              <w:t xml:space="preserve">Functional review – e.g. </w:t>
            </w:r>
            <w:r w:rsidRPr="00915E2B">
              <w:rPr>
                <w:szCs w:val="18"/>
                <w:lang w:val="en-AU"/>
              </w:rPr>
              <w:t xml:space="preserve">positive and negative access-control test </w:t>
            </w:r>
          </w:p>
          <w:p w14:paraId="4E31B06C" w14:textId="3C3DCC16" w:rsidR="002977C8" w:rsidRPr="00915E2B" w:rsidRDefault="002977C8" w:rsidP="00DF1909">
            <w:pPr>
              <w:pStyle w:val="Tabletext"/>
              <w:rPr>
                <w:szCs w:val="18"/>
              </w:rPr>
            </w:pPr>
          </w:p>
        </w:tc>
      </w:tr>
      <w:tr w:rsidR="002977C8" w:rsidRPr="00915E2B" w14:paraId="24D44415" w14:textId="77777777" w:rsidTr="00915E2B">
        <w:trPr>
          <w:cantSplit/>
          <w:jc w:val="center"/>
        </w:trPr>
        <w:tc>
          <w:tcPr>
            <w:tcW w:w="2268" w:type="dxa"/>
            <w:shd w:val="clear" w:color="auto" w:fill="E6E973"/>
            <w:tcMar>
              <w:top w:w="70" w:type="dxa"/>
              <w:left w:w="80" w:type="dxa"/>
              <w:bottom w:w="70" w:type="dxa"/>
              <w:right w:w="80" w:type="dxa"/>
            </w:tcMar>
          </w:tcPr>
          <w:p w14:paraId="73399DAF" w14:textId="076B851E" w:rsidR="002977C8" w:rsidRPr="00915E2B" w:rsidRDefault="002977C8" w:rsidP="00551FA8">
            <w:pPr>
              <w:pStyle w:val="Heading3"/>
              <w:rPr>
                <w:szCs w:val="18"/>
              </w:rPr>
            </w:pPr>
            <w:bookmarkStart w:id="199" w:name="_Toc243989360"/>
            <w:bookmarkStart w:id="200" w:name="_Ref244175529"/>
            <w:bookmarkStart w:id="201" w:name="_Ref244175534"/>
            <w:r w:rsidRPr="00915E2B">
              <w:rPr>
                <w:szCs w:val="18"/>
              </w:rPr>
              <w:lastRenderedPageBreak/>
              <w:t>Audit logs</w:t>
            </w:r>
            <w:bookmarkEnd w:id="199"/>
            <w:bookmarkEnd w:id="200"/>
            <w:bookmarkEnd w:id="201"/>
          </w:p>
        </w:tc>
        <w:tc>
          <w:tcPr>
            <w:tcW w:w="5669" w:type="dxa"/>
            <w:shd w:val="clear" w:color="auto" w:fill="E6E973"/>
            <w:tcMar>
              <w:top w:w="70" w:type="dxa"/>
              <w:left w:w="80" w:type="dxa"/>
              <w:bottom w:w="70" w:type="dxa"/>
              <w:right w:w="80" w:type="dxa"/>
            </w:tcMar>
          </w:tcPr>
          <w:p w14:paraId="046331EC" w14:textId="77777777" w:rsidR="002977C8" w:rsidRPr="00915E2B" w:rsidRDefault="002977C8" w:rsidP="00DF1909">
            <w:pPr>
              <w:pStyle w:val="Tabletext"/>
              <w:rPr>
                <w:b/>
                <w:szCs w:val="18"/>
              </w:rPr>
            </w:pPr>
          </w:p>
        </w:tc>
        <w:tc>
          <w:tcPr>
            <w:tcW w:w="2268" w:type="dxa"/>
            <w:shd w:val="clear" w:color="auto" w:fill="E6E973"/>
            <w:tcMar>
              <w:top w:w="70" w:type="dxa"/>
              <w:left w:w="80" w:type="dxa"/>
              <w:bottom w:w="70" w:type="dxa"/>
              <w:right w:w="80" w:type="dxa"/>
            </w:tcMar>
          </w:tcPr>
          <w:p w14:paraId="6C7EDB36" w14:textId="77777777" w:rsidR="002977C8" w:rsidRPr="00915E2B" w:rsidRDefault="002977C8" w:rsidP="00DF1909">
            <w:pPr>
              <w:pStyle w:val="Tabletext"/>
              <w:rPr>
                <w:szCs w:val="18"/>
              </w:rPr>
            </w:pPr>
          </w:p>
        </w:tc>
        <w:tc>
          <w:tcPr>
            <w:tcW w:w="2268" w:type="dxa"/>
            <w:shd w:val="clear" w:color="auto" w:fill="E6E973"/>
          </w:tcPr>
          <w:p w14:paraId="59AC9476" w14:textId="77777777" w:rsidR="002977C8" w:rsidRPr="00915E2B" w:rsidRDefault="002977C8" w:rsidP="00DF1909">
            <w:pPr>
              <w:pStyle w:val="Tabletext"/>
              <w:rPr>
                <w:szCs w:val="18"/>
              </w:rPr>
            </w:pPr>
          </w:p>
        </w:tc>
        <w:tc>
          <w:tcPr>
            <w:tcW w:w="2268" w:type="dxa"/>
            <w:shd w:val="clear" w:color="auto" w:fill="E6E973"/>
            <w:tcMar>
              <w:top w:w="70" w:type="dxa"/>
              <w:left w:w="80" w:type="dxa"/>
              <w:bottom w:w="70" w:type="dxa"/>
              <w:right w:w="80" w:type="dxa"/>
            </w:tcMar>
          </w:tcPr>
          <w:p w14:paraId="4CC857CC" w14:textId="77777777" w:rsidR="002977C8" w:rsidRPr="00915E2B" w:rsidRDefault="002977C8" w:rsidP="00DF1909">
            <w:pPr>
              <w:pStyle w:val="Tabletext"/>
              <w:rPr>
                <w:szCs w:val="18"/>
              </w:rPr>
            </w:pPr>
          </w:p>
        </w:tc>
      </w:tr>
      <w:tr w:rsidR="002977C8" w:rsidRPr="00915E2B" w14:paraId="5F3A242A" w14:textId="45736C3C" w:rsidTr="00915E2B">
        <w:trPr>
          <w:cantSplit/>
          <w:jc w:val="center"/>
        </w:trPr>
        <w:tc>
          <w:tcPr>
            <w:tcW w:w="2268" w:type="dxa"/>
            <w:shd w:val="clear" w:color="auto" w:fill="E6E973"/>
            <w:tcMar>
              <w:top w:w="70" w:type="dxa"/>
              <w:left w:w="80" w:type="dxa"/>
              <w:bottom w:w="70" w:type="dxa"/>
              <w:right w:w="80" w:type="dxa"/>
            </w:tcMar>
          </w:tcPr>
          <w:p w14:paraId="329CF7F2" w14:textId="3A392159" w:rsidR="002977C8" w:rsidRPr="00915E2B" w:rsidRDefault="002977C8" w:rsidP="00DF1909">
            <w:pPr>
              <w:pStyle w:val="Tabletext"/>
              <w:numPr>
                <w:ilvl w:val="0"/>
                <w:numId w:val="118"/>
              </w:numPr>
              <w:rPr>
                <w:szCs w:val="18"/>
              </w:rPr>
            </w:pPr>
            <w:r w:rsidRPr="00915E2B">
              <w:rPr>
                <w:szCs w:val="18"/>
              </w:rPr>
              <w:tab/>
            </w:r>
          </w:p>
        </w:tc>
        <w:tc>
          <w:tcPr>
            <w:tcW w:w="5669" w:type="dxa"/>
            <w:tcMar>
              <w:top w:w="70" w:type="dxa"/>
              <w:left w:w="80" w:type="dxa"/>
              <w:bottom w:w="70" w:type="dxa"/>
              <w:right w:w="80" w:type="dxa"/>
            </w:tcMar>
          </w:tcPr>
          <w:p w14:paraId="6150DAA9" w14:textId="0A6D2A0D" w:rsidR="002977C8" w:rsidRPr="00915E2B" w:rsidRDefault="002977C8" w:rsidP="00DF1909">
            <w:pPr>
              <w:pStyle w:val="Tabletext"/>
              <w:rPr>
                <w:szCs w:val="18"/>
              </w:rPr>
            </w:pPr>
            <w:r w:rsidRPr="00915E2B">
              <w:rPr>
                <w:b/>
                <w:szCs w:val="18"/>
              </w:rPr>
              <w:t>Event types:</w:t>
            </w:r>
            <w:r w:rsidRPr="00915E2B">
              <w:rPr>
                <w:szCs w:val="18"/>
              </w:rPr>
              <w:t xml:space="preserve"> the software shall log:</w:t>
            </w:r>
          </w:p>
          <w:p w14:paraId="75E170B0" w14:textId="18F2E49B" w:rsidR="002977C8" w:rsidRPr="000D0641" w:rsidRDefault="002977C8" w:rsidP="00551FA8">
            <w:pPr>
              <w:pStyle w:val="ListParagraph"/>
              <w:numPr>
                <w:ilvl w:val="0"/>
                <w:numId w:val="172"/>
              </w:numPr>
              <w:rPr>
                <w:sz w:val="18"/>
                <w:szCs w:val="18"/>
              </w:rPr>
            </w:pPr>
            <w:r w:rsidRPr="000D0641">
              <w:rPr>
                <w:sz w:val="18"/>
                <w:szCs w:val="18"/>
              </w:rPr>
              <w:t>privileged access events, including privilege elevation, use of privileged access and changes to privileged accounts or permissions</w:t>
            </w:r>
          </w:p>
          <w:p w14:paraId="64AD1455" w14:textId="3938C468" w:rsidR="002977C8" w:rsidRPr="000D0641" w:rsidRDefault="002977C8" w:rsidP="00551FA8">
            <w:pPr>
              <w:pStyle w:val="ListParagraph"/>
              <w:numPr>
                <w:ilvl w:val="0"/>
                <w:numId w:val="172"/>
              </w:numPr>
              <w:rPr>
                <w:sz w:val="18"/>
                <w:szCs w:val="18"/>
              </w:rPr>
            </w:pPr>
            <w:r w:rsidRPr="000D0641">
              <w:rPr>
                <w:sz w:val="18"/>
                <w:szCs w:val="18"/>
              </w:rPr>
              <w:t>authentication and logon events, including unsuccessful authentication attempts</w:t>
            </w:r>
          </w:p>
          <w:p w14:paraId="5EF1FF95" w14:textId="51D3A92A" w:rsidR="002977C8" w:rsidRPr="000D0641" w:rsidRDefault="002977C8" w:rsidP="00551FA8">
            <w:pPr>
              <w:pStyle w:val="ListParagraph"/>
              <w:numPr>
                <w:ilvl w:val="0"/>
                <w:numId w:val="172"/>
              </w:numPr>
              <w:rPr>
                <w:sz w:val="18"/>
                <w:szCs w:val="18"/>
              </w:rPr>
            </w:pPr>
            <w:r w:rsidRPr="000D0641">
              <w:rPr>
                <w:sz w:val="18"/>
                <w:szCs w:val="18"/>
              </w:rPr>
              <w:t>system and security configuration changes, including changes to security policies, accounts, permissions, access controls, system configuration, system start-up and system shutdown</w:t>
            </w:r>
          </w:p>
          <w:p w14:paraId="4AE0DF92" w14:textId="400D92DD" w:rsidR="002977C8" w:rsidRPr="000D0641" w:rsidRDefault="002977C8" w:rsidP="00551FA8">
            <w:pPr>
              <w:pStyle w:val="ListParagraph"/>
              <w:numPr>
                <w:ilvl w:val="0"/>
                <w:numId w:val="172"/>
              </w:numPr>
              <w:rPr>
                <w:sz w:val="18"/>
                <w:szCs w:val="18"/>
              </w:rPr>
            </w:pPr>
            <w:r w:rsidRPr="000D0641">
              <w:rPr>
                <w:sz w:val="18"/>
                <w:szCs w:val="18"/>
              </w:rPr>
              <w:t>user-driven events, including functions performed, data accessed, attempted data access and data changes, regardless of whether the action occurs through an application, server, script, API or other interface.</w:t>
            </w:r>
          </w:p>
        </w:tc>
        <w:tc>
          <w:tcPr>
            <w:tcW w:w="2268" w:type="dxa"/>
            <w:tcMar>
              <w:top w:w="70" w:type="dxa"/>
              <w:left w:w="80" w:type="dxa"/>
              <w:bottom w:w="70" w:type="dxa"/>
              <w:right w:w="80" w:type="dxa"/>
            </w:tcMar>
          </w:tcPr>
          <w:p w14:paraId="506BDD75" w14:textId="3400BE8C" w:rsidR="002977C8" w:rsidRPr="00915E2B" w:rsidRDefault="002977C8" w:rsidP="00DF1909">
            <w:pPr>
              <w:pStyle w:val="Tabletext"/>
              <w:rPr>
                <w:szCs w:val="18"/>
              </w:rPr>
            </w:pPr>
            <w:hyperlink r:id="rId52" w:history="1">
              <w:r w:rsidRPr="00915E2B">
                <w:rPr>
                  <w:rStyle w:val="Hyperlink"/>
                  <w:szCs w:val="18"/>
                </w:rPr>
                <w:t>Australian Signals Directorate - guidelines for system monitoring</w:t>
              </w:r>
            </w:hyperlink>
            <w:r w:rsidRPr="00915E2B">
              <w:rPr>
                <w:szCs w:val="18"/>
              </w:rPr>
              <w:t>.</w:t>
            </w:r>
          </w:p>
        </w:tc>
        <w:tc>
          <w:tcPr>
            <w:tcW w:w="2268" w:type="dxa"/>
          </w:tcPr>
          <w:p w14:paraId="202315B3" w14:textId="77777777" w:rsidR="002977C8" w:rsidRPr="00915E2B" w:rsidRDefault="002977C8" w:rsidP="00DF1909">
            <w:pPr>
              <w:pStyle w:val="Tabletext"/>
              <w:rPr>
                <w:szCs w:val="18"/>
              </w:rPr>
            </w:pPr>
            <w:r w:rsidRPr="00915E2B">
              <w:rPr>
                <w:szCs w:val="18"/>
              </w:rPr>
              <w:t>Functional and technical testing</w:t>
            </w:r>
          </w:p>
          <w:p w14:paraId="7D45F7B0" w14:textId="77777777" w:rsidR="002977C8" w:rsidRPr="00915E2B" w:rsidRDefault="002977C8" w:rsidP="00DF1909">
            <w:pPr>
              <w:pStyle w:val="Tabletext"/>
              <w:rPr>
                <w:szCs w:val="18"/>
              </w:rPr>
            </w:pPr>
          </w:p>
        </w:tc>
        <w:tc>
          <w:tcPr>
            <w:tcW w:w="2268" w:type="dxa"/>
            <w:tcMar>
              <w:top w:w="70" w:type="dxa"/>
              <w:left w:w="80" w:type="dxa"/>
              <w:bottom w:w="70" w:type="dxa"/>
              <w:right w:w="80" w:type="dxa"/>
            </w:tcMar>
          </w:tcPr>
          <w:p w14:paraId="24E779D8" w14:textId="48551CB5" w:rsidR="002977C8" w:rsidRPr="00915E2B" w:rsidRDefault="002977C8" w:rsidP="00DF1909">
            <w:pPr>
              <w:pStyle w:val="Tabletext"/>
              <w:rPr>
                <w:szCs w:val="18"/>
              </w:rPr>
            </w:pPr>
            <w:r w:rsidRPr="00915E2B">
              <w:rPr>
                <w:szCs w:val="18"/>
              </w:rPr>
              <w:t>Logs</w:t>
            </w:r>
          </w:p>
        </w:tc>
      </w:tr>
      <w:tr w:rsidR="002977C8" w:rsidRPr="00915E2B" w14:paraId="26B8DD45" w14:textId="7F198709" w:rsidTr="00915E2B">
        <w:trPr>
          <w:cantSplit/>
          <w:jc w:val="center"/>
        </w:trPr>
        <w:tc>
          <w:tcPr>
            <w:tcW w:w="2268" w:type="dxa"/>
            <w:shd w:val="clear" w:color="auto" w:fill="E6E973"/>
            <w:tcMar>
              <w:top w:w="70" w:type="dxa"/>
              <w:left w:w="80" w:type="dxa"/>
              <w:bottom w:w="70" w:type="dxa"/>
              <w:right w:w="80" w:type="dxa"/>
            </w:tcMar>
          </w:tcPr>
          <w:p w14:paraId="548A5126" w14:textId="0AF2ABE6" w:rsidR="002977C8" w:rsidRPr="00915E2B" w:rsidRDefault="002977C8" w:rsidP="00DF1909">
            <w:pPr>
              <w:pStyle w:val="Tabletext"/>
              <w:numPr>
                <w:ilvl w:val="0"/>
                <w:numId w:val="118"/>
              </w:numPr>
              <w:rPr>
                <w:szCs w:val="18"/>
              </w:rPr>
            </w:pPr>
            <w:bookmarkStart w:id="202" w:name="_Ref244238841"/>
          </w:p>
        </w:tc>
        <w:bookmarkEnd w:id="202"/>
        <w:tc>
          <w:tcPr>
            <w:tcW w:w="5669" w:type="dxa"/>
            <w:tcMar>
              <w:top w:w="70" w:type="dxa"/>
              <w:left w:w="80" w:type="dxa"/>
              <w:bottom w:w="70" w:type="dxa"/>
              <w:right w:w="80" w:type="dxa"/>
            </w:tcMar>
          </w:tcPr>
          <w:p w14:paraId="6F4D8A26" w14:textId="77777777" w:rsidR="002977C8" w:rsidRDefault="002977C8" w:rsidP="00DF1909">
            <w:pPr>
              <w:pStyle w:val="Tabletext"/>
              <w:rPr>
                <w:szCs w:val="18"/>
              </w:rPr>
            </w:pPr>
            <w:r w:rsidRPr="00915E2B">
              <w:rPr>
                <w:b/>
                <w:szCs w:val="18"/>
              </w:rPr>
              <w:t>Minimum audit log fields:</w:t>
            </w:r>
            <w:r w:rsidRPr="00915E2B">
              <w:rPr>
                <w:szCs w:val="18"/>
              </w:rPr>
              <w:t xml:space="preserve"> each audit log record shall include, at a minimum, the date and time of the event, the relevant user or multiple users contributing to a single assessment, or process, any relevant filename, a clear event description and the information technology equipment involved.</w:t>
            </w:r>
          </w:p>
          <w:p w14:paraId="5957FC3D" w14:textId="226A6158" w:rsidR="002977C8" w:rsidRPr="00915E2B" w:rsidRDefault="003E7B00" w:rsidP="00155BA6">
            <w:pPr>
              <w:pStyle w:val="Tabletext"/>
              <w:rPr>
                <w:szCs w:val="18"/>
              </w:rPr>
            </w:pPr>
            <w:r w:rsidRPr="003E7B00">
              <w:rPr>
                <w:szCs w:val="18"/>
                <w:lang w:val="en-AU"/>
              </w:rPr>
              <w:t>Audit logs must record AI-generated values and outputs, associated confidence indicators (where available), the AI model or service version used to generate those outputs, and any assessor modifications, corrections, acceptance, rejection or override actions</w:t>
            </w:r>
            <w:r>
              <w:rPr>
                <w:szCs w:val="18"/>
                <w:lang w:val="en-AU"/>
              </w:rPr>
              <w:t xml:space="preserve">. </w:t>
            </w:r>
          </w:p>
        </w:tc>
        <w:tc>
          <w:tcPr>
            <w:tcW w:w="2268" w:type="dxa"/>
            <w:tcMar>
              <w:top w:w="70" w:type="dxa"/>
              <w:left w:w="80" w:type="dxa"/>
              <w:bottom w:w="70" w:type="dxa"/>
              <w:right w:w="80" w:type="dxa"/>
            </w:tcMar>
          </w:tcPr>
          <w:p w14:paraId="57C7722D" w14:textId="028E793C" w:rsidR="002977C8" w:rsidRPr="00915E2B" w:rsidRDefault="0055556D" w:rsidP="00DF1909">
            <w:pPr>
              <w:pStyle w:val="Tabletext"/>
              <w:rPr>
                <w:szCs w:val="18"/>
              </w:rPr>
            </w:pPr>
            <w:r>
              <w:rPr>
                <w:szCs w:val="18"/>
              </w:rPr>
              <w:t>--</w:t>
            </w:r>
          </w:p>
        </w:tc>
        <w:tc>
          <w:tcPr>
            <w:tcW w:w="2268" w:type="dxa"/>
          </w:tcPr>
          <w:p w14:paraId="7D04EF01" w14:textId="1F9EE83D" w:rsidR="002977C8" w:rsidRPr="00915E2B" w:rsidRDefault="002977C8" w:rsidP="00DF1909">
            <w:pPr>
              <w:pStyle w:val="Tabletext"/>
              <w:rPr>
                <w:szCs w:val="18"/>
              </w:rPr>
            </w:pPr>
          </w:p>
        </w:tc>
        <w:tc>
          <w:tcPr>
            <w:tcW w:w="2268" w:type="dxa"/>
            <w:tcMar>
              <w:top w:w="70" w:type="dxa"/>
              <w:left w:w="80" w:type="dxa"/>
              <w:bottom w:w="70" w:type="dxa"/>
              <w:right w:w="80" w:type="dxa"/>
            </w:tcMar>
          </w:tcPr>
          <w:p w14:paraId="1379121F" w14:textId="0EF3D509" w:rsidR="002977C8" w:rsidRPr="00915E2B" w:rsidRDefault="002977C8" w:rsidP="00DF1909">
            <w:pPr>
              <w:pStyle w:val="Tabletext"/>
              <w:rPr>
                <w:szCs w:val="18"/>
              </w:rPr>
            </w:pPr>
            <w:r w:rsidRPr="00915E2B">
              <w:rPr>
                <w:szCs w:val="18"/>
              </w:rPr>
              <w:t>--</w:t>
            </w:r>
          </w:p>
        </w:tc>
      </w:tr>
      <w:tr w:rsidR="002977C8" w:rsidRPr="00915E2B" w14:paraId="511ACA86" w14:textId="30CD1D40" w:rsidTr="00915E2B">
        <w:trPr>
          <w:cantSplit/>
          <w:jc w:val="center"/>
        </w:trPr>
        <w:tc>
          <w:tcPr>
            <w:tcW w:w="2268" w:type="dxa"/>
            <w:shd w:val="clear" w:color="auto" w:fill="E6E973"/>
            <w:tcMar>
              <w:top w:w="70" w:type="dxa"/>
              <w:left w:w="80" w:type="dxa"/>
              <w:bottom w:w="70" w:type="dxa"/>
              <w:right w:w="80" w:type="dxa"/>
            </w:tcMar>
          </w:tcPr>
          <w:p w14:paraId="1D0D67C6" w14:textId="7CF9DB65" w:rsidR="002977C8" w:rsidRPr="00915E2B" w:rsidRDefault="002977C8" w:rsidP="00DF1909">
            <w:pPr>
              <w:pStyle w:val="Tabletext"/>
              <w:numPr>
                <w:ilvl w:val="0"/>
                <w:numId w:val="118"/>
              </w:numPr>
              <w:rPr>
                <w:szCs w:val="18"/>
              </w:rPr>
            </w:pPr>
          </w:p>
        </w:tc>
        <w:tc>
          <w:tcPr>
            <w:tcW w:w="5669" w:type="dxa"/>
            <w:tcMar>
              <w:top w:w="70" w:type="dxa"/>
              <w:left w:w="80" w:type="dxa"/>
              <w:bottom w:w="70" w:type="dxa"/>
              <w:right w:w="80" w:type="dxa"/>
            </w:tcMar>
          </w:tcPr>
          <w:p w14:paraId="2652EA40" w14:textId="173F2ADE" w:rsidR="002977C8" w:rsidRPr="00915E2B" w:rsidRDefault="002977C8" w:rsidP="00DF1909">
            <w:pPr>
              <w:pStyle w:val="Tabletext"/>
              <w:rPr>
                <w:szCs w:val="18"/>
              </w:rPr>
            </w:pPr>
            <w:r w:rsidRPr="00915E2B">
              <w:rPr>
                <w:b/>
                <w:szCs w:val="18"/>
              </w:rPr>
              <w:t>Storage and monitoring:</w:t>
            </w:r>
            <w:r w:rsidRPr="00915E2B">
              <w:rPr>
                <w:szCs w:val="18"/>
              </w:rPr>
              <w:t xml:space="preserve"> security logs shall be centrally stored and monitored, such as through a security information and event management (SIEM) capability.</w:t>
            </w:r>
          </w:p>
        </w:tc>
        <w:tc>
          <w:tcPr>
            <w:tcW w:w="2268" w:type="dxa"/>
            <w:tcMar>
              <w:top w:w="70" w:type="dxa"/>
              <w:left w:w="80" w:type="dxa"/>
              <w:bottom w:w="70" w:type="dxa"/>
              <w:right w:w="80" w:type="dxa"/>
            </w:tcMar>
          </w:tcPr>
          <w:p w14:paraId="2AC20C10" w14:textId="063B1163" w:rsidR="002977C8" w:rsidRPr="00915E2B" w:rsidRDefault="0055556D" w:rsidP="00DF1909">
            <w:pPr>
              <w:pStyle w:val="Tabletext"/>
              <w:rPr>
                <w:szCs w:val="18"/>
              </w:rPr>
            </w:pPr>
            <w:r>
              <w:rPr>
                <w:szCs w:val="18"/>
              </w:rPr>
              <w:t>--</w:t>
            </w:r>
          </w:p>
        </w:tc>
        <w:tc>
          <w:tcPr>
            <w:tcW w:w="2268" w:type="dxa"/>
          </w:tcPr>
          <w:p w14:paraId="63B5BCE9" w14:textId="6506855F" w:rsidR="002977C8" w:rsidRPr="00915E2B" w:rsidRDefault="002977C8" w:rsidP="00DF1909">
            <w:pPr>
              <w:pStyle w:val="Tabletext"/>
              <w:rPr>
                <w:szCs w:val="18"/>
              </w:rPr>
            </w:pPr>
            <w:r w:rsidRPr="00915E2B">
              <w:rPr>
                <w:szCs w:val="18"/>
              </w:rPr>
              <w:t>Document and record review</w:t>
            </w:r>
          </w:p>
        </w:tc>
        <w:tc>
          <w:tcPr>
            <w:tcW w:w="2268" w:type="dxa"/>
            <w:tcMar>
              <w:top w:w="70" w:type="dxa"/>
              <w:left w:w="80" w:type="dxa"/>
              <w:bottom w:w="70" w:type="dxa"/>
              <w:right w:w="80" w:type="dxa"/>
            </w:tcMar>
          </w:tcPr>
          <w:p w14:paraId="7B60F16D" w14:textId="44148EC4" w:rsidR="002977C8" w:rsidRPr="00915E2B" w:rsidRDefault="002977C8" w:rsidP="00DF1909">
            <w:pPr>
              <w:pStyle w:val="Tabletext"/>
              <w:rPr>
                <w:szCs w:val="18"/>
              </w:rPr>
            </w:pPr>
            <w:r w:rsidRPr="00915E2B">
              <w:rPr>
                <w:szCs w:val="18"/>
              </w:rPr>
              <w:t>Statement of compliance</w:t>
            </w:r>
          </w:p>
        </w:tc>
      </w:tr>
      <w:tr w:rsidR="002977C8" w:rsidRPr="00915E2B" w14:paraId="03DFF04C" w14:textId="53BF30C2" w:rsidTr="00915E2B">
        <w:trPr>
          <w:cantSplit/>
          <w:jc w:val="center"/>
        </w:trPr>
        <w:tc>
          <w:tcPr>
            <w:tcW w:w="2268" w:type="dxa"/>
            <w:shd w:val="clear" w:color="auto" w:fill="E6E973"/>
            <w:tcMar>
              <w:top w:w="70" w:type="dxa"/>
              <w:left w:w="80" w:type="dxa"/>
              <w:bottom w:w="70" w:type="dxa"/>
              <w:right w:w="80" w:type="dxa"/>
            </w:tcMar>
          </w:tcPr>
          <w:p w14:paraId="0BD84E20" w14:textId="42630832" w:rsidR="002977C8" w:rsidRPr="00915E2B" w:rsidRDefault="002977C8" w:rsidP="00DF1909">
            <w:pPr>
              <w:pStyle w:val="Tabletext"/>
              <w:numPr>
                <w:ilvl w:val="0"/>
                <w:numId w:val="118"/>
              </w:numPr>
              <w:rPr>
                <w:szCs w:val="18"/>
              </w:rPr>
            </w:pPr>
          </w:p>
        </w:tc>
        <w:tc>
          <w:tcPr>
            <w:tcW w:w="5669" w:type="dxa"/>
            <w:tcMar>
              <w:top w:w="70" w:type="dxa"/>
              <w:left w:w="80" w:type="dxa"/>
              <w:bottom w:w="70" w:type="dxa"/>
              <w:right w:w="80" w:type="dxa"/>
            </w:tcMar>
          </w:tcPr>
          <w:p w14:paraId="050B2465" w14:textId="78434F47" w:rsidR="002977C8" w:rsidRPr="00915E2B" w:rsidRDefault="002977C8" w:rsidP="00DF1909">
            <w:pPr>
              <w:pStyle w:val="Tabletext"/>
              <w:rPr>
                <w:szCs w:val="18"/>
              </w:rPr>
            </w:pPr>
            <w:r w:rsidRPr="00915E2B">
              <w:rPr>
                <w:b/>
                <w:szCs w:val="18"/>
              </w:rPr>
              <w:t>Retention and availability:</w:t>
            </w:r>
            <w:r w:rsidRPr="00915E2B">
              <w:rPr>
                <w:szCs w:val="18"/>
              </w:rPr>
              <w:t xml:space="preserve"> audit logs shall be</w:t>
            </w:r>
            <w:r w:rsidR="00951BCD" w:rsidRPr="00915E2B">
              <w:rPr>
                <w:szCs w:val="18"/>
              </w:rPr>
              <w:t>:</w:t>
            </w:r>
          </w:p>
          <w:p w14:paraId="177FF748" w14:textId="49455EA3" w:rsidR="002977C8" w:rsidRPr="000D0641" w:rsidRDefault="002977C8" w:rsidP="00551FA8">
            <w:pPr>
              <w:pStyle w:val="ListParagraph"/>
              <w:numPr>
                <w:ilvl w:val="0"/>
                <w:numId w:val="174"/>
              </w:numPr>
              <w:rPr>
                <w:sz w:val="18"/>
                <w:szCs w:val="18"/>
              </w:rPr>
            </w:pPr>
            <w:r w:rsidRPr="000D0641">
              <w:rPr>
                <w:sz w:val="18"/>
                <w:szCs w:val="18"/>
              </w:rPr>
              <w:t>retained for at least 12 months</w:t>
            </w:r>
          </w:p>
          <w:p w14:paraId="0439D421" w14:textId="054C7932" w:rsidR="002977C8" w:rsidRPr="000D0641" w:rsidRDefault="002977C8" w:rsidP="00551FA8">
            <w:pPr>
              <w:pStyle w:val="ListParagraph"/>
              <w:numPr>
                <w:ilvl w:val="0"/>
                <w:numId w:val="174"/>
              </w:numPr>
              <w:rPr>
                <w:sz w:val="18"/>
                <w:szCs w:val="18"/>
              </w:rPr>
            </w:pPr>
            <w:r w:rsidRPr="000D0641">
              <w:rPr>
                <w:sz w:val="18"/>
                <w:szCs w:val="18"/>
              </w:rPr>
              <w:t>made available to auditors and NatHERS for quality assurance purposes on request in an accepted common format such as CSV, XML, PDF or JSON.</w:t>
            </w:r>
          </w:p>
        </w:tc>
        <w:tc>
          <w:tcPr>
            <w:tcW w:w="2268" w:type="dxa"/>
            <w:tcMar>
              <w:top w:w="70" w:type="dxa"/>
              <w:left w:w="80" w:type="dxa"/>
              <w:bottom w:w="70" w:type="dxa"/>
              <w:right w:w="80" w:type="dxa"/>
            </w:tcMar>
          </w:tcPr>
          <w:p w14:paraId="4063AFB6" w14:textId="66253592" w:rsidR="002977C8" w:rsidRPr="00915E2B" w:rsidRDefault="0055556D" w:rsidP="00DF1909">
            <w:pPr>
              <w:pStyle w:val="Tabletext"/>
              <w:rPr>
                <w:szCs w:val="18"/>
              </w:rPr>
            </w:pPr>
            <w:r>
              <w:rPr>
                <w:szCs w:val="18"/>
              </w:rPr>
              <w:t>--</w:t>
            </w:r>
          </w:p>
        </w:tc>
        <w:tc>
          <w:tcPr>
            <w:tcW w:w="2268" w:type="dxa"/>
          </w:tcPr>
          <w:p w14:paraId="6C1EB6C8" w14:textId="61D22ECE" w:rsidR="002977C8" w:rsidRPr="00915E2B" w:rsidRDefault="002977C8" w:rsidP="00DF1909">
            <w:pPr>
              <w:pStyle w:val="Tabletext"/>
              <w:rPr>
                <w:szCs w:val="18"/>
              </w:rPr>
            </w:pPr>
            <w:r w:rsidRPr="00915E2B">
              <w:rPr>
                <w:szCs w:val="18"/>
              </w:rPr>
              <w:t>Document and record review</w:t>
            </w:r>
          </w:p>
          <w:p w14:paraId="4D685AA1" w14:textId="022890B1" w:rsidR="002977C8" w:rsidRPr="00915E2B" w:rsidRDefault="002977C8" w:rsidP="00DF1909">
            <w:pPr>
              <w:pStyle w:val="Tabletext"/>
              <w:rPr>
                <w:szCs w:val="18"/>
              </w:rPr>
            </w:pPr>
            <w:r w:rsidRPr="00915E2B">
              <w:rPr>
                <w:szCs w:val="18"/>
              </w:rPr>
              <w:t>Functional and technical testing</w:t>
            </w:r>
          </w:p>
        </w:tc>
        <w:tc>
          <w:tcPr>
            <w:tcW w:w="2268" w:type="dxa"/>
            <w:tcMar>
              <w:top w:w="70" w:type="dxa"/>
              <w:left w:w="80" w:type="dxa"/>
              <w:bottom w:w="70" w:type="dxa"/>
              <w:right w:w="80" w:type="dxa"/>
            </w:tcMar>
          </w:tcPr>
          <w:p w14:paraId="509B9B55" w14:textId="77777777" w:rsidR="002977C8" w:rsidRPr="00915E2B" w:rsidRDefault="002977C8" w:rsidP="00DF1909">
            <w:pPr>
              <w:pStyle w:val="Tabletext"/>
              <w:rPr>
                <w:szCs w:val="18"/>
              </w:rPr>
            </w:pPr>
            <w:r w:rsidRPr="00915E2B">
              <w:rPr>
                <w:szCs w:val="18"/>
              </w:rPr>
              <w:t>Statement of compliance</w:t>
            </w:r>
          </w:p>
          <w:p w14:paraId="225DCF21" w14:textId="547151D9" w:rsidR="002977C8" w:rsidRPr="00915E2B" w:rsidRDefault="002977C8" w:rsidP="00DF1909">
            <w:pPr>
              <w:pStyle w:val="Tabletext"/>
              <w:rPr>
                <w:szCs w:val="18"/>
              </w:rPr>
            </w:pPr>
            <w:r w:rsidRPr="00915E2B">
              <w:rPr>
                <w:szCs w:val="18"/>
              </w:rPr>
              <w:t>Data export test</w:t>
            </w:r>
          </w:p>
        </w:tc>
      </w:tr>
      <w:tr w:rsidR="002977C8" w:rsidRPr="00915E2B" w14:paraId="1FD29E3F" w14:textId="77777777" w:rsidTr="000D0641">
        <w:trPr>
          <w:cantSplit/>
          <w:jc w:val="center"/>
        </w:trPr>
        <w:tc>
          <w:tcPr>
            <w:tcW w:w="2268" w:type="dxa"/>
            <w:shd w:val="clear" w:color="auto" w:fill="E6E973"/>
            <w:tcMar>
              <w:top w:w="70" w:type="dxa"/>
              <w:left w:w="80" w:type="dxa"/>
              <w:bottom w:w="70" w:type="dxa"/>
              <w:right w:w="80" w:type="dxa"/>
            </w:tcMar>
          </w:tcPr>
          <w:p w14:paraId="7AC8A442" w14:textId="0AFEE604" w:rsidR="002977C8" w:rsidRPr="00915E2B" w:rsidRDefault="002977C8" w:rsidP="00551FA8">
            <w:pPr>
              <w:pStyle w:val="Heading3"/>
              <w:rPr>
                <w:szCs w:val="18"/>
              </w:rPr>
            </w:pPr>
            <w:bookmarkStart w:id="203" w:name="_Toc243989361"/>
            <w:bookmarkStart w:id="204" w:name="_Ref244239281"/>
            <w:bookmarkStart w:id="205" w:name="_Ref244239284"/>
            <w:r w:rsidRPr="00915E2B">
              <w:rPr>
                <w:szCs w:val="18"/>
              </w:rPr>
              <w:t>Data</w:t>
            </w:r>
            <w:bookmarkEnd w:id="203"/>
            <w:bookmarkEnd w:id="204"/>
            <w:bookmarkEnd w:id="205"/>
          </w:p>
        </w:tc>
        <w:tc>
          <w:tcPr>
            <w:tcW w:w="5669" w:type="dxa"/>
            <w:shd w:val="clear" w:color="auto" w:fill="E6E973"/>
            <w:tcMar>
              <w:top w:w="70" w:type="dxa"/>
              <w:left w:w="80" w:type="dxa"/>
              <w:bottom w:w="70" w:type="dxa"/>
              <w:right w:w="80" w:type="dxa"/>
            </w:tcMar>
          </w:tcPr>
          <w:p w14:paraId="7E5283DD" w14:textId="77777777" w:rsidR="002977C8" w:rsidRPr="00915E2B" w:rsidRDefault="002977C8" w:rsidP="00DF1909">
            <w:pPr>
              <w:pStyle w:val="Tabletext"/>
              <w:rPr>
                <w:b/>
                <w:szCs w:val="18"/>
              </w:rPr>
            </w:pPr>
          </w:p>
        </w:tc>
        <w:tc>
          <w:tcPr>
            <w:tcW w:w="2268" w:type="dxa"/>
            <w:shd w:val="clear" w:color="auto" w:fill="E6E973"/>
            <w:tcMar>
              <w:top w:w="70" w:type="dxa"/>
              <w:left w:w="80" w:type="dxa"/>
              <w:bottom w:w="70" w:type="dxa"/>
              <w:right w:w="80" w:type="dxa"/>
            </w:tcMar>
          </w:tcPr>
          <w:p w14:paraId="3E99BA49" w14:textId="77777777" w:rsidR="002977C8" w:rsidRPr="00915E2B" w:rsidRDefault="002977C8" w:rsidP="00DF1909">
            <w:pPr>
              <w:pStyle w:val="Tabletext"/>
              <w:rPr>
                <w:szCs w:val="18"/>
              </w:rPr>
            </w:pPr>
          </w:p>
        </w:tc>
        <w:tc>
          <w:tcPr>
            <w:tcW w:w="2268" w:type="dxa"/>
            <w:shd w:val="clear" w:color="auto" w:fill="E6E973"/>
          </w:tcPr>
          <w:p w14:paraId="2A8C45E2" w14:textId="77777777" w:rsidR="002977C8" w:rsidRPr="00915E2B" w:rsidRDefault="002977C8" w:rsidP="00DF1909">
            <w:pPr>
              <w:pStyle w:val="Tabletext"/>
              <w:rPr>
                <w:szCs w:val="18"/>
              </w:rPr>
            </w:pPr>
          </w:p>
        </w:tc>
        <w:tc>
          <w:tcPr>
            <w:tcW w:w="2268" w:type="dxa"/>
            <w:shd w:val="clear" w:color="auto" w:fill="E6E973"/>
            <w:tcMar>
              <w:top w:w="70" w:type="dxa"/>
              <w:left w:w="80" w:type="dxa"/>
              <w:bottom w:w="70" w:type="dxa"/>
              <w:right w:w="80" w:type="dxa"/>
            </w:tcMar>
          </w:tcPr>
          <w:p w14:paraId="6261ADE4" w14:textId="77777777" w:rsidR="002977C8" w:rsidRPr="00915E2B" w:rsidRDefault="002977C8" w:rsidP="00DF1909">
            <w:pPr>
              <w:pStyle w:val="Tabletext"/>
              <w:rPr>
                <w:szCs w:val="18"/>
              </w:rPr>
            </w:pPr>
          </w:p>
        </w:tc>
      </w:tr>
      <w:tr w:rsidR="002977C8" w:rsidRPr="00915E2B" w14:paraId="07B7A15D" w14:textId="77777777" w:rsidTr="00915E2B">
        <w:trPr>
          <w:cantSplit/>
          <w:jc w:val="center"/>
        </w:trPr>
        <w:tc>
          <w:tcPr>
            <w:tcW w:w="2268" w:type="dxa"/>
            <w:shd w:val="clear" w:color="auto" w:fill="E6E973"/>
            <w:tcMar>
              <w:top w:w="70" w:type="dxa"/>
              <w:left w:w="80" w:type="dxa"/>
              <w:bottom w:w="70" w:type="dxa"/>
              <w:right w:w="80" w:type="dxa"/>
            </w:tcMar>
          </w:tcPr>
          <w:p w14:paraId="076A528E" w14:textId="6F294856" w:rsidR="002977C8" w:rsidRPr="00915E2B" w:rsidRDefault="002977C8" w:rsidP="00DF1909">
            <w:pPr>
              <w:pStyle w:val="Tabletext"/>
              <w:numPr>
                <w:ilvl w:val="0"/>
                <w:numId w:val="118"/>
              </w:numPr>
              <w:rPr>
                <w:szCs w:val="18"/>
              </w:rPr>
            </w:pPr>
          </w:p>
        </w:tc>
        <w:tc>
          <w:tcPr>
            <w:tcW w:w="5669" w:type="dxa"/>
            <w:tcMar>
              <w:top w:w="70" w:type="dxa"/>
              <w:left w:w="80" w:type="dxa"/>
              <w:bottom w:w="70" w:type="dxa"/>
              <w:right w:w="80" w:type="dxa"/>
            </w:tcMar>
          </w:tcPr>
          <w:p w14:paraId="14EDD3AD" w14:textId="34A79534" w:rsidR="002977C8" w:rsidRPr="00915E2B" w:rsidRDefault="002977C8" w:rsidP="00DF1909">
            <w:pPr>
              <w:pStyle w:val="Tabletext"/>
              <w:rPr>
                <w:szCs w:val="18"/>
              </w:rPr>
            </w:pPr>
            <w:r w:rsidRPr="00915E2B">
              <w:rPr>
                <w:b/>
                <w:szCs w:val="18"/>
              </w:rPr>
              <w:t xml:space="preserve">Data hosting and processing in Australia: </w:t>
            </w:r>
            <w:r w:rsidRPr="00915E2B">
              <w:rPr>
                <w:szCs w:val="18"/>
              </w:rPr>
              <w:t xml:space="preserve">the software provider shall host and process data in Australia where feasible. </w:t>
            </w:r>
          </w:p>
        </w:tc>
        <w:tc>
          <w:tcPr>
            <w:tcW w:w="2268" w:type="dxa"/>
            <w:tcMar>
              <w:top w:w="70" w:type="dxa"/>
              <w:left w:w="80" w:type="dxa"/>
              <w:bottom w:w="70" w:type="dxa"/>
              <w:right w:w="80" w:type="dxa"/>
            </w:tcMar>
          </w:tcPr>
          <w:p w14:paraId="2593BF1E" w14:textId="690C0C14" w:rsidR="002977C8" w:rsidRPr="00915E2B" w:rsidRDefault="0055556D" w:rsidP="00DF1909">
            <w:pPr>
              <w:pStyle w:val="Tabletext"/>
              <w:rPr>
                <w:szCs w:val="18"/>
              </w:rPr>
            </w:pPr>
            <w:r>
              <w:rPr>
                <w:szCs w:val="18"/>
              </w:rPr>
              <w:t>--</w:t>
            </w:r>
          </w:p>
        </w:tc>
        <w:tc>
          <w:tcPr>
            <w:tcW w:w="2268" w:type="dxa"/>
          </w:tcPr>
          <w:p w14:paraId="54216271" w14:textId="55E6DFAF" w:rsidR="002977C8" w:rsidRPr="00915E2B" w:rsidRDefault="002977C8" w:rsidP="00DF1909">
            <w:pPr>
              <w:pStyle w:val="Tabletext"/>
              <w:rPr>
                <w:szCs w:val="18"/>
              </w:rPr>
            </w:pPr>
            <w:r w:rsidRPr="00915E2B">
              <w:rPr>
                <w:szCs w:val="18"/>
              </w:rPr>
              <w:t>Document and record review</w:t>
            </w:r>
          </w:p>
        </w:tc>
        <w:tc>
          <w:tcPr>
            <w:tcW w:w="2268" w:type="dxa"/>
            <w:tcMar>
              <w:top w:w="70" w:type="dxa"/>
              <w:left w:w="80" w:type="dxa"/>
              <w:bottom w:w="70" w:type="dxa"/>
              <w:right w:w="80" w:type="dxa"/>
            </w:tcMar>
          </w:tcPr>
          <w:p w14:paraId="3017AC75" w14:textId="7F9A10AE" w:rsidR="002977C8" w:rsidRPr="00915E2B" w:rsidRDefault="002977C8" w:rsidP="00DF1909">
            <w:pPr>
              <w:pStyle w:val="Tabletext"/>
              <w:rPr>
                <w:szCs w:val="18"/>
              </w:rPr>
            </w:pPr>
            <w:r w:rsidRPr="00915E2B">
              <w:rPr>
                <w:szCs w:val="18"/>
              </w:rPr>
              <w:t>Statement of compliance</w:t>
            </w:r>
          </w:p>
        </w:tc>
      </w:tr>
      <w:tr w:rsidR="002977C8" w:rsidRPr="00915E2B" w14:paraId="138CFCB4" w14:textId="77777777" w:rsidTr="00915E2B">
        <w:trPr>
          <w:cantSplit/>
          <w:jc w:val="center"/>
        </w:trPr>
        <w:tc>
          <w:tcPr>
            <w:tcW w:w="2268" w:type="dxa"/>
            <w:shd w:val="clear" w:color="auto" w:fill="E6E973"/>
            <w:tcMar>
              <w:top w:w="70" w:type="dxa"/>
              <w:left w:w="80" w:type="dxa"/>
              <w:bottom w:w="70" w:type="dxa"/>
              <w:right w:w="80" w:type="dxa"/>
            </w:tcMar>
          </w:tcPr>
          <w:p w14:paraId="2AB62DF9" w14:textId="22172B80" w:rsidR="002977C8" w:rsidRPr="00915E2B" w:rsidRDefault="002977C8" w:rsidP="00DF1909">
            <w:pPr>
              <w:pStyle w:val="Tabletext"/>
              <w:numPr>
                <w:ilvl w:val="0"/>
                <w:numId w:val="118"/>
              </w:numPr>
              <w:rPr>
                <w:szCs w:val="18"/>
              </w:rPr>
            </w:pPr>
          </w:p>
        </w:tc>
        <w:tc>
          <w:tcPr>
            <w:tcW w:w="5669" w:type="dxa"/>
            <w:tcMar>
              <w:top w:w="70" w:type="dxa"/>
              <w:left w:w="80" w:type="dxa"/>
              <w:bottom w:w="70" w:type="dxa"/>
              <w:right w:w="80" w:type="dxa"/>
            </w:tcMar>
          </w:tcPr>
          <w:p w14:paraId="502D1965" w14:textId="636D89CF" w:rsidR="002977C8" w:rsidRPr="00915E2B" w:rsidRDefault="002977C8" w:rsidP="00DF1909">
            <w:pPr>
              <w:pStyle w:val="Tabletext"/>
              <w:rPr>
                <w:szCs w:val="18"/>
              </w:rPr>
            </w:pPr>
            <w:r w:rsidRPr="00915E2B">
              <w:rPr>
                <w:b/>
                <w:szCs w:val="18"/>
              </w:rPr>
              <w:t>Overseas data hosting and processing:</w:t>
            </w:r>
            <w:r w:rsidRPr="00915E2B">
              <w:rPr>
                <w:szCs w:val="18"/>
              </w:rPr>
              <w:t xml:space="preserve"> Where infeasible to host and process data in Australia, the software provider should establish and maintain an enforceable contractual arrangement with any overseas hosting or processing provider that ensures the provider complies with all applicable Australian privacy legislation and the Australian Privacy Principles. This requirement will be reviewed on a regular basis and may trigger a general update or reaccreditation.</w:t>
            </w:r>
          </w:p>
          <w:p w14:paraId="2A0E8459" w14:textId="01DB765C" w:rsidR="002977C8" w:rsidRPr="00915E2B" w:rsidRDefault="002977C8" w:rsidP="00EF4789">
            <w:pPr>
              <w:pStyle w:val="Tabletext"/>
              <w:rPr>
                <w:szCs w:val="18"/>
              </w:rPr>
            </w:pPr>
            <w:r w:rsidRPr="00915E2B">
              <w:rPr>
                <w:szCs w:val="18"/>
                <w:lang w:eastAsia="en-AU"/>
              </w:rPr>
              <w:t xml:space="preserve">Where it is not feasible to establish </w:t>
            </w:r>
            <w:r w:rsidRPr="00915E2B">
              <w:rPr>
                <w:szCs w:val="18"/>
              </w:rPr>
              <w:t>enforceable contractual arrangements, s</w:t>
            </w:r>
            <w:r w:rsidRPr="00915E2B">
              <w:rPr>
                <w:szCs w:val="18"/>
                <w:lang w:eastAsia="en-AU"/>
              </w:rPr>
              <w:t>oftware providers need to state what these impediments are so they can be considered as part of the accreditation process and describe any other alternate controls or solutions they may have in place.</w:t>
            </w:r>
          </w:p>
        </w:tc>
        <w:tc>
          <w:tcPr>
            <w:tcW w:w="2268" w:type="dxa"/>
            <w:tcMar>
              <w:top w:w="70" w:type="dxa"/>
              <w:left w:w="80" w:type="dxa"/>
              <w:bottom w:w="70" w:type="dxa"/>
              <w:right w:w="80" w:type="dxa"/>
            </w:tcMar>
          </w:tcPr>
          <w:p w14:paraId="0BB68A05" w14:textId="6265224B" w:rsidR="002977C8" w:rsidRPr="00915E2B" w:rsidRDefault="002977C8" w:rsidP="00DF1909">
            <w:pPr>
              <w:pStyle w:val="Tabletext"/>
              <w:rPr>
                <w:szCs w:val="18"/>
              </w:rPr>
            </w:pPr>
            <w:hyperlink r:id="rId53" w:history="1">
              <w:r w:rsidRPr="00915E2B">
                <w:rPr>
                  <w:rStyle w:val="Hyperlink"/>
                  <w:szCs w:val="18"/>
                </w:rPr>
                <w:t>Office of the Australian Information Commissioner - sending personal information overseas</w:t>
              </w:r>
            </w:hyperlink>
          </w:p>
        </w:tc>
        <w:tc>
          <w:tcPr>
            <w:tcW w:w="2268" w:type="dxa"/>
          </w:tcPr>
          <w:p w14:paraId="6688A689" w14:textId="5ACAAD85" w:rsidR="002977C8" w:rsidRPr="00915E2B" w:rsidRDefault="002977C8" w:rsidP="00DF1909">
            <w:pPr>
              <w:pStyle w:val="Tabletext"/>
              <w:rPr>
                <w:szCs w:val="18"/>
              </w:rPr>
            </w:pPr>
            <w:r w:rsidRPr="00915E2B">
              <w:rPr>
                <w:szCs w:val="18"/>
              </w:rPr>
              <w:t>Document and record review</w:t>
            </w:r>
          </w:p>
        </w:tc>
        <w:tc>
          <w:tcPr>
            <w:tcW w:w="2268" w:type="dxa"/>
            <w:tcMar>
              <w:top w:w="70" w:type="dxa"/>
              <w:left w:w="80" w:type="dxa"/>
              <w:bottom w:w="70" w:type="dxa"/>
              <w:right w:w="80" w:type="dxa"/>
            </w:tcMar>
          </w:tcPr>
          <w:p w14:paraId="74D98EEC" w14:textId="5B585640" w:rsidR="002977C8" w:rsidRPr="00915E2B" w:rsidRDefault="002977C8" w:rsidP="00DF1909">
            <w:pPr>
              <w:pStyle w:val="Tabletext"/>
              <w:rPr>
                <w:szCs w:val="18"/>
              </w:rPr>
            </w:pPr>
            <w:r w:rsidRPr="00915E2B">
              <w:rPr>
                <w:szCs w:val="18"/>
              </w:rPr>
              <w:t>Statement of compliance</w:t>
            </w:r>
          </w:p>
        </w:tc>
      </w:tr>
      <w:tr w:rsidR="002977C8" w:rsidRPr="00915E2B" w14:paraId="477A86FD" w14:textId="77777777" w:rsidTr="00915E2B">
        <w:trPr>
          <w:cantSplit/>
          <w:jc w:val="center"/>
        </w:trPr>
        <w:tc>
          <w:tcPr>
            <w:tcW w:w="2268" w:type="dxa"/>
            <w:shd w:val="clear" w:color="auto" w:fill="E6E973"/>
            <w:tcMar>
              <w:top w:w="70" w:type="dxa"/>
              <w:left w:w="80" w:type="dxa"/>
              <w:bottom w:w="70" w:type="dxa"/>
              <w:right w:w="80" w:type="dxa"/>
            </w:tcMar>
          </w:tcPr>
          <w:p w14:paraId="0AA49889" w14:textId="0A20E1C9" w:rsidR="002977C8" w:rsidRPr="00915E2B" w:rsidRDefault="002977C8" w:rsidP="00DF1909">
            <w:pPr>
              <w:pStyle w:val="Tabletext"/>
              <w:numPr>
                <w:ilvl w:val="0"/>
                <w:numId w:val="118"/>
              </w:numPr>
              <w:rPr>
                <w:szCs w:val="18"/>
              </w:rPr>
            </w:pPr>
          </w:p>
        </w:tc>
        <w:tc>
          <w:tcPr>
            <w:tcW w:w="5669" w:type="dxa"/>
            <w:tcMar>
              <w:top w:w="70" w:type="dxa"/>
              <w:left w:w="80" w:type="dxa"/>
              <w:bottom w:w="70" w:type="dxa"/>
              <w:right w:w="80" w:type="dxa"/>
            </w:tcMar>
          </w:tcPr>
          <w:p w14:paraId="677C79D6" w14:textId="65AA9D1D" w:rsidR="002977C8" w:rsidRPr="00915E2B" w:rsidRDefault="002977C8" w:rsidP="00DF1909">
            <w:pPr>
              <w:pStyle w:val="Tabletext"/>
              <w:rPr>
                <w:szCs w:val="18"/>
              </w:rPr>
            </w:pPr>
            <w:r w:rsidRPr="00915E2B">
              <w:rPr>
                <w:b/>
                <w:szCs w:val="18"/>
              </w:rPr>
              <w:t>Data backup:</w:t>
            </w:r>
            <w:r w:rsidRPr="00915E2B">
              <w:rPr>
                <w:szCs w:val="18"/>
              </w:rPr>
              <w:t xml:space="preserve"> the software provider shall establish, document, maintain and test backup and restoration processes that protect data and electronic assets from loss.</w:t>
            </w:r>
          </w:p>
        </w:tc>
        <w:tc>
          <w:tcPr>
            <w:tcW w:w="2268" w:type="dxa"/>
            <w:tcMar>
              <w:top w:w="70" w:type="dxa"/>
              <w:left w:w="80" w:type="dxa"/>
              <w:bottom w:w="70" w:type="dxa"/>
              <w:right w:w="80" w:type="dxa"/>
            </w:tcMar>
          </w:tcPr>
          <w:p w14:paraId="16D5F2B8" w14:textId="31D54FD1" w:rsidR="002977C8" w:rsidRPr="00915E2B" w:rsidRDefault="002977C8" w:rsidP="00DF1909">
            <w:pPr>
              <w:pStyle w:val="Tabletext"/>
              <w:rPr>
                <w:szCs w:val="18"/>
              </w:rPr>
            </w:pPr>
            <w:hyperlink r:id="rId54" w:history="1">
              <w:r w:rsidRPr="00915E2B">
                <w:rPr>
                  <w:rStyle w:val="Hyperlink"/>
                  <w:szCs w:val="18"/>
                </w:rPr>
                <w:t>Australian Signals Directorate Guidelines for system management</w:t>
              </w:r>
            </w:hyperlink>
            <w:r w:rsidRPr="00915E2B">
              <w:rPr>
                <w:szCs w:val="18"/>
              </w:rPr>
              <w:t>.</w:t>
            </w:r>
          </w:p>
        </w:tc>
        <w:tc>
          <w:tcPr>
            <w:tcW w:w="2268" w:type="dxa"/>
          </w:tcPr>
          <w:p w14:paraId="04DD2EF6" w14:textId="578E3536" w:rsidR="002977C8" w:rsidRPr="00915E2B" w:rsidRDefault="002977C8" w:rsidP="00DF1909">
            <w:pPr>
              <w:pStyle w:val="Tabletext"/>
              <w:rPr>
                <w:szCs w:val="18"/>
              </w:rPr>
            </w:pPr>
            <w:r w:rsidRPr="00915E2B">
              <w:rPr>
                <w:szCs w:val="18"/>
              </w:rPr>
              <w:t>Document and record review</w:t>
            </w:r>
          </w:p>
        </w:tc>
        <w:tc>
          <w:tcPr>
            <w:tcW w:w="2268" w:type="dxa"/>
            <w:tcMar>
              <w:top w:w="70" w:type="dxa"/>
              <w:left w:w="80" w:type="dxa"/>
              <w:bottom w:w="70" w:type="dxa"/>
              <w:right w:w="80" w:type="dxa"/>
            </w:tcMar>
          </w:tcPr>
          <w:p w14:paraId="13F82A8C" w14:textId="77777777" w:rsidR="002977C8" w:rsidRPr="00915E2B" w:rsidRDefault="002977C8" w:rsidP="00DF1909">
            <w:pPr>
              <w:pStyle w:val="Tabletext"/>
              <w:rPr>
                <w:szCs w:val="18"/>
              </w:rPr>
            </w:pPr>
            <w:r w:rsidRPr="00915E2B">
              <w:rPr>
                <w:szCs w:val="18"/>
              </w:rPr>
              <w:t>Data management procedure</w:t>
            </w:r>
          </w:p>
          <w:p w14:paraId="28CD45AD" w14:textId="37211EEA" w:rsidR="002977C8" w:rsidRPr="00915E2B" w:rsidRDefault="002977C8" w:rsidP="00DF1909">
            <w:pPr>
              <w:pStyle w:val="Tabletext"/>
              <w:rPr>
                <w:szCs w:val="18"/>
              </w:rPr>
            </w:pPr>
            <w:r w:rsidRPr="00915E2B">
              <w:rPr>
                <w:szCs w:val="18"/>
              </w:rPr>
              <w:t>Statement of compliance</w:t>
            </w:r>
          </w:p>
        </w:tc>
      </w:tr>
      <w:tr w:rsidR="002977C8" w:rsidRPr="00915E2B" w14:paraId="74628CC5" w14:textId="77777777" w:rsidTr="00915E2B">
        <w:trPr>
          <w:cantSplit/>
          <w:trHeight w:val="1417"/>
          <w:jc w:val="center"/>
        </w:trPr>
        <w:tc>
          <w:tcPr>
            <w:tcW w:w="2268" w:type="dxa"/>
            <w:shd w:val="clear" w:color="auto" w:fill="E6E973"/>
            <w:tcMar>
              <w:top w:w="70" w:type="dxa"/>
              <w:left w:w="80" w:type="dxa"/>
              <w:bottom w:w="70" w:type="dxa"/>
              <w:right w:w="80" w:type="dxa"/>
            </w:tcMar>
          </w:tcPr>
          <w:p w14:paraId="429983CF" w14:textId="04B793F7" w:rsidR="002977C8" w:rsidRPr="00915E2B" w:rsidRDefault="002977C8" w:rsidP="00DF1909">
            <w:pPr>
              <w:pStyle w:val="Tabletext"/>
              <w:numPr>
                <w:ilvl w:val="0"/>
                <w:numId w:val="118"/>
              </w:numPr>
              <w:rPr>
                <w:szCs w:val="18"/>
              </w:rPr>
            </w:pPr>
          </w:p>
        </w:tc>
        <w:tc>
          <w:tcPr>
            <w:tcW w:w="5669" w:type="dxa"/>
            <w:tcMar>
              <w:top w:w="70" w:type="dxa"/>
              <w:left w:w="80" w:type="dxa"/>
              <w:bottom w:w="70" w:type="dxa"/>
              <w:right w:w="80" w:type="dxa"/>
            </w:tcMar>
          </w:tcPr>
          <w:p w14:paraId="16626542" w14:textId="1D782F40" w:rsidR="002977C8" w:rsidRPr="00915E2B" w:rsidRDefault="002977C8" w:rsidP="00551FA8">
            <w:pPr>
              <w:pStyle w:val="Tabletext"/>
              <w:rPr>
                <w:szCs w:val="18"/>
              </w:rPr>
            </w:pPr>
            <w:r w:rsidRPr="00915E2B">
              <w:rPr>
                <w:b/>
                <w:szCs w:val="18"/>
              </w:rPr>
              <w:t>Data export:</w:t>
            </w:r>
            <w:r w:rsidRPr="00915E2B">
              <w:rPr>
                <w:szCs w:val="18"/>
              </w:rPr>
              <w:t xml:space="preserve"> the system shall support the provision of all assessment data, as</w:t>
            </w:r>
            <w:r w:rsidR="000F51BD" w:rsidRPr="00915E2B">
              <w:rPr>
                <w:szCs w:val="18"/>
              </w:rPr>
              <w:t xml:space="preserve"> specified</w:t>
            </w:r>
            <w:r w:rsidRPr="00915E2B">
              <w:rPr>
                <w:szCs w:val="18"/>
              </w:rPr>
              <w:t xml:space="preserve"> </w:t>
            </w:r>
            <w:r w:rsidR="004F50B4" w:rsidRPr="00915E2B">
              <w:rPr>
                <w:szCs w:val="18"/>
              </w:rPr>
              <w:t xml:space="preserve">in </w:t>
            </w:r>
            <w:r w:rsidR="001E6F70" w:rsidRPr="00915E2B">
              <w:rPr>
                <w:szCs w:val="18"/>
              </w:rPr>
              <w:t>the two</w:t>
            </w:r>
            <w:r w:rsidR="009247E6" w:rsidRPr="00915E2B">
              <w:rPr>
                <w:szCs w:val="18"/>
              </w:rPr>
              <w:t>-</w:t>
            </w:r>
            <w:r w:rsidR="001E6F70" w:rsidRPr="00915E2B">
              <w:rPr>
                <w:szCs w:val="18"/>
              </w:rPr>
              <w:t>tier strategy.</w:t>
            </w:r>
          </w:p>
        </w:tc>
        <w:tc>
          <w:tcPr>
            <w:tcW w:w="2268" w:type="dxa"/>
            <w:tcMar>
              <w:top w:w="70" w:type="dxa"/>
              <w:left w:w="80" w:type="dxa"/>
              <w:bottom w:w="70" w:type="dxa"/>
              <w:right w:w="80" w:type="dxa"/>
            </w:tcMar>
          </w:tcPr>
          <w:p w14:paraId="6021F537" w14:textId="3C85229E" w:rsidR="002977C8" w:rsidRPr="00915E2B" w:rsidRDefault="0055556D" w:rsidP="00DF1909">
            <w:pPr>
              <w:pStyle w:val="Tabletext"/>
              <w:rPr>
                <w:szCs w:val="18"/>
              </w:rPr>
            </w:pPr>
            <w:r>
              <w:rPr>
                <w:szCs w:val="18"/>
              </w:rPr>
              <w:t>-</w:t>
            </w:r>
          </w:p>
        </w:tc>
        <w:tc>
          <w:tcPr>
            <w:tcW w:w="2268" w:type="dxa"/>
          </w:tcPr>
          <w:p w14:paraId="219C3972" w14:textId="77777777" w:rsidR="002977C8" w:rsidRPr="00915E2B" w:rsidRDefault="002977C8" w:rsidP="00DF1909">
            <w:pPr>
              <w:pStyle w:val="Tabletext"/>
              <w:rPr>
                <w:szCs w:val="18"/>
              </w:rPr>
            </w:pPr>
            <w:r w:rsidRPr="00915E2B">
              <w:rPr>
                <w:szCs w:val="18"/>
              </w:rPr>
              <w:t>Document and record review</w:t>
            </w:r>
          </w:p>
          <w:p w14:paraId="1C11030E" w14:textId="54422D2C" w:rsidR="002977C8" w:rsidRPr="00915E2B" w:rsidRDefault="002977C8" w:rsidP="00DF1909">
            <w:pPr>
              <w:pStyle w:val="Tabletext"/>
              <w:rPr>
                <w:szCs w:val="18"/>
              </w:rPr>
            </w:pPr>
            <w:r w:rsidRPr="00915E2B">
              <w:rPr>
                <w:szCs w:val="18"/>
              </w:rPr>
              <w:t>Functional and technical testing</w:t>
            </w:r>
          </w:p>
        </w:tc>
        <w:tc>
          <w:tcPr>
            <w:tcW w:w="2268" w:type="dxa"/>
            <w:tcMar>
              <w:top w:w="70" w:type="dxa"/>
              <w:left w:w="80" w:type="dxa"/>
              <w:bottom w:w="70" w:type="dxa"/>
              <w:right w:w="80" w:type="dxa"/>
            </w:tcMar>
          </w:tcPr>
          <w:p w14:paraId="0E6648B9" w14:textId="77777777" w:rsidR="002977C8" w:rsidRPr="00915E2B" w:rsidRDefault="002977C8" w:rsidP="00DF1909">
            <w:pPr>
              <w:pStyle w:val="Tabletext"/>
              <w:rPr>
                <w:szCs w:val="18"/>
              </w:rPr>
            </w:pPr>
            <w:r w:rsidRPr="00915E2B">
              <w:rPr>
                <w:szCs w:val="18"/>
              </w:rPr>
              <w:t>Statement of compliance</w:t>
            </w:r>
          </w:p>
          <w:p w14:paraId="11C92C61" w14:textId="66A48CD9" w:rsidR="002977C8" w:rsidRPr="00915E2B" w:rsidRDefault="002977C8" w:rsidP="00DF1909">
            <w:pPr>
              <w:pStyle w:val="Tabletext"/>
              <w:rPr>
                <w:szCs w:val="18"/>
              </w:rPr>
            </w:pPr>
            <w:r w:rsidRPr="00915E2B">
              <w:rPr>
                <w:szCs w:val="18"/>
              </w:rPr>
              <w:t>File export test</w:t>
            </w:r>
          </w:p>
        </w:tc>
      </w:tr>
      <w:tr w:rsidR="002977C8" w:rsidRPr="00915E2B" w14:paraId="2FA2536A" w14:textId="77777777" w:rsidTr="00915E2B">
        <w:trPr>
          <w:cantSplit/>
          <w:jc w:val="center"/>
        </w:trPr>
        <w:tc>
          <w:tcPr>
            <w:tcW w:w="2268" w:type="dxa"/>
            <w:shd w:val="clear" w:color="auto" w:fill="E6E973"/>
            <w:tcMar>
              <w:top w:w="70" w:type="dxa"/>
              <w:left w:w="80" w:type="dxa"/>
              <w:bottom w:w="70" w:type="dxa"/>
              <w:right w:w="80" w:type="dxa"/>
            </w:tcMar>
          </w:tcPr>
          <w:p w14:paraId="03BF6332" w14:textId="591FB6A6" w:rsidR="002977C8" w:rsidRPr="00915E2B" w:rsidRDefault="002977C8" w:rsidP="00DF1909">
            <w:pPr>
              <w:pStyle w:val="Tabletext"/>
              <w:numPr>
                <w:ilvl w:val="0"/>
                <w:numId w:val="118"/>
              </w:numPr>
              <w:rPr>
                <w:szCs w:val="18"/>
              </w:rPr>
            </w:pPr>
          </w:p>
        </w:tc>
        <w:tc>
          <w:tcPr>
            <w:tcW w:w="5669" w:type="dxa"/>
            <w:tcMar>
              <w:top w:w="70" w:type="dxa"/>
              <w:left w:w="80" w:type="dxa"/>
              <w:bottom w:w="70" w:type="dxa"/>
              <w:right w:w="80" w:type="dxa"/>
            </w:tcMar>
          </w:tcPr>
          <w:p w14:paraId="604D31EE" w14:textId="44F12204" w:rsidR="002977C8" w:rsidRPr="00915E2B" w:rsidRDefault="002977C8" w:rsidP="00DF1909">
            <w:pPr>
              <w:pStyle w:val="Tabletext"/>
              <w:rPr>
                <w:szCs w:val="18"/>
              </w:rPr>
            </w:pPr>
            <w:r w:rsidRPr="00915E2B">
              <w:rPr>
                <w:b/>
                <w:szCs w:val="18"/>
              </w:rPr>
              <w:t>Data disposal:</w:t>
            </w:r>
            <w:r w:rsidRPr="00915E2B">
              <w:rPr>
                <w:szCs w:val="18"/>
              </w:rPr>
              <w:t xml:space="preserve"> at the end of an applicable retention period, data shall be securely erased so it cannot be recovered and physical media shall be securely destroyed where applicable.</w:t>
            </w:r>
          </w:p>
        </w:tc>
        <w:tc>
          <w:tcPr>
            <w:tcW w:w="2268" w:type="dxa"/>
            <w:tcMar>
              <w:top w:w="70" w:type="dxa"/>
              <w:left w:w="80" w:type="dxa"/>
              <w:bottom w:w="70" w:type="dxa"/>
              <w:right w:w="80" w:type="dxa"/>
            </w:tcMar>
          </w:tcPr>
          <w:p w14:paraId="59E1D415" w14:textId="4791D001" w:rsidR="002977C8" w:rsidRPr="00915E2B" w:rsidRDefault="00A6323A" w:rsidP="00DF1909">
            <w:pPr>
              <w:pStyle w:val="Tabletext"/>
              <w:rPr>
                <w:szCs w:val="18"/>
              </w:rPr>
            </w:pPr>
            <w:r w:rsidRPr="00915E2B">
              <w:rPr>
                <w:szCs w:val="18"/>
              </w:rPr>
              <w:t>--</w:t>
            </w:r>
          </w:p>
        </w:tc>
        <w:tc>
          <w:tcPr>
            <w:tcW w:w="2268" w:type="dxa"/>
          </w:tcPr>
          <w:p w14:paraId="1AF977B6" w14:textId="0E464703" w:rsidR="002977C8" w:rsidRPr="00915E2B" w:rsidRDefault="002977C8" w:rsidP="00DF1909">
            <w:pPr>
              <w:pStyle w:val="Tabletext"/>
              <w:rPr>
                <w:szCs w:val="18"/>
              </w:rPr>
            </w:pPr>
          </w:p>
        </w:tc>
        <w:tc>
          <w:tcPr>
            <w:tcW w:w="2268" w:type="dxa"/>
            <w:tcMar>
              <w:top w:w="70" w:type="dxa"/>
              <w:left w:w="80" w:type="dxa"/>
              <w:bottom w:w="70" w:type="dxa"/>
              <w:right w:w="80" w:type="dxa"/>
            </w:tcMar>
          </w:tcPr>
          <w:p w14:paraId="4791FFF2" w14:textId="391EE7D3" w:rsidR="002977C8" w:rsidRPr="00915E2B" w:rsidRDefault="002977C8" w:rsidP="00DF1909">
            <w:pPr>
              <w:pStyle w:val="Tabletext"/>
              <w:rPr>
                <w:szCs w:val="18"/>
              </w:rPr>
            </w:pPr>
          </w:p>
        </w:tc>
      </w:tr>
      <w:tr w:rsidR="002977C8" w:rsidRPr="00915E2B" w14:paraId="1EC92F22" w14:textId="77777777" w:rsidTr="00915E2B">
        <w:trPr>
          <w:cantSplit/>
          <w:jc w:val="center"/>
        </w:trPr>
        <w:tc>
          <w:tcPr>
            <w:tcW w:w="2268" w:type="dxa"/>
            <w:shd w:val="clear" w:color="auto" w:fill="E6E973"/>
            <w:tcMar>
              <w:top w:w="70" w:type="dxa"/>
              <w:left w:w="80" w:type="dxa"/>
              <w:bottom w:w="70" w:type="dxa"/>
              <w:right w:w="80" w:type="dxa"/>
            </w:tcMar>
          </w:tcPr>
          <w:p w14:paraId="0166E154" w14:textId="3A989E91" w:rsidR="002977C8" w:rsidRPr="00915E2B" w:rsidRDefault="002977C8" w:rsidP="00DF1909">
            <w:pPr>
              <w:pStyle w:val="Tabletext"/>
              <w:numPr>
                <w:ilvl w:val="0"/>
                <w:numId w:val="118"/>
              </w:numPr>
              <w:rPr>
                <w:szCs w:val="18"/>
              </w:rPr>
            </w:pPr>
            <w:r w:rsidRPr="00915E2B">
              <w:rPr>
                <w:szCs w:val="18"/>
              </w:rPr>
              <w:tab/>
            </w:r>
          </w:p>
        </w:tc>
        <w:tc>
          <w:tcPr>
            <w:tcW w:w="5669" w:type="dxa"/>
            <w:tcMar>
              <w:top w:w="70" w:type="dxa"/>
              <w:left w:w="80" w:type="dxa"/>
              <w:bottom w:w="70" w:type="dxa"/>
              <w:right w:w="80" w:type="dxa"/>
            </w:tcMar>
          </w:tcPr>
          <w:p w14:paraId="62DF027E" w14:textId="22F332F7" w:rsidR="002977C8" w:rsidRPr="00915E2B" w:rsidRDefault="002977C8" w:rsidP="00AB6DCD">
            <w:pPr>
              <w:pStyle w:val="Tabletext"/>
              <w:rPr>
                <w:szCs w:val="18"/>
              </w:rPr>
            </w:pPr>
            <w:r w:rsidRPr="00915E2B">
              <w:rPr>
                <w:b/>
                <w:szCs w:val="18"/>
              </w:rPr>
              <w:t xml:space="preserve">Data sharing: </w:t>
            </w:r>
            <w:r w:rsidRPr="00915E2B">
              <w:rPr>
                <w:szCs w:val="18"/>
              </w:rPr>
              <w:t>the system shall control data sharing based on classification, role, purpose, consent and applicable law or accreditation requirements.</w:t>
            </w:r>
          </w:p>
        </w:tc>
        <w:tc>
          <w:tcPr>
            <w:tcW w:w="2268" w:type="dxa"/>
            <w:tcMar>
              <w:top w:w="70" w:type="dxa"/>
              <w:left w:w="80" w:type="dxa"/>
              <w:bottom w:w="70" w:type="dxa"/>
              <w:right w:w="80" w:type="dxa"/>
            </w:tcMar>
          </w:tcPr>
          <w:p w14:paraId="741BCA53" w14:textId="12362E05" w:rsidR="002977C8" w:rsidRPr="00915E2B" w:rsidRDefault="002977C8" w:rsidP="00DF1909">
            <w:pPr>
              <w:pStyle w:val="Tabletext"/>
              <w:rPr>
                <w:szCs w:val="18"/>
              </w:rPr>
            </w:pPr>
            <w:r w:rsidRPr="00915E2B">
              <w:rPr>
                <w:szCs w:val="18"/>
              </w:rPr>
              <w:fldChar w:fldCharType="begin"/>
            </w:r>
            <w:r w:rsidRPr="00915E2B">
              <w:rPr>
                <w:szCs w:val="18"/>
              </w:rPr>
              <w:instrText xml:space="preserve"> REF _Ref240636514 \r \h  \* MERGEFORMAT </w:instrText>
            </w:r>
            <w:r w:rsidRPr="00915E2B">
              <w:rPr>
                <w:szCs w:val="18"/>
              </w:rPr>
            </w:r>
            <w:r w:rsidRPr="00915E2B">
              <w:rPr>
                <w:szCs w:val="18"/>
              </w:rPr>
              <w:fldChar w:fldCharType="separate"/>
            </w:r>
            <w:r w:rsidR="008911D6">
              <w:rPr>
                <w:szCs w:val="18"/>
              </w:rPr>
              <w:t>13</w:t>
            </w:r>
            <w:r w:rsidRPr="00915E2B">
              <w:rPr>
                <w:szCs w:val="18"/>
              </w:rPr>
              <w:fldChar w:fldCharType="end"/>
            </w:r>
            <w:r w:rsidRPr="00915E2B">
              <w:rPr>
                <w:szCs w:val="18"/>
              </w:rPr>
              <w:t xml:space="preserve"> </w:t>
            </w:r>
            <w:r w:rsidRPr="00915E2B">
              <w:rPr>
                <w:szCs w:val="18"/>
                <w:lang w:val="en-AU"/>
              </w:rPr>
              <w:t xml:space="preserve">- </w:t>
            </w:r>
            <w:r w:rsidRPr="00915E2B">
              <w:rPr>
                <w:szCs w:val="18"/>
              </w:rPr>
              <w:fldChar w:fldCharType="begin"/>
            </w:r>
            <w:r w:rsidRPr="00915E2B">
              <w:rPr>
                <w:szCs w:val="18"/>
              </w:rPr>
              <w:instrText xml:space="preserve"> REF _Ref240636518 \h  \* MERGEFORMAT </w:instrText>
            </w:r>
            <w:r w:rsidRPr="00915E2B">
              <w:rPr>
                <w:szCs w:val="18"/>
              </w:rPr>
            </w:r>
            <w:r w:rsidRPr="00915E2B">
              <w:rPr>
                <w:szCs w:val="18"/>
              </w:rPr>
              <w:fldChar w:fldCharType="separate"/>
            </w:r>
            <w:r w:rsidR="008911D6" w:rsidRPr="008911D6">
              <w:rPr>
                <w:szCs w:val="18"/>
              </w:rPr>
              <w:t>Legal and other compliance obligations</w:t>
            </w:r>
            <w:r w:rsidRPr="00915E2B">
              <w:rPr>
                <w:szCs w:val="18"/>
              </w:rPr>
              <w:fldChar w:fldCharType="end"/>
            </w:r>
          </w:p>
        </w:tc>
        <w:tc>
          <w:tcPr>
            <w:tcW w:w="2268" w:type="dxa"/>
          </w:tcPr>
          <w:p w14:paraId="38EAF9FB" w14:textId="71B06A28" w:rsidR="002977C8" w:rsidRPr="00915E2B" w:rsidRDefault="002977C8" w:rsidP="00DF1909">
            <w:pPr>
              <w:pStyle w:val="Tabletext"/>
              <w:rPr>
                <w:szCs w:val="18"/>
              </w:rPr>
            </w:pPr>
          </w:p>
        </w:tc>
        <w:tc>
          <w:tcPr>
            <w:tcW w:w="2268" w:type="dxa"/>
            <w:tcMar>
              <w:top w:w="70" w:type="dxa"/>
              <w:left w:w="80" w:type="dxa"/>
              <w:bottom w:w="70" w:type="dxa"/>
              <w:right w:w="80" w:type="dxa"/>
            </w:tcMar>
          </w:tcPr>
          <w:p w14:paraId="692DCE9B" w14:textId="17E57EF0" w:rsidR="002977C8" w:rsidRPr="00915E2B" w:rsidRDefault="002977C8" w:rsidP="00DF1909">
            <w:pPr>
              <w:pStyle w:val="Tabletext"/>
              <w:rPr>
                <w:szCs w:val="18"/>
              </w:rPr>
            </w:pPr>
          </w:p>
        </w:tc>
      </w:tr>
      <w:tr w:rsidR="002977C8" w:rsidRPr="00915E2B" w14:paraId="46B16C8A" w14:textId="77777777" w:rsidTr="00915E2B">
        <w:trPr>
          <w:cantSplit/>
          <w:jc w:val="center"/>
        </w:trPr>
        <w:tc>
          <w:tcPr>
            <w:tcW w:w="2268" w:type="dxa"/>
            <w:shd w:val="clear" w:color="auto" w:fill="E6E973"/>
            <w:tcMar>
              <w:top w:w="70" w:type="dxa"/>
              <w:left w:w="80" w:type="dxa"/>
              <w:bottom w:w="70" w:type="dxa"/>
              <w:right w:w="80" w:type="dxa"/>
            </w:tcMar>
          </w:tcPr>
          <w:p w14:paraId="7813F8E2" w14:textId="43E38665" w:rsidR="002977C8" w:rsidRPr="00915E2B" w:rsidRDefault="002977C8" w:rsidP="00551FA8">
            <w:pPr>
              <w:pStyle w:val="Heading3"/>
              <w:rPr>
                <w:szCs w:val="18"/>
              </w:rPr>
            </w:pPr>
            <w:bookmarkStart w:id="206" w:name="_Toc243989362"/>
            <w:r w:rsidRPr="00915E2B">
              <w:rPr>
                <w:szCs w:val="18"/>
              </w:rPr>
              <w:t>Sanitisation</w:t>
            </w:r>
            <w:bookmarkEnd w:id="206"/>
          </w:p>
        </w:tc>
        <w:tc>
          <w:tcPr>
            <w:tcW w:w="5669" w:type="dxa"/>
            <w:shd w:val="clear" w:color="auto" w:fill="E6E973"/>
            <w:tcMar>
              <w:top w:w="70" w:type="dxa"/>
              <w:left w:w="80" w:type="dxa"/>
              <w:bottom w:w="70" w:type="dxa"/>
              <w:right w:w="80" w:type="dxa"/>
            </w:tcMar>
          </w:tcPr>
          <w:p w14:paraId="313FECB7" w14:textId="77777777" w:rsidR="002977C8" w:rsidRPr="00915E2B" w:rsidRDefault="002977C8" w:rsidP="00DF1909">
            <w:pPr>
              <w:pStyle w:val="Tabletext"/>
              <w:rPr>
                <w:szCs w:val="18"/>
              </w:rPr>
            </w:pPr>
          </w:p>
        </w:tc>
        <w:tc>
          <w:tcPr>
            <w:tcW w:w="2268" w:type="dxa"/>
            <w:shd w:val="clear" w:color="auto" w:fill="E6E973"/>
            <w:tcMar>
              <w:top w:w="70" w:type="dxa"/>
              <w:left w:w="80" w:type="dxa"/>
              <w:bottom w:w="70" w:type="dxa"/>
              <w:right w:w="80" w:type="dxa"/>
            </w:tcMar>
          </w:tcPr>
          <w:p w14:paraId="7C68F0A2" w14:textId="77777777" w:rsidR="002977C8" w:rsidRPr="00915E2B" w:rsidRDefault="002977C8" w:rsidP="00DF1909">
            <w:pPr>
              <w:pStyle w:val="Tabletext"/>
              <w:rPr>
                <w:szCs w:val="18"/>
              </w:rPr>
            </w:pPr>
          </w:p>
        </w:tc>
        <w:tc>
          <w:tcPr>
            <w:tcW w:w="2268" w:type="dxa"/>
            <w:shd w:val="clear" w:color="auto" w:fill="E6E973"/>
          </w:tcPr>
          <w:p w14:paraId="60E473FB" w14:textId="77777777" w:rsidR="002977C8" w:rsidRPr="00915E2B" w:rsidRDefault="002977C8" w:rsidP="00DF1909">
            <w:pPr>
              <w:pStyle w:val="Tabletext"/>
              <w:rPr>
                <w:szCs w:val="18"/>
              </w:rPr>
            </w:pPr>
          </w:p>
        </w:tc>
        <w:tc>
          <w:tcPr>
            <w:tcW w:w="2268" w:type="dxa"/>
            <w:shd w:val="clear" w:color="auto" w:fill="E6E973"/>
            <w:tcMar>
              <w:top w:w="70" w:type="dxa"/>
              <w:left w:w="80" w:type="dxa"/>
              <w:bottom w:w="70" w:type="dxa"/>
              <w:right w:w="80" w:type="dxa"/>
            </w:tcMar>
          </w:tcPr>
          <w:p w14:paraId="37424B36" w14:textId="77777777" w:rsidR="002977C8" w:rsidRPr="00915E2B" w:rsidRDefault="002977C8" w:rsidP="00DF1909">
            <w:pPr>
              <w:pStyle w:val="Tabletext"/>
              <w:rPr>
                <w:szCs w:val="18"/>
              </w:rPr>
            </w:pPr>
          </w:p>
        </w:tc>
      </w:tr>
      <w:tr w:rsidR="002977C8" w:rsidRPr="00915E2B" w14:paraId="5ED0484E" w14:textId="1659F391" w:rsidTr="00915E2B">
        <w:trPr>
          <w:cantSplit/>
          <w:jc w:val="center"/>
        </w:trPr>
        <w:tc>
          <w:tcPr>
            <w:tcW w:w="2268" w:type="dxa"/>
            <w:shd w:val="clear" w:color="auto" w:fill="E6E973"/>
            <w:tcMar>
              <w:top w:w="70" w:type="dxa"/>
              <w:left w:w="80" w:type="dxa"/>
              <w:bottom w:w="70" w:type="dxa"/>
              <w:right w:w="80" w:type="dxa"/>
            </w:tcMar>
          </w:tcPr>
          <w:p w14:paraId="377C71B6" w14:textId="668A2CC1" w:rsidR="002977C8" w:rsidRPr="00915E2B" w:rsidRDefault="002977C8" w:rsidP="00DF1909">
            <w:pPr>
              <w:pStyle w:val="Tabletext"/>
              <w:numPr>
                <w:ilvl w:val="0"/>
                <w:numId w:val="118"/>
              </w:numPr>
              <w:rPr>
                <w:szCs w:val="18"/>
              </w:rPr>
            </w:pPr>
            <w:r w:rsidRPr="00915E2B">
              <w:rPr>
                <w:szCs w:val="18"/>
              </w:rPr>
              <w:tab/>
            </w:r>
          </w:p>
        </w:tc>
        <w:tc>
          <w:tcPr>
            <w:tcW w:w="5669" w:type="dxa"/>
            <w:tcMar>
              <w:top w:w="70" w:type="dxa"/>
              <w:left w:w="80" w:type="dxa"/>
              <w:bottom w:w="70" w:type="dxa"/>
              <w:right w:w="80" w:type="dxa"/>
            </w:tcMar>
          </w:tcPr>
          <w:p w14:paraId="3C2333C6" w14:textId="3EFC745C" w:rsidR="002977C8" w:rsidRPr="00915E2B" w:rsidRDefault="002977C8" w:rsidP="00DF1909">
            <w:pPr>
              <w:pStyle w:val="Tabletext"/>
              <w:rPr>
                <w:szCs w:val="18"/>
              </w:rPr>
            </w:pPr>
            <w:r w:rsidRPr="00915E2B">
              <w:rPr>
                <w:szCs w:val="18"/>
              </w:rPr>
              <w:t>The software shall validate filenames, text inputs, file extensions and file types and shall reject or securely handle invalid, unsupported (e.g.file types) or malicious (e.g. injection or file-upload vulnerabilities) input.</w:t>
            </w:r>
          </w:p>
        </w:tc>
        <w:tc>
          <w:tcPr>
            <w:tcW w:w="2268" w:type="dxa"/>
            <w:tcMar>
              <w:top w:w="70" w:type="dxa"/>
              <w:left w:w="80" w:type="dxa"/>
              <w:bottom w:w="70" w:type="dxa"/>
              <w:right w:w="80" w:type="dxa"/>
            </w:tcMar>
          </w:tcPr>
          <w:p w14:paraId="0C765E4A" w14:textId="5C04D68A" w:rsidR="002977C8" w:rsidRPr="00915E2B" w:rsidRDefault="002977C8" w:rsidP="00DF1909">
            <w:pPr>
              <w:pStyle w:val="Tabletext"/>
              <w:rPr>
                <w:szCs w:val="18"/>
              </w:rPr>
            </w:pPr>
            <w:hyperlink r:id="rId55" w:history="1">
              <w:r w:rsidRPr="00915E2B">
                <w:rPr>
                  <w:rStyle w:val="Hyperlink"/>
                  <w:szCs w:val="18"/>
                </w:rPr>
                <w:t>OWASP cheat sheet series - file upload cheat sheet</w:t>
              </w:r>
            </w:hyperlink>
          </w:p>
        </w:tc>
        <w:tc>
          <w:tcPr>
            <w:tcW w:w="2268" w:type="dxa"/>
          </w:tcPr>
          <w:p w14:paraId="2FF27077" w14:textId="77777777" w:rsidR="002977C8" w:rsidRPr="00915E2B" w:rsidRDefault="002977C8" w:rsidP="00DF1909">
            <w:pPr>
              <w:pStyle w:val="Tabletext"/>
              <w:rPr>
                <w:szCs w:val="18"/>
              </w:rPr>
            </w:pPr>
            <w:r w:rsidRPr="00915E2B">
              <w:rPr>
                <w:szCs w:val="18"/>
              </w:rPr>
              <w:t>Document and record review</w:t>
            </w:r>
          </w:p>
          <w:p w14:paraId="73EBB2A9" w14:textId="019D24E3" w:rsidR="002977C8" w:rsidRPr="00915E2B" w:rsidRDefault="002977C8" w:rsidP="00DF1909">
            <w:pPr>
              <w:pStyle w:val="Tabletext"/>
              <w:rPr>
                <w:szCs w:val="18"/>
              </w:rPr>
            </w:pPr>
            <w:r w:rsidRPr="00915E2B">
              <w:rPr>
                <w:szCs w:val="18"/>
              </w:rPr>
              <w:t>Demonstration</w:t>
            </w:r>
          </w:p>
        </w:tc>
        <w:tc>
          <w:tcPr>
            <w:tcW w:w="2268" w:type="dxa"/>
            <w:tcMar>
              <w:top w:w="70" w:type="dxa"/>
              <w:left w:w="80" w:type="dxa"/>
              <w:bottom w:w="70" w:type="dxa"/>
              <w:right w:w="80" w:type="dxa"/>
            </w:tcMar>
          </w:tcPr>
          <w:p w14:paraId="5A824311" w14:textId="77777777" w:rsidR="002977C8" w:rsidRPr="00915E2B" w:rsidRDefault="002977C8" w:rsidP="00DF1909">
            <w:pPr>
              <w:pStyle w:val="Tabletext"/>
              <w:rPr>
                <w:szCs w:val="18"/>
              </w:rPr>
            </w:pPr>
            <w:r w:rsidRPr="00915E2B">
              <w:rPr>
                <w:szCs w:val="18"/>
              </w:rPr>
              <w:t>Statement of compliance</w:t>
            </w:r>
          </w:p>
          <w:p w14:paraId="4C6F244C" w14:textId="54D933EE" w:rsidR="002977C8" w:rsidRPr="00915E2B" w:rsidRDefault="002977C8" w:rsidP="00DF1909">
            <w:pPr>
              <w:pStyle w:val="Tabletext"/>
              <w:rPr>
                <w:szCs w:val="18"/>
              </w:rPr>
            </w:pPr>
            <w:r w:rsidRPr="00915E2B">
              <w:rPr>
                <w:szCs w:val="18"/>
              </w:rPr>
              <w:t>Security testing</w:t>
            </w:r>
          </w:p>
        </w:tc>
      </w:tr>
      <w:tr w:rsidR="002977C8" w:rsidRPr="00915E2B" w14:paraId="0EAA0FBF" w14:textId="77777777" w:rsidTr="00915E2B">
        <w:trPr>
          <w:cantSplit/>
          <w:jc w:val="center"/>
        </w:trPr>
        <w:tc>
          <w:tcPr>
            <w:tcW w:w="2268" w:type="dxa"/>
            <w:shd w:val="clear" w:color="auto" w:fill="E6E973"/>
            <w:tcMar>
              <w:top w:w="70" w:type="dxa"/>
              <w:left w:w="80" w:type="dxa"/>
              <w:bottom w:w="70" w:type="dxa"/>
              <w:right w:w="80" w:type="dxa"/>
            </w:tcMar>
          </w:tcPr>
          <w:p w14:paraId="1D124F01" w14:textId="7D01BBD5" w:rsidR="002977C8" w:rsidRPr="00915E2B" w:rsidRDefault="002977C8" w:rsidP="00551FA8">
            <w:pPr>
              <w:pStyle w:val="Heading3"/>
              <w:rPr>
                <w:szCs w:val="18"/>
              </w:rPr>
            </w:pPr>
            <w:bookmarkStart w:id="207" w:name="_Toc243989363"/>
            <w:r w:rsidRPr="00915E2B">
              <w:rPr>
                <w:szCs w:val="18"/>
              </w:rPr>
              <w:lastRenderedPageBreak/>
              <w:t>Encryption</w:t>
            </w:r>
            <w:bookmarkEnd w:id="207"/>
          </w:p>
        </w:tc>
        <w:tc>
          <w:tcPr>
            <w:tcW w:w="5669" w:type="dxa"/>
            <w:shd w:val="clear" w:color="auto" w:fill="E6E973"/>
            <w:tcMar>
              <w:top w:w="70" w:type="dxa"/>
              <w:left w:w="80" w:type="dxa"/>
              <w:bottom w:w="70" w:type="dxa"/>
              <w:right w:w="80" w:type="dxa"/>
            </w:tcMar>
          </w:tcPr>
          <w:p w14:paraId="626D9DB2" w14:textId="77777777" w:rsidR="002977C8" w:rsidRPr="00915E2B" w:rsidRDefault="002977C8" w:rsidP="00DF1909">
            <w:pPr>
              <w:pStyle w:val="Tabletext"/>
              <w:rPr>
                <w:szCs w:val="18"/>
              </w:rPr>
            </w:pPr>
          </w:p>
        </w:tc>
        <w:tc>
          <w:tcPr>
            <w:tcW w:w="2268" w:type="dxa"/>
            <w:shd w:val="clear" w:color="auto" w:fill="E6E973"/>
            <w:tcMar>
              <w:top w:w="70" w:type="dxa"/>
              <w:left w:w="80" w:type="dxa"/>
              <w:bottom w:w="70" w:type="dxa"/>
              <w:right w:w="80" w:type="dxa"/>
            </w:tcMar>
          </w:tcPr>
          <w:p w14:paraId="2247A8AE" w14:textId="77777777" w:rsidR="002977C8" w:rsidRPr="00915E2B" w:rsidRDefault="002977C8" w:rsidP="00DF1909">
            <w:pPr>
              <w:pStyle w:val="Tabletext"/>
              <w:rPr>
                <w:szCs w:val="18"/>
              </w:rPr>
            </w:pPr>
          </w:p>
        </w:tc>
        <w:tc>
          <w:tcPr>
            <w:tcW w:w="2268" w:type="dxa"/>
            <w:shd w:val="clear" w:color="auto" w:fill="E6E973"/>
          </w:tcPr>
          <w:p w14:paraId="321EEE15" w14:textId="77777777" w:rsidR="002977C8" w:rsidRPr="00915E2B" w:rsidRDefault="002977C8" w:rsidP="00DF1909">
            <w:pPr>
              <w:pStyle w:val="Tabletext"/>
              <w:rPr>
                <w:szCs w:val="18"/>
              </w:rPr>
            </w:pPr>
          </w:p>
        </w:tc>
        <w:tc>
          <w:tcPr>
            <w:tcW w:w="2268" w:type="dxa"/>
            <w:shd w:val="clear" w:color="auto" w:fill="E6E973"/>
            <w:tcMar>
              <w:top w:w="70" w:type="dxa"/>
              <w:left w:w="80" w:type="dxa"/>
              <w:bottom w:w="70" w:type="dxa"/>
              <w:right w:w="80" w:type="dxa"/>
            </w:tcMar>
          </w:tcPr>
          <w:p w14:paraId="67A0716B" w14:textId="77777777" w:rsidR="002977C8" w:rsidRPr="00915E2B" w:rsidRDefault="002977C8" w:rsidP="00DF1909">
            <w:pPr>
              <w:pStyle w:val="Tabletext"/>
              <w:rPr>
                <w:szCs w:val="18"/>
              </w:rPr>
            </w:pPr>
          </w:p>
        </w:tc>
      </w:tr>
      <w:tr w:rsidR="002977C8" w:rsidRPr="00915E2B" w14:paraId="266846AA" w14:textId="77777777" w:rsidTr="00915E2B">
        <w:trPr>
          <w:cantSplit/>
          <w:jc w:val="center"/>
        </w:trPr>
        <w:tc>
          <w:tcPr>
            <w:tcW w:w="2268" w:type="dxa"/>
            <w:shd w:val="clear" w:color="auto" w:fill="E6E973"/>
            <w:tcMar>
              <w:top w:w="70" w:type="dxa"/>
              <w:left w:w="80" w:type="dxa"/>
              <w:bottom w:w="70" w:type="dxa"/>
              <w:right w:w="80" w:type="dxa"/>
            </w:tcMar>
          </w:tcPr>
          <w:p w14:paraId="7DDD84B5" w14:textId="229F1935" w:rsidR="002977C8" w:rsidRPr="00915E2B" w:rsidRDefault="002977C8" w:rsidP="00DF1909">
            <w:pPr>
              <w:pStyle w:val="Tabletext"/>
              <w:numPr>
                <w:ilvl w:val="0"/>
                <w:numId w:val="118"/>
              </w:numPr>
              <w:rPr>
                <w:szCs w:val="18"/>
              </w:rPr>
            </w:pPr>
            <w:bookmarkStart w:id="208" w:name="_Ref243645998"/>
            <w:r w:rsidRPr="00915E2B">
              <w:rPr>
                <w:szCs w:val="18"/>
              </w:rPr>
              <w:tab/>
            </w:r>
            <w:bookmarkEnd w:id="208"/>
          </w:p>
        </w:tc>
        <w:tc>
          <w:tcPr>
            <w:tcW w:w="5669" w:type="dxa"/>
            <w:tcMar>
              <w:top w:w="70" w:type="dxa"/>
              <w:left w:w="80" w:type="dxa"/>
              <w:bottom w:w="70" w:type="dxa"/>
              <w:right w:w="80" w:type="dxa"/>
            </w:tcMar>
          </w:tcPr>
          <w:p w14:paraId="3639105C" w14:textId="3FD664A8" w:rsidR="002977C8" w:rsidRPr="00915E2B" w:rsidRDefault="002977C8" w:rsidP="00A85A42">
            <w:pPr>
              <w:pStyle w:val="Tabletext"/>
              <w:rPr>
                <w:szCs w:val="18"/>
              </w:rPr>
            </w:pPr>
            <w:r w:rsidRPr="00915E2B">
              <w:rPr>
                <w:szCs w:val="18"/>
              </w:rPr>
              <w:t>The software provider shall maintain an encryption key management and public key infrastructure policy covering approved asymmetric, hashing and symmetric cryptographic algorithms</w:t>
            </w:r>
            <w:r w:rsidR="008D4CC0" w:rsidRPr="00915E2B">
              <w:rPr>
                <w:rStyle w:val="FootnoteReference"/>
                <w:szCs w:val="18"/>
              </w:rPr>
              <w:footnoteReference w:id="2"/>
            </w:r>
            <w:r w:rsidRPr="00915E2B">
              <w:rPr>
                <w:szCs w:val="18"/>
              </w:rPr>
              <w:t>.</w:t>
            </w:r>
            <w:r w:rsidR="00A85A42" w:rsidRPr="00915E2B">
              <w:rPr>
                <w:szCs w:val="18"/>
              </w:rPr>
              <w:t xml:space="preserve"> This shall align with </w:t>
            </w:r>
            <w:r w:rsidRPr="000E7370">
              <w:rPr>
                <w:szCs w:val="18"/>
              </w:rPr>
              <w:t>Australian Government Guidelines for using cryptography.</w:t>
            </w:r>
          </w:p>
        </w:tc>
        <w:tc>
          <w:tcPr>
            <w:tcW w:w="2268" w:type="dxa"/>
            <w:tcMar>
              <w:top w:w="70" w:type="dxa"/>
              <w:left w:w="80" w:type="dxa"/>
              <w:bottom w:w="70" w:type="dxa"/>
              <w:right w:w="80" w:type="dxa"/>
            </w:tcMar>
          </w:tcPr>
          <w:p w14:paraId="0BFB1E5C" w14:textId="5DB4A156" w:rsidR="002977C8" w:rsidRPr="00915E2B" w:rsidRDefault="002977C8" w:rsidP="00DF1909">
            <w:pPr>
              <w:pStyle w:val="Tabletext"/>
              <w:rPr>
                <w:szCs w:val="18"/>
              </w:rPr>
            </w:pPr>
            <w:hyperlink r:id="rId56" w:history="1">
              <w:r w:rsidRPr="00915E2B">
                <w:rPr>
                  <w:rStyle w:val="Hyperlink"/>
                  <w:szCs w:val="18"/>
                </w:rPr>
                <w:t>Australian Government - Guidelines for using cryptography</w:t>
              </w:r>
            </w:hyperlink>
          </w:p>
        </w:tc>
        <w:tc>
          <w:tcPr>
            <w:tcW w:w="2268" w:type="dxa"/>
          </w:tcPr>
          <w:p w14:paraId="2DF31BEC" w14:textId="2E88E605" w:rsidR="002977C8" w:rsidRPr="00915E2B" w:rsidRDefault="002977C8" w:rsidP="00DF1909">
            <w:pPr>
              <w:pStyle w:val="Tabletext"/>
              <w:rPr>
                <w:szCs w:val="18"/>
              </w:rPr>
            </w:pPr>
            <w:r w:rsidRPr="00915E2B">
              <w:rPr>
                <w:szCs w:val="18"/>
              </w:rPr>
              <w:t>Document and record review</w:t>
            </w:r>
          </w:p>
        </w:tc>
        <w:tc>
          <w:tcPr>
            <w:tcW w:w="2268" w:type="dxa"/>
            <w:tcMar>
              <w:top w:w="70" w:type="dxa"/>
              <w:left w:w="80" w:type="dxa"/>
              <w:bottom w:w="70" w:type="dxa"/>
              <w:right w:w="80" w:type="dxa"/>
            </w:tcMar>
          </w:tcPr>
          <w:p w14:paraId="1E1EF19F" w14:textId="77777777" w:rsidR="002977C8" w:rsidRPr="00915E2B" w:rsidRDefault="002977C8" w:rsidP="00DF1909">
            <w:pPr>
              <w:pStyle w:val="Tabletext"/>
              <w:rPr>
                <w:szCs w:val="18"/>
              </w:rPr>
            </w:pPr>
            <w:r w:rsidRPr="00915E2B">
              <w:rPr>
                <w:szCs w:val="18"/>
              </w:rPr>
              <w:t>Statement of compliance</w:t>
            </w:r>
          </w:p>
          <w:p w14:paraId="3BC8678B" w14:textId="0C4F27B2" w:rsidR="002977C8" w:rsidRPr="00915E2B" w:rsidRDefault="002977C8" w:rsidP="00DF1909">
            <w:pPr>
              <w:pStyle w:val="Tabletext"/>
              <w:rPr>
                <w:szCs w:val="18"/>
              </w:rPr>
            </w:pPr>
            <w:r w:rsidRPr="00915E2B">
              <w:rPr>
                <w:szCs w:val="18"/>
              </w:rPr>
              <w:t>Policies and procedures</w:t>
            </w:r>
          </w:p>
        </w:tc>
      </w:tr>
      <w:tr w:rsidR="005C061F" w:rsidRPr="00915E2B" w14:paraId="62C932B1" w14:textId="545F0D7A" w:rsidTr="00915E2B">
        <w:trPr>
          <w:cantSplit/>
          <w:trHeight w:val="132"/>
          <w:jc w:val="center"/>
        </w:trPr>
        <w:tc>
          <w:tcPr>
            <w:tcW w:w="2268" w:type="dxa"/>
            <w:shd w:val="clear" w:color="auto" w:fill="E6E973"/>
            <w:tcMar>
              <w:top w:w="70" w:type="dxa"/>
              <w:left w:w="80" w:type="dxa"/>
              <w:bottom w:w="70" w:type="dxa"/>
              <w:right w:w="80" w:type="dxa"/>
            </w:tcMar>
          </w:tcPr>
          <w:p w14:paraId="3DE2C552" w14:textId="32AA24E3" w:rsidR="005C061F" w:rsidRPr="00915E2B" w:rsidRDefault="005C061F" w:rsidP="005C061F">
            <w:pPr>
              <w:pStyle w:val="Tabletext"/>
              <w:numPr>
                <w:ilvl w:val="0"/>
                <w:numId w:val="118"/>
              </w:numPr>
              <w:rPr>
                <w:szCs w:val="18"/>
              </w:rPr>
            </w:pPr>
          </w:p>
        </w:tc>
        <w:tc>
          <w:tcPr>
            <w:tcW w:w="5669" w:type="dxa"/>
            <w:tcMar>
              <w:top w:w="70" w:type="dxa"/>
              <w:left w:w="80" w:type="dxa"/>
              <w:bottom w:w="70" w:type="dxa"/>
              <w:right w:w="80" w:type="dxa"/>
            </w:tcMar>
          </w:tcPr>
          <w:p w14:paraId="3FB8BB72" w14:textId="4BF189A9" w:rsidR="005C061F" w:rsidRPr="00915E2B" w:rsidRDefault="005C061F" w:rsidP="005C061F">
            <w:pPr>
              <w:pStyle w:val="Tabletext"/>
              <w:rPr>
                <w:szCs w:val="18"/>
              </w:rPr>
            </w:pPr>
            <w:r w:rsidRPr="00915E2B">
              <w:rPr>
                <w:b/>
                <w:szCs w:val="18"/>
              </w:rPr>
              <w:t xml:space="preserve">Hashing algorithm: </w:t>
            </w:r>
            <w:r w:rsidRPr="00915E2B">
              <w:rPr>
                <w:szCs w:val="18"/>
              </w:rPr>
              <w:t>The software shall use approved cryptographic hashing algorithms for the protection of authentication secrets, integrity verification, digital signatures and other cryptographic functions requiring one-way hashing. SHA-2 hashing algorithms can be used unless an alternative hashing algorithm is specifically required by the cryptographic mechanism being implemented.</w:t>
            </w:r>
          </w:p>
        </w:tc>
        <w:tc>
          <w:tcPr>
            <w:tcW w:w="2268" w:type="dxa"/>
            <w:tcMar>
              <w:top w:w="70" w:type="dxa"/>
              <w:left w:w="80" w:type="dxa"/>
              <w:bottom w:w="70" w:type="dxa"/>
              <w:right w:w="80" w:type="dxa"/>
            </w:tcMar>
          </w:tcPr>
          <w:p w14:paraId="575BE055" w14:textId="5EC2F9C7" w:rsidR="005C061F" w:rsidRPr="00915E2B" w:rsidRDefault="001C27E0" w:rsidP="005C061F">
            <w:pPr>
              <w:pStyle w:val="Tabletext"/>
              <w:rPr>
                <w:szCs w:val="18"/>
              </w:rPr>
            </w:pPr>
            <w:r w:rsidRPr="00915E2B">
              <w:rPr>
                <w:szCs w:val="18"/>
              </w:rPr>
              <w:t>--</w:t>
            </w:r>
          </w:p>
        </w:tc>
        <w:tc>
          <w:tcPr>
            <w:tcW w:w="2268" w:type="dxa"/>
          </w:tcPr>
          <w:p w14:paraId="16DB905B" w14:textId="42D2FA7C" w:rsidR="005C061F" w:rsidRPr="00915E2B" w:rsidRDefault="005C061F" w:rsidP="005C061F">
            <w:pPr>
              <w:pStyle w:val="Tabletext"/>
              <w:rPr>
                <w:szCs w:val="18"/>
              </w:rPr>
            </w:pPr>
            <w:r w:rsidRPr="00915E2B">
              <w:rPr>
                <w:szCs w:val="18"/>
              </w:rPr>
              <w:fldChar w:fldCharType="begin"/>
            </w:r>
            <w:r w:rsidRPr="00915E2B">
              <w:rPr>
                <w:szCs w:val="18"/>
              </w:rPr>
              <w:instrText xml:space="preserve"> REF _Ref243645998 \r \h </w:instrText>
            </w:r>
            <w:r w:rsidR="00915E2B">
              <w:rPr>
                <w:szCs w:val="18"/>
              </w:rPr>
              <w:instrText xml:space="preserve"> \* MERGEFORMAT </w:instrText>
            </w:r>
            <w:r w:rsidRPr="00915E2B">
              <w:rPr>
                <w:szCs w:val="18"/>
              </w:rPr>
            </w:r>
            <w:r w:rsidRPr="00915E2B">
              <w:rPr>
                <w:szCs w:val="18"/>
              </w:rPr>
              <w:fldChar w:fldCharType="separate"/>
            </w:r>
            <w:r w:rsidR="008911D6">
              <w:rPr>
                <w:szCs w:val="18"/>
              </w:rPr>
              <w:t>SEC-018</w:t>
            </w:r>
            <w:r w:rsidRPr="00915E2B">
              <w:rPr>
                <w:szCs w:val="18"/>
              </w:rPr>
              <w:fldChar w:fldCharType="end"/>
            </w:r>
          </w:p>
        </w:tc>
        <w:tc>
          <w:tcPr>
            <w:tcW w:w="2268" w:type="dxa"/>
            <w:tcMar>
              <w:top w:w="70" w:type="dxa"/>
              <w:left w:w="80" w:type="dxa"/>
              <w:bottom w:w="70" w:type="dxa"/>
              <w:right w:w="80" w:type="dxa"/>
            </w:tcMar>
          </w:tcPr>
          <w:p w14:paraId="4E991BB8" w14:textId="61230AC1" w:rsidR="005C061F" w:rsidRPr="00915E2B" w:rsidRDefault="005C061F" w:rsidP="005C061F">
            <w:pPr>
              <w:pStyle w:val="Tabletext"/>
              <w:rPr>
                <w:szCs w:val="18"/>
              </w:rPr>
            </w:pPr>
            <w:r w:rsidRPr="00915E2B">
              <w:rPr>
                <w:szCs w:val="18"/>
              </w:rPr>
              <w:fldChar w:fldCharType="begin"/>
            </w:r>
            <w:r w:rsidRPr="00915E2B">
              <w:rPr>
                <w:szCs w:val="18"/>
              </w:rPr>
              <w:instrText xml:space="preserve"> REF _Ref243645998 \r \h </w:instrText>
            </w:r>
            <w:r w:rsidR="00915E2B">
              <w:rPr>
                <w:szCs w:val="18"/>
              </w:rPr>
              <w:instrText xml:space="preserve"> \* MERGEFORMAT </w:instrText>
            </w:r>
            <w:r w:rsidRPr="00915E2B">
              <w:rPr>
                <w:szCs w:val="18"/>
              </w:rPr>
            </w:r>
            <w:r w:rsidRPr="00915E2B">
              <w:rPr>
                <w:szCs w:val="18"/>
              </w:rPr>
              <w:fldChar w:fldCharType="separate"/>
            </w:r>
            <w:r w:rsidR="008911D6">
              <w:rPr>
                <w:szCs w:val="18"/>
              </w:rPr>
              <w:t>SEC-018</w:t>
            </w:r>
            <w:r w:rsidRPr="00915E2B">
              <w:rPr>
                <w:szCs w:val="18"/>
              </w:rPr>
              <w:fldChar w:fldCharType="end"/>
            </w:r>
          </w:p>
        </w:tc>
      </w:tr>
      <w:tr w:rsidR="005C061F" w:rsidRPr="00915E2B" w14:paraId="7AA08659" w14:textId="112DD89F" w:rsidTr="00915E2B">
        <w:trPr>
          <w:cantSplit/>
          <w:jc w:val="center"/>
        </w:trPr>
        <w:tc>
          <w:tcPr>
            <w:tcW w:w="2268" w:type="dxa"/>
            <w:shd w:val="clear" w:color="auto" w:fill="E6E973"/>
            <w:tcMar>
              <w:top w:w="70" w:type="dxa"/>
              <w:left w:w="80" w:type="dxa"/>
              <w:bottom w:w="70" w:type="dxa"/>
              <w:right w:w="80" w:type="dxa"/>
            </w:tcMar>
          </w:tcPr>
          <w:p w14:paraId="5E403DBE" w14:textId="07B1DAFA" w:rsidR="005C061F" w:rsidRPr="00915E2B" w:rsidRDefault="005C061F" w:rsidP="005C061F">
            <w:pPr>
              <w:pStyle w:val="Tabletext"/>
              <w:numPr>
                <w:ilvl w:val="0"/>
                <w:numId w:val="118"/>
              </w:numPr>
              <w:rPr>
                <w:szCs w:val="18"/>
              </w:rPr>
            </w:pPr>
          </w:p>
        </w:tc>
        <w:tc>
          <w:tcPr>
            <w:tcW w:w="5669" w:type="dxa"/>
            <w:tcMar>
              <w:top w:w="70" w:type="dxa"/>
              <w:left w:w="80" w:type="dxa"/>
              <w:bottom w:w="70" w:type="dxa"/>
              <w:right w:w="80" w:type="dxa"/>
            </w:tcMar>
          </w:tcPr>
          <w:p w14:paraId="618D8813" w14:textId="03AF6E57" w:rsidR="005C061F" w:rsidRPr="00915E2B" w:rsidRDefault="005C061F" w:rsidP="005C061F">
            <w:pPr>
              <w:pStyle w:val="Tabletext"/>
              <w:rPr>
                <w:szCs w:val="18"/>
              </w:rPr>
            </w:pPr>
            <w:r w:rsidRPr="00915E2B">
              <w:rPr>
                <w:b/>
                <w:szCs w:val="18"/>
              </w:rPr>
              <w:t>Encryption at rest:</w:t>
            </w:r>
            <w:r w:rsidRPr="00915E2B">
              <w:rPr>
                <w:szCs w:val="18"/>
              </w:rPr>
              <w:t xml:space="preserve"> the software shall use AES for symmetric cryptography and AES-256 for data at rest where prescribed.</w:t>
            </w:r>
          </w:p>
        </w:tc>
        <w:tc>
          <w:tcPr>
            <w:tcW w:w="2268" w:type="dxa"/>
            <w:tcMar>
              <w:top w:w="70" w:type="dxa"/>
              <w:left w:w="80" w:type="dxa"/>
              <w:bottom w:w="70" w:type="dxa"/>
              <w:right w:w="80" w:type="dxa"/>
            </w:tcMar>
          </w:tcPr>
          <w:p w14:paraId="54156292" w14:textId="30F1036C" w:rsidR="005C061F" w:rsidRPr="00915E2B" w:rsidRDefault="001C27E0" w:rsidP="005C061F">
            <w:pPr>
              <w:pStyle w:val="Tabletext"/>
              <w:rPr>
                <w:szCs w:val="18"/>
              </w:rPr>
            </w:pPr>
            <w:r w:rsidRPr="00915E2B">
              <w:rPr>
                <w:szCs w:val="18"/>
              </w:rPr>
              <w:t>--</w:t>
            </w:r>
          </w:p>
        </w:tc>
        <w:tc>
          <w:tcPr>
            <w:tcW w:w="2268" w:type="dxa"/>
          </w:tcPr>
          <w:p w14:paraId="42F10410" w14:textId="489469E1" w:rsidR="005C061F" w:rsidRPr="00915E2B" w:rsidRDefault="005C061F" w:rsidP="005C061F">
            <w:pPr>
              <w:pStyle w:val="Tabletext"/>
              <w:rPr>
                <w:szCs w:val="18"/>
              </w:rPr>
            </w:pPr>
            <w:r w:rsidRPr="00915E2B">
              <w:rPr>
                <w:szCs w:val="18"/>
              </w:rPr>
              <w:fldChar w:fldCharType="begin"/>
            </w:r>
            <w:r w:rsidRPr="00915E2B">
              <w:rPr>
                <w:szCs w:val="18"/>
              </w:rPr>
              <w:instrText xml:space="preserve"> REF _Ref243645998 \r \h </w:instrText>
            </w:r>
            <w:r w:rsidR="00915E2B">
              <w:rPr>
                <w:szCs w:val="18"/>
              </w:rPr>
              <w:instrText xml:space="preserve"> \* MERGEFORMAT </w:instrText>
            </w:r>
            <w:r w:rsidRPr="00915E2B">
              <w:rPr>
                <w:szCs w:val="18"/>
              </w:rPr>
            </w:r>
            <w:r w:rsidRPr="00915E2B">
              <w:rPr>
                <w:szCs w:val="18"/>
              </w:rPr>
              <w:fldChar w:fldCharType="separate"/>
            </w:r>
            <w:r w:rsidR="008911D6">
              <w:rPr>
                <w:szCs w:val="18"/>
              </w:rPr>
              <w:t>SEC-018</w:t>
            </w:r>
            <w:r w:rsidRPr="00915E2B">
              <w:rPr>
                <w:szCs w:val="18"/>
              </w:rPr>
              <w:fldChar w:fldCharType="end"/>
            </w:r>
          </w:p>
        </w:tc>
        <w:tc>
          <w:tcPr>
            <w:tcW w:w="2268" w:type="dxa"/>
            <w:tcMar>
              <w:top w:w="70" w:type="dxa"/>
              <w:left w:w="80" w:type="dxa"/>
              <w:bottom w:w="70" w:type="dxa"/>
              <w:right w:w="80" w:type="dxa"/>
            </w:tcMar>
          </w:tcPr>
          <w:p w14:paraId="0C357A46" w14:textId="470FBAEC" w:rsidR="005C061F" w:rsidRPr="00915E2B" w:rsidRDefault="005C061F" w:rsidP="005C061F">
            <w:pPr>
              <w:pStyle w:val="Tabletext"/>
              <w:rPr>
                <w:szCs w:val="18"/>
              </w:rPr>
            </w:pPr>
            <w:r w:rsidRPr="00915E2B">
              <w:rPr>
                <w:szCs w:val="18"/>
              </w:rPr>
              <w:fldChar w:fldCharType="begin"/>
            </w:r>
            <w:r w:rsidRPr="00915E2B">
              <w:rPr>
                <w:szCs w:val="18"/>
              </w:rPr>
              <w:instrText xml:space="preserve"> REF _Ref243645998 \r \h </w:instrText>
            </w:r>
            <w:r w:rsidR="00915E2B">
              <w:rPr>
                <w:szCs w:val="18"/>
              </w:rPr>
              <w:instrText xml:space="preserve"> \* MERGEFORMAT </w:instrText>
            </w:r>
            <w:r w:rsidRPr="00915E2B">
              <w:rPr>
                <w:szCs w:val="18"/>
              </w:rPr>
            </w:r>
            <w:r w:rsidRPr="00915E2B">
              <w:rPr>
                <w:szCs w:val="18"/>
              </w:rPr>
              <w:fldChar w:fldCharType="separate"/>
            </w:r>
            <w:r w:rsidR="008911D6">
              <w:rPr>
                <w:szCs w:val="18"/>
              </w:rPr>
              <w:t>SEC-018</w:t>
            </w:r>
            <w:r w:rsidRPr="00915E2B">
              <w:rPr>
                <w:szCs w:val="18"/>
              </w:rPr>
              <w:fldChar w:fldCharType="end"/>
            </w:r>
          </w:p>
        </w:tc>
      </w:tr>
      <w:tr w:rsidR="005C061F" w:rsidRPr="00915E2B" w14:paraId="6D7F400C" w14:textId="024F64A9" w:rsidTr="00915E2B">
        <w:trPr>
          <w:cantSplit/>
          <w:jc w:val="center"/>
        </w:trPr>
        <w:tc>
          <w:tcPr>
            <w:tcW w:w="2268" w:type="dxa"/>
            <w:shd w:val="clear" w:color="auto" w:fill="E6E973"/>
            <w:tcMar>
              <w:top w:w="70" w:type="dxa"/>
              <w:left w:w="80" w:type="dxa"/>
              <w:bottom w:w="70" w:type="dxa"/>
              <w:right w:w="80" w:type="dxa"/>
            </w:tcMar>
          </w:tcPr>
          <w:p w14:paraId="7B4F0A00" w14:textId="5A39FEBA" w:rsidR="005C061F" w:rsidRPr="00915E2B" w:rsidRDefault="005C061F" w:rsidP="005C061F">
            <w:pPr>
              <w:pStyle w:val="Tabletext"/>
              <w:numPr>
                <w:ilvl w:val="0"/>
                <w:numId w:val="118"/>
              </w:numPr>
              <w:rPr>
                <w:szCs w:val="18"/>
              </w:rPr>
            </w:pPr>
          </w:p>
        </w:tc>
        <w:tc>
          <w:tcPr>
            <w:tcW w:w="5669" w:type="dxa"/>
            <w:tcMar>
              <w:top w:w="70" w:type="dxa"/>
              <w:left w:w="80" w:type="dxa"/>
              <w:bottom w:w="70" w:type="dxa"/>
              <w:right w:w="80" w:type="dxa"/>
            </w:tcMar>
          </w:tcPr>
          <w:p w14:paraId="223FA401" w14:textId="622A3054" w:rsidR="005C061F" w:rsidRPr="00915E2B" w:rsidRDefault="005C061F" w:rsidP="005C061F">
            <w:pPr>
              <w:pStyle w:val="Tabletext"/>
              <w:rPr>
                <w:szCs w:val="18"/>
              </w:rPr>
            </w:pPr>
            <w:r w:rsidRPr="00915E2B">
              <w:rPr>
                <w:b/>
                <w:szCs w:val="18"/>
              </w:rPr>
              <w:t>Encryption in transit:</w:t>
            </w:r>
            <w:r w:rsidRPr="00915E2B">
              <w:rPr>
                <w:szCs w:val="18"/>
              </w:rPr>
              <w:t xml:space="preserve"> the software shall protect data in transit using TLS 1.2 or TLS 1.3.</w:t>
            </w:r>
          </w:p>
        </w:tc>
        <w:tc>
          <w:tcPr>
            <w:tcW w:w="2268" w:type="dxa"/>
            <w:tcMar>
              <w:top w:w="70" w:type="dxa"/>
              <w:left w:w="80" w:type="dxa"/>
              <w:bottom w:w="70" w:type="dxa"/>
              <w:right w:w="80" w:type="dxa"/>
            </w:tcMar>
          </w:tcPr>
          <w:p w14:paraId="13F418F4" w14:textId="2436765D" w:rsidR="005C061F" w:rsidRPr="00915E2B" w:rsidRDefault="001C27E0" w:rsidP="005C061F">
            <w:pPr>
              <w:pStyle w:val="Tabletext"/>
              <w:rPr>
                <w:szCs w:val="18"/>
              </w:rPr>
            </w:pPr>
            <w:r w:rsidRPr="00915E2B">
              <w:rPr>
                <w:szCs w:val="18"/>
              </w:rPr>
              <w:t>--</w:t>
            </w:r>
          </w:p>
        </w:tc>
        <w:tc>
          <w:tcPr>
            <w:tcW w:w="2268" w:type="dxa"/>
          </w:tcPr>
          <w:p w14:paraId="771C0206" w14:textId="543F09B9" w:rsidR="005C061F" w:rsidRPr="00915E2B" w:rsidRDefault="005C061F" w:rsidP="005C061F">
            <w:pPr>
              <w:pStyle w:val="Tabletext"/>
              <w:rPr>
                <w:szCs w:val="18"/>
              </w:rPr>
            </w:pPr>
            <w:r w:rsidRPr="00915E2B">
              <w:rPr>
                <w:szCs w:val="18"/>
              </w:rPr>
              <w:fldChar w:fldCharType="begin"/>
            </w:r>
            <w:r w:rsidRPr="00915E2B">
              <w:rPr>
                <w:szCs w:val="18"/>
              </w:rPr>
              <w:instrText xml:space="preserve"> REF _Ref243645998 \r \h </w:instrText>
            </w:r>
            <w:r w:rsidR="00915E2B">
              <w:rPr>
                <w:szCs w:val="18"/>
              </w:rPr>
              <w:instrText xml:space="preserve"> \* MERGEFORMAT </w:instrText>
            </w:r>
            <w:r w:rsidRPr="00915E2B">
              <w:rPr>
                <w:szCs w:val="18"/>
              </w:rPr>
            </w:r>
            <w:r w:rsidRPr="00915E2B">
              <w:rPr>
                <w:szCs w:val="18"/>
              </w:rPr>
              <w:fldChar w:fldCharType="separate"/>
            </w:r>
            <w:r w:rsidR="008911D6">
              <w:rPr>
                <w:szCs w:val="18"/>
              </w:rPr>
              <w:t>SEC-018</w:t>
            </w:r>
            <w:r w:rsidRPr="00915E2B">
              <w:rPr>
                <w:szCs w:val="18"/>
              </w:rPr>
              <w:fldChar w:fldCharType="end"/>
            </w:r>
          </w:p>
        </w:tc>
        <w:tc>
          <w:tcPr>
            <w:tcW w:w="2268" w:type="dxa"/>
            <w:tcMar>
              <w:top w:w="70" w:type="dxa"/>
              <w:left w:w="80" w:type="dxa"/>
              <w:bottom w:w="70" w:type="dxa"/>
              <w:right w:w="80" w:type="dxa"/>
            </w:tcMar>
          </w:tcPr>
          <w:p w14:paraId="1370E7F4" w14:textId="66C95E9F" w:rsidR="005C061F" w:rsidRPr="00915E2B" w:rsidRDefault="005C061F" w:rsidP="005C061F">
            <w:pPr>
              <w:pStyle w:val="Tabletext"/>
              <w:rPr>
                <w:szCs w:val="18"/>
              </w:rPr>
            </w:pPr>
            <w:r w:rsidRPr="00915E2B">
              <w:rPr>
                <w:szCs w:val="18"/>
              </w:rPr>
              <w:fldChar w:fldCharType="begin"/>
            </w:r>
            <w:r w:rsidRPr="00915E2B">
              <w:rPr>
                <w:szCs w:val="18"/>
              </w:rPr>
              <w:instrText xml:space="preserve"> REF _Ref243645998 \r \h </w:instrText>
            </w:r>
            <w:r w:rsidR="00915E2B">
              <w:rPr>
                <w:szCs w:val="18"/>
              </w:rPr>
              <w:instrText xml:space="preserve"> \* MERGEFORMAT </w:instrText>
            </w:r>
            <w:r w:rsidRPr="00915E2B">
              <w:rPr>
                <w:szCs w:val="18"/>
              </w:rPr>
            </w:r>
            <w:r w:rsidRPr="00915E2B">
              <w:rPr>
                <w:szCs w:val="18"/>
              </w:rPr>
              <w:fldChar w:fldCharType="separate"/>
            </w:r>
            <w:r w:rsidR="008911D6">
              <w:rPr>
                <w:szCs w:val="18"/>
              </w:rPr>
              <w:t>SEC-018</w:t>
            </w:r>
            <w:r w:rsidRPr="00915E2B">
              <w:rPr>
                <w:szCs w:val="18"/>
              </w:rPr>
              <w:fldChar w:fldCharType="end"/>
            </w:r>
          </w:p>
        </w:tc>
      </w:tr>
      <w:tr w:rsidR="005C061F" w:rsidRPr="00915E2B" w14:paraId="184A21EA" w14:textId="77777777" w:rsidTr="00915E2B">
        <w:trPr>
          <w:cantSplit/>
          <w:jc w:val="center"/>
        </w:trPr>
        <w:tc>
          <w:tcPr>
            <w:tcW w:w="2268" w:type="dxa"/>
            <w:shd w:val="clear" w:color="auto" w:fill="E6E973"/>
            <w:tcMar>
              <w:top w:w="70" w:type="dxa"/>
              <w:left w:w="80" w:type="dxa"/>
              <w:bottom w:w="70" w:type="dxa"/>
              <w:right w:w="80" w:type="dxa"/>
            </w:tcMar>
          </w:tcPr>
          <w:p w14:paraId="26F809F1" w14:textId="147038F6" w:rsidR="005C061F" w:rsidRPr="00915E2B" w:rsidRDefault="005C061F" w:rsidP="005C061F">
            <w:pPr>
              <w:pStyle w:val="Heading3"/>
              <w:rPr>
                <w:szCs w:val="18"/>
              </w:rPr>
            </w:pPr>
            <w:bookmarkStart w:id="209" w:name="_Ref243650673"/>
            <w:bookmarkStart w:id="210" w:name="_Toc243989364"/>
            <w:r w:rsidRPr="00915E2B">
              <w:rPr>
                <w:szCs w:val="18"/>
              </w:rPr>
              <w:t>Patches</w:t>
            </w:r>
            <w:bookmarkEnd w:id="209"/>
            <w:bookmarkEnd w:id="210"/>
          </w:p>
        </w:tc>
        <w:tc>
          <w:tcPr>
            <w:tcW w:w="5669" w:type="dxa"/>
            <w:shd w:val="clear" w:color="auto" w:fill="E6E973"/>
            <w:tcMar>
              <w:top w:w="70" w:type="dxa"/>
              <w:left w:w="80" w:type="dxa"/>
              <w:bottom w:w="70" w:type="dxa"/>
              <w:right w:w="80" w:type="dxa"/>
            </w:tcMar>
          </w:tcPr>
          <w:p w14:paraId="14A22F6E" w14:textId="77777777" w:rsidR="005C061F" w:rsidRPr="00915E2B" w:rsidRDefault="005C061F" w:rsidP="005C061F">
            <w:pPr>
              <w:pStyle w:val="Tabletext"/>
              <w:rPr>
                <w:szCs w:val="18"/>
              </w:rPr>
            </w:pPr>
          </w:p>
        </w:tc>
        <w:tc>
          <w:tcPr>
            <w:tcW w:w="2268" w:type="dxa"/>
            <w:shd w:val="clear" w:color="auto" w:fill="E6E973"/>
            <w:tcMar>
              <w:top w:w="70" w:type="dxa"/>
              <w:left w:w="80" w:type="dxa"/>
              <w:bottom w:w="70" w:type="dxa"/>
              <w:right w:w="80" w:type="dxa"/>
            </w:tcMar>
          </w:tcPr>
          <w:p w14:paraId="2D025060" w14:textId="77777777" w:rsidR="005C061F" w:rsidRPr="00915E2B" w:rsidRDefault="005C061F" w:rsidP="005C061F">
            <w:pPr>
              <w:pStyle w:val="Tabletext"/>
              <w:rPr>
                <w:szCs w:val="18"/>
              </w:rPr>
            </w:pPr>
          </w:p>
        </w:tc>
        <w:tc>
          <w:tcPr>
            <w:tcW w:w="2268" w:type="dxa"/>
            <w:shd w:val="clear" w:color="auto" w:fill="E6E973"/>
          </w:tcPr>
          <w:p w14:paraId="4CD23C4E" w14:textId="77777777" w:rsidR="005C061F" w:rsidRPr="00915E2B" w:rsidRDefault="005C061F" w:rsidP="005C061F">
            <w:pPr>
              <w:pStyle w:val="Tabletext"/>
              <w:rPr>
                <w:szCs w:val="18"/>
              </w:rPr>
            </w:pPr>
          </w:p>
        </w:tc>
        <w:tc>
          <w:tcPr>
            <w:tcW w:w="2268" w:type="dxa"/>
            <w:shd w:val="clear" w:color="auto" w:fill="E6E973"/>
            <w:tcMar>
              <w:top w:w="70" w:type="dxa"/>
              <w:left w:w="80" w:type="dxa"/>
              <w:bottom w:w="70" w:type="dxa"/>
              <w:right w:w="80" w:type="dxa"/>
            </w:tcMar>
          </w:tcPr>
          <w:p w14:paraId="3860567A" w14:textId="77777777" w:rsidR="005C061F" w:rsidRPr="00915E2B" w:rsidRDefault="005C061F" w:rsidP="005C061F">
            <w:pPr>
              <w:pStyle w:val="Tabletext"/>
              <w:rPr>
                <w:szCs w:val="18"/>
              </w:rPr>
            </w:pPr>
          </w:p>
        </w:tc>
      </w:tr>
      <w:tr w:rsidR="005C061F" w:rsidRPr="00915E2B" w14:paraId="445C7F59" w14:textId="75D83E8E" w:rsidTr="00915E2B">
        <w:trPr>
          <w:cantSplit/>
          <w:jc w:val="center"/>
        </w:trPr>
        <w:tc>
          <w:tcPr>
            <w:tcW w:w="2268" w:type="dxa"/>
            <w:shd w:val="clear" w:color="auto" w:fill="E6E973"/>
            <w:tcMar>
              <w:top w:w="70" w:type="dxa"/>
              <w:left w:w="80" w:type="dxa"/>
              <w:bottom w:w="70" w:type="dxa"/>
              <w:right w:w="80" w:type="dxa"/>
            </w:tcMar>
          </w:tcPr>
          <w:p w14:paraId="230E50AC" w14:textId="0239B7DD" w:rsidR="005C061F" w:rsidRPr="00915E2B" w:rsidRDefault="005C061F" w:rsidP="005C061F">
            <w:pPr>
              <w:pStyle w:val="Tabletext"/>
              <w:numPr>
                <w:ilvl w:val="0"/>
                <w:numId w:val="118"/>
              </w:numPr>
              <w:rPr>
                <w:szCs w:val="18"/>
              </w:rPr>
            </w:pPr>
          </w:p>
        </w:tc>
        <w:tc>
          <w:tcPr>
            <w:tcW w:w="5669" w:type="dxa"/>
            <w:tcMar>
              <w:top w:w="70" w:type="dxa"/>
              <w:left w:w="80" w:type="dxa"/>
              <w:bottom w:w="70" w:type="dxa"/>
              <w:right w:w="80" w:type="dxa"/>
            </w:tcMar>
          </w:tcPr>
          <w:p w14:paraId="77399233" w14:textId="1084E99F" w:rsidR="005C061F" w:rsidRPr="00915E2B" w:rsidRDefault="005C061F" w:rsidP="005C061F">
            <w:pPr>
              <w:pStyle w:val="Tabletext"/>
              <w:rPr>
                <w:szCs w:val="18"/>
              </w:rPr>
            </w:pPr>
            <w:r w:rsidRPr="00915E2B">
              <w:rPr>
                <w:szCs w:val="18"/>
              </w:rPr>
              <w:t xml:space="preserve">A </w:t>
            </w:r>
            <w:r w:rsidRPr="00915E2B">
              <w:rPr>
                <w:b/>
                <w:szCs w:val="18"/>
              </w:rPr>
              <w:t>vulnerability scanner</w:t>
            </w:r>
            <w:r w:rsidRPr="00915E2B">
              <w:rPr>
                <w:szCs w:val="18"/>
              </w:rPr>
              <w:t xml:space="preserve"> is used at least weekly to identify missing patches or updates for any software used as part of the UI.</w:t>
            </w:r>
          </w:p>
        </w:tc>
        <w:tc>
          <w:tcPr>
            <w:tcW w:w="2268" w:type="dxa"/>
            <w:tcMar>
              <w:top w:w="70" w:type="dxa"/>
              <w:left w:w="80" w:type="dxa"/>
              <w:bottom w:w="70" w:type="dxa"/>
              <w:right w:w="80" w:type="dxa"/>
            </w:tcMar>
          </w:tcPr>
          <w:p w14:paraId="0BA7FD00" w14:textId="666769C5" w:rsidR="005C061F" w:rsidRPr="00915E2B" w:rsidRDefault="005C061F" w:rsidP="005C061F">
            <w:pPr>
              <w:pStyle w:val="Tabletext"/>
              <w:rPr>
                <w:szCs w:val="18"/>
              </w:rPr>
            </w:pPr>
            <w:r w:rsidRPr="00915E2B">
              <w:rPr>
                <w:szCs w:val="18"/>
              </w:rPr>
              <w:t>--</w:t>
            </w:r>
          </w:p>
        </w:tc>
        <w:tc>
          <w:tcPr>
            <w:tcW w:w="2268" w:type="dxa"/>
          </w:tcPr>
          <w:p w14:paraId="3A798EAE" w14:textId="6CC78888" w:rsidR="005C061F" w:rsidRPr="00915E2B" w:rsidRDefault="001C27E0" w:rsidP="005C061F">
            <w:pPr>
              <w:pStyle w:val="Tabletext"/>
              <w:rPr>
                <w:szCs w:val="18"/>
              </w:rPr>
            </w:pPr>
            <w:r w:rsidRPr="00915E2B">
              <w:rPr>
                <w:szCs w:val="18"/>
              </w:rPr>
              <w:fldChar w:fldCharType="begin"/>
            </w:r>
            <w:r w:rsidRPr="00915E2B">
              <w:rPr>
                <w:szCs w:val="18"/>
              </w:rPr>
              <w:instrText xml:space="preserve"> REF _Ref243645998 \r \h </w:instrText>
            </w:r>
            <w:r w:rsidR="00915E2B">
              <w:rPr>
                <w:szCs w:val="18"/>
              </w:rPr>
              <w:instrText xml:space="preserve"> \* MERGEFORMAT </w:instrText>
            </w:r>
            <w:r w:rsidRPr="00915E2B">
              <w:rPr>
                <w:szCs w:val="18"/>
              </w:rPr>
            </w:r>
            <w:r w:rsidRPr="00915E2B">
              <w:rPr>
                <w:szCs w:val="18"/>
              </w:rPr>
              <w:fldChar w:fldCharType="separate"/>
            </w:r>
            <w:r w:rsidR="008911D6">
              <w:rPr>
                <w:szCs w:val="18"/>
              </w:rPr>
              <w:t>SEC-018</w:t>
            </w:r>
            <w:r w:rsidRPr="00915E2B">
              <w:rPr>
                <w:szCs w:val="18"/>
              </w:rPr>
              <w:fldChar w:fldCharType="end"/>
            </w:r>
          </w:p>
        </w:tc>
        <w:tc>
          <w:tcPr>
            <w:tcW w:w="2268" w:type="dxa"/>
            <w:tcMar>
              <w:top w:w="70" w:type="dxa"/>
              <w:left w:w="80" w:type="dxa"/>
              <w:bottom w:w="70" w:type="dxa"/>
              <w:right w:w="80" w:type="dxa"/>
            </w:tcMar>
          </w:tcPr>
          <w:p w14:paraId="3FAF54FF" w14:textId="1AD6162F" w:rsidR="005C061F" w:rsidRPr="00915E2B" w:rsidRDefault="001C27E0" w:rsidP="005C061F">
            <w:pPr>
              <w:pStyle w:val="Tabletext"/>
              <w:rPr>
                <w:szCs w:val="18"/>
              </w:rPr>
            </w:pPr>
            <w:r w:rsidRPr="00915E2B">
              <w:rPr>
                <w:szCs w:val="18"/>
              </w:rPr>
              <w:fldChar w:fldCharType="begin"/>
            </w:r>
            <w:r w:rsidRPr="00915E2B">
              <w:rPr>
                <w:szCs w:val="18"/>
              </w:rPr>
              <w:instrText xml:space="preserve"> REF _Ref243645998 \r \h </w:instrText>
            </w:r>
            <w:r w:rsidR="00915E2B">
              <w:rPr>
                <w:szCs w:val="18"/>
              </w:rPr>
              <w:instrText xml:space="preserve"> \* MERGEFORMAT </w:instrText>
            </w:r>
            <w:r w:rsidRPr="00915E2B">
              <w:rPr>
                <w:szCs w:val="18"/>
              </w:rPr>
            </w:r>
            <w:r w:rsidRPr="00915E2B">
              <w:rPr>
                <w:szCs w:val="18"/>
              </w:rPr>
              <w:fldChar w:fldCharType="separate"/>
            </w:r>
            <w:r w:rsidR="008911D6">
              <w:rPr>
                <w:szCs w:val="18"/>
              </w:rPr>
              <w:t>SEC-018</w:t>
            </w:r>
            <w:r w:rsidRPr="00915E2B">
              <w:rPr>
                <w:szCs w:val="18"/>
              </w:rPr>
              <w:fldChar w:fldCharType="end"/>
            </w:r>
          </w:p>
        </w:tc>
      </w:tr>
      <w:tr w:rsidR="005C061F" w:rsidRPr="00915E2B" w14:paraId="0D5BEEFE" w14:textId="7AD61FD1" w:rsidTr="00915E2B">
        <w:trPr>
          <w:cantSplit/>
          <w:jc w:val="center"/>
        </w:trPr>
        <w:tc>
          <w:tcPr>
            <w:tcW w:w="2268" w:type="dxa"/>
            <w:shd w:val="clear" w:color="auto" w:fill="E6E973"/>
            <w:tcMar>
              <w:top w:w="70" w:type="dxa"/>
              <w:left w:w="80" w:type="dxa"/>
              <w:bottom w:w="70" w:type="dxa"/>
              <w:right w:w="80" w:type="dxa"/>
            </w:tcMar>
          </w:tcPr>
          <w:p w14:paraId="2B8E4277" w14:textId="47E8EAFF" w:rsidR="005C061F" w:rsidRPr="00915E2B" w:rsidRDefault="005C061F" w:rsidP="005C061F">
            <w:pPr>
              <w:pStyle w:val="Tabletext"/>
              <w:numPr>
                <w:ilvl w:val="0"/>
                <w:numId w:val="118"/>
              </w:numPr>
              <w:rPr>
                <w:szCs w:val="18"/>
              </w:rPr>
            </w:pPr>
          </w:p>
        </w:tc>
        <w:tc>
          <w:tcPr>
            <w:tcW w:w="5669" w:type="dxa"/>
            <w:tcMar>
              <w:top w:w="70" w:type="dxa"/>
              <w:left w:w="80" w:type="dxa"/>
              <w:bottom w:w="70" w:type="dxa"/>
              <w:right w:w="80" w:type="dxa"/>
            </w:tcMar>
          </w:tcPr>
          <w:p w14:paraId="0B988D80" w14:textId="47D94BA8" w:rsidR="005C061F" w:rsidRPr="00915E2B" w:rsidRDefault="005C061F" w:rsidP="005C061F">
            <w:pPr>
              <w:pStyle w:val="Tabletext"/>
              <w:rPr>
                <w:szCs w:val="18"/>
              </w:rPr>
            </w:pPr>
            <w:r w:rsidRPr="00915E2B">
              <w:rPr>
                <w:b/>
                <w:szCs w:val="18"/>
              </w:rPr>
              <w:t>Critical patches or updates</w:t>
            </w:r>
            <w:r w:rsidRPr="00915E2B">
              <w:rPr>
                <w:szCs w:val="18"/>
              </w:rPr>
              <w:t xml:space="preserve"> shall be applied within 48 hours unless another timeframe is agreed with the NatHERS Administrator.</w:t>
            </w:r>
          </w:p>
        </w:tc>
        <w:tc>
          <w:tcPr>
            <w:tcW w:w="2268" w:type="dxa"/>
            <w:tcMar>
              <w:top w:w="70" w:type="dxa"/>
              <w:left w:w="80" w:type="dxa"/>
              <w:bottom w:w="70" w:type="dxa"/>
              <w:right w:w="80" w:type="dxa"/>
            </w:tcMar>
          </w:tcPr>
          <w:p w14:paraId="1EB95E3F" w14:textId="566590A8" w:rsidR="005C061F" w:rsidRPr="00915E2B" w:rsidRDefault="00CB247D" w:rsidP="005C061F">
            <w:pPr>
              <w:pStyle w:val="Tabletext"/>
              <w:rPr>
                <w:szCs w:val="18"/>
              </w:rPr>
            </w:pPr>
            <w:r>
              <w:rPr>
                <w:szCs w:val="18"/>
              </w:rPr>
              <w:t xml:space="preserve">Section </w:t>
            </w:r>
            <w:r w:rsidR="005C061F" w:rsidRPr="00915E2B">
              <w:rPr>
                <w:szCs w:val="18"/>
              </w:rPr>
              <w:fldChar w:fldCharType="begin"/>
            </w:r>
            <w:r w:rsidR="005C061F" w:rsidRPr="00915E2B">
              <w:rPr>
                <w:szCs w:val="18"/>
              </w:rPr>
              <w:instrText xml:space="preserve"> REF _Ref241594213 \w \h  \* MERGEFORMAT </w:instrText>
            </w:r>
            <w:r w:rsidR="005C061F" w:rsidRPr="00915E2B">
              <w:rPr>
                <w:szCs w:val="18"/>
              </w:rPr>
            </w:r>
            <w:r w:rsidR="005C061F" w:rsidRPr="00915E2B">
              <w:rPr>
                <w:szCs w:val="18"/>
              </w:rPr>
              <w:fldChar w:fldCharType="separate"/>
            </w:r>
            <w:r>
              <w:rPr>
                <w:szCs w:val="18"/>
              </w:rPr>
              <w:t>6.5</w:t>
            </w:r>
            <w:r w:rsidR="005C061F" w:rsidRPr="00915E2B">
              <w:rPr>
                <w:szCs w:val="18"/>
              </w:rPr>
              <w:fldChar w:fldCharType="end"/>
            </w:r>
            <w:r w:rsidR="005C061F" w:rsidRPr="00915E2B">
              <w:rPr>
                <w:szCs w:val="18"/>
              </w:rPr>
              <w:t xml:space="preserve"> </w:t>
            </w:r>
            <w:r w:rsidR="005C061F" w:rsidRPr="00915E2B">
              <w:rPr>
                <w:szCs w:val="18"/>
                <w:lang w:val="en-AU"/>
              </w:rPr>
              <w:t>-</w:t>
            </w:r>
            <w:r>
              <w:rPr>
                <w:szCs w:val="18"/>
                <w:lang w:val="en-AU"/>
              </w:rPr>
              <w:t xml:space="preserve"> </w:t>
            </w:r>
            <w:r>
              <w:rPr>
                <w:szCs w:val="18"/>
                <w:lang w:val="en-AU"/>
              </w:rPr>
              <w:fldChar w:fldCharType="begin"/>
            </w:r>
            <w:r>
              <w:rPr>
                <w:szCs w:val="18"/>
                <w:lang w:val="en-AU"/>
              </w:rPr>
              <w:instrText xml:space="preserve"> REF _Ref244241801 \h </w:instrText>
            </w:r>
            <w:r>
              <w:rPr>
                <w:szCs w:val="18"/>
                <w:lang w:val="en-AU"/>
              </w:rPr>
            </w:r>
            <w:r>
              <w:rPr>
                <w:szCs w:val="18"/>
                <w:lang w:val="en-AU"/>
              </w:rPr>
              <w:fldChar w:fldCharType="separate"/>
            </w:r>
            <w:r w:rsidRPr="00F3736E">
              <w:rPr>
                <w:szCs w:val="18"/>
              </w:rPr>
              <w:t>Software u</w:t>
            </w:r>
            <w:r w:rsidRPr="00966269">
              <w:rPr>
                <w:szCs w:val="18"/>
              </w:rPr>
              <w:t>pdates and change control</w:t>
            </w:r>
            <w:r>
              <w:rPr>
                <w:szCs w:val="18"/>
                <w:lang w:val="en-AU"/>
              </w:rPr>
              <w:fldChar w:fldCharType="end"/>
            </w:r>
            <w:r w:rsidR="005C061F" w:rsidRPr="00915E2B">
              <w:rPr>
                <w:szCs w:val="18"/>
                <w:lang w:val="en-AU"/>
              </w:rPr>
              <w:t xml:space="preserve"> </w:t>
            </w:r>
            <w:r w:rsidR="005C061F" w:rsidRPr="00915E2B">
              <w:rPr>
                <w:szCs w:val="18"/>
              </w:rPr>
              <w:fldChar w:fldCharType="begin"/>
            </w:r>
            <w:r w:rsidR="005C061F" w:rsidRPr="00915E2B">
              <w:rPr>
                <w:szCs w:val="18"/>
              </w:rPr>
              <w:instrText xml:space="preserve"> REF _Ref241594219 \h  \* MERGEFORMAT </w:instrText>
            </w:r>
            <w:r w:rsidR="005C061F" w:rsidRPr="00915E2B">
              <w:rPr>
                <w:szCs w:val="18"/>
              </w:rPr>
            </w:r>
            <w:r w:rsidR="005C061F" w:rsidRPr="00915E2B">
              <w:rPr>
                <w:szCs w:val="18"/>
              </w:rPr>
              <w:fldChar w:fldCharType="end"/>
            </w:r>
            <w:r w:rsidR="005C061F" w:rsidRPr="00915E2B">
              <w:rPr>
                <w:szCs w:val="18"/>
              </w:rPr>
              <w:t xml:space="preserve"> </w:t>
            </w:r>
          </w:p>
        </w:tc>
        <w:tc>
          <w:tcPr>
            <w:tcW w:w="2268" w:type="dxa"/>
          </w:tcPr>
          <w:p w14:paraId="79CA7628" w14:textId="451243B7" w:rsidR="005C061F" w:rsidRPr="00915E2B" w:rsidRDefault="001C27E0" w:rsidP="005C061F">
            <w:pPr>
              <w:pStyle w:val="Tabletext"/>
              <w:rPr>
                <w:szCs w:val="18"/>
              </w:rPr>
            </w:pPr>
            <w:r w:rsidRPr="00915E2B">
              <w:rPr>
                <w:szCs w:val="18"/>
              </w:rPr>
              <w:fldChar w:fldCharType="begin"/>
            </w:r>
            <w:r w:rsidRPr="00915E2B">
              <w:rPr>
                <w:szCs w:val="18"/>
              </w:rPr>
              <w:instrText xml:space="preserve"> REF _Ref243645998 \r \h </w:instrText>
            </w:r>
            <w:r w:rsidR="00915E2B">
              <w:rPr>
                <w:szCs w:val="18"/>
              </w:rPr>
              <w:instrText xml:space="preserve"> \* MERGEFORMAT </w:instrText>
            </w:r>
            <w:r w:rsidRPr="00915E2B">
              <w:rPr>
                <w:szCs w:val="18"/>
              </w:rPr>
            </w:r>
            <w:r w:rsidRPr="00915E2B">
              <w:rPr>
                <w:szCs w:val="18"/>
              </w:rPr>
              <w:fldChar w:fldCharType="separate"/>
            </w:r>
            <w:r w:rsidR="008911D6">
              <w:rPr>
                <w:szCs w:val="18"/>
              </w:rPr>
              <w:t>SEC-018</w:t>
            </w:r>
            <w:r w:rsidRPr="00915E2B">
              <w:rPr>
                <w:szCs w:val="18"/>
              </w:rPr>
              <w:fldChar w:fldCharType="end"/>
            </w:r>
          </w:p>
        </w:tc>
        <w:tc>
          <w:tcPr>
            <w:tcW w:w="2268" w:type="dxa"/>
            <w:tcMar>
              <w:top w:w="70" w:type="dxa"/>
              <w:left w:w="80" w:type="dxa"/>
              <w:bottom w:w="70" w:type="dxa"/>
              <w:right w:w="80" w:type="dxa"/>
            </w:tcMar>
          </w:tcPr>
          <w:p w14:paraId="5809DC79" w14:textId="25D830E1" w:rsidR="005C061F" w:rsidRPr="00915E2B" w:rsidRDefault="001C27E0" w:rsidP="005C061F">
            <w:pPr>
              <w:pStyle w:val="Tabletext"/>
              <w:rPr>
                <w:szCs w:val="18"/>
              </w:rPr>
            </w:pPr>
            <w:r w:rsidRPr="00915E2B">
              <w:rPr>
                <w:szCs w:val="18"/>
              </w:rPr>
              <w:fldChar w:fldCharType="begin"/>
            </w:r>
            <w:r w:rsidRPr="00915E2B">
              <w:rPr>
                <w:szCs w:val="18"/>
              </w:rPr>
              <w:instrText xml:space="preserve"> REF _Ref243645998 \r \h </w:instrText>
            </w:r>
            <w:r w:rsidR="00915E2B">
              <w:rPr>
                <w:szCs w:val="18"/>
              </w:rPr>
              <w:instrText xml:space="preserve"> \* MERGEFORMAT </w:instrText>
            </w:r>
            <w:r w:rsidRPr="00915E2B">
              <w:rPr>
                <w:szCs w:val="18"/>
              </w:rPr>
            </w:r>
            <w:r w:rsidRPr="00915E2B">
              <w:rPr>
                <w:szCs w:val="18"/>
              </w:rPr>
              <w:fldChar w:fldCharType="separate"/>
            </w:r>
            <w:r w:rsidR="008911D6">
              <w:rPr>
                <w:szCs w:val="18"/>
              </w:rPr>
              <w:t>SEC-018</w:t>
            </w:r>
            <w:r w:rsidRPr="00915E2B">
              <w:rPr>
                <w:szCs w:val="18"/>
              </w:rPr>
              <w:fldChar w:fldCharType="end"/>
            </w:r>
          </w:p>
        </w:tc>
      </w:tr>
      <w:tr w:rsidR="005C061F" w:rsidRPr="00915E2B" w14:paraId="06E8BD81" w14:textId="4C0A641D" w:rsidTr="00915E2B">
        <w:trPr>
          <w:cantSplit/>
          <w:jc w:val="center"/>
        </w:trPr>
        <w:tc>
          <w:tcPr>
            <w:tcW w:w="2268" w:type="dxa"/>
            <w:shd w:val="clear" w:color="auto" w:fill="E6E973"/>
            <w:tcMar>
              <w:top w:w="70" w:type="dxa"/>
              <w:left w:w="80" w:type="dxa"/>
              <w:bottom w:w="70" w:type="dxa"/>
              <w:right w:w="80" w:type="dxa"/>
            </w:tcMar>
          </w:tcPr>
          <w:p w14:paraId="1AEC425E" w14:textId="7BC7E802" w:rsidR="005C061F" w:rsidRPr="00915E2B" w:rsidRDefault="005C061F" w:rsidP="005C061F">
            <w:pPr>
              <w:pStyle w:val="Tabletext"/>
              <w:numPr>
                <w:ilvl w:val="0"/>
                <w:numId w:val="118"/>
              </w:numPr>
              <w:rPr>
                <w:szCs w:val="18"/>
              </w:rPr>
            </w:pPr>
          </w:p>
        </w:tc>
        <w:tc>
          <w:tcPr>
            <w:tcW w:w="5669" w:type="dxa"/>
            <w:tcMar>
              <w:top w:w="70" w:type="dxa"/>
              <w:left w:w="80" w:type="dxa"/>
              <w:bottom w:w="70" w:type="dxa"/>
              <w:right w:w="80" w:type="dxa"/>
            </w:tcMar>
          </w:tcPr>
          <w:p w14:paraId="74BADD8C" w14:textId="50BFF008" w:rsidR="005C061F" w:rsidRPr="00915E2B" w:rsidRDefault="005C061F" w:rsidP="005C061F">
            <w:pPr>
              <w:pStyle w:val="Tabletext"/>
              <w:rPr>
                <w:szCs w:val="18"/>
              </w:rPr>
            </w:pPr>
            <w:r w:rsidRPr="00915E2B">
              <w:rPr>
                <w:b/>
                <w:szCs w:val="18"/>
              </w:rPr>
              <w:t xml:space="preserve">Non-critical updates: </w:t>
            </w:r>
            <w:r w:rsidRPr="00915E2B">
              <w:rPr>
                <w:szCs w:val="18"/>
              </w:rPr>
              <w:t>these shall be applied within 2 weeks unless another timeframe is agreed with the NatHERS Administrator.</w:t>
            </w:r>
          </w:p>
        </w:tc>
        <w:tc>
          <w:tcPr>
            <w:tcW w:w="2268" w:type="dxa"/>
            <w:tcMar>
              <w:top w:w="70" w:type="dxa"/>
              <w:left w:w="80" w:type="dxa"/>
              <w:bottom w:w="70" w:type="dxa"/>
              <w:right w:w="80" w:type="dxa"/>
            </w:tcMar>
          </w:tcPr>
          <w:p w14:paraId="7E7063AA" w14:textId="244E844C" w:rsidR="005C061F" w:rsidRPr="00915E2B" w:rsidRDefault="00CB247D" w:rsidP="005C061F">
            <w:pPr>
              <w:pStyle w:val="Tabletext"/>
              <w:rPr>
                <w:szCs w:val="18"/>
              </w:rPr>
            </w:pPr>
            <w:r>
              <w:rPr>
                <w:szCs w:val="18"/>
              </w:rPr>
              <w:t xml:space="preserve">Section </w:t>
            </w:r>
            <w:r w:rsidRPr="00915E2B">
              <w:rPr>
                <w:szCs w:val="18"/>
              </w:rPr>
              <w:fldChar w:fldCharType="begin"/>
            </w:r>
            <w:r w:rsidRPr="00915E2B">
              <w:rPr>
                <w:szCs w:val="18"/>
              </w:rPr>
              <w:instrText xml:space="preserve"> REF _Ref241594213 \w \h  \* MERGEFORMAT </w:instrText>
            </w:r>
            <w:r w:rsidRPr="00915E2B">
              <w:rPr>
                <w:szCs w:val="18"/>
              </w:rPr>
            </w:r>
            <w:r w:rsidRPr="00915E2B">
              <w:rPr>
                <w:szCs w:val="18"/>
              </w:rPr>
              <w:fldChar w:fldCharType="separate"/>
            </w:r>
            <w:r>
              <w:rPr>
                <w:szCs w:val="18"/>
              </w:rPr>
              <w:t>6.5</w:t>
            </w:r>
            <w:r w:rsidRPr="00915E2B">
              <w:rPr>
                <w:szCs w:val="18"/>
              </w:rPr>
              <w:fldChar w:fldCharType="end"/>
            </w:r>
            <w:r w:rsidRPr="00915E2B">
              <w:rPr>
                <w:szCs w:val="18"/>
              </w:rPr>
              <w:t xml:space="preserve"> </w:t>
            </w:r>
            <w:r w:rsidRPr="00915E2B">
              <w:rPr>
                <w:szCs w:val="18"/>
                <w:lang w:val="en-AU"/>
              </w:rPr>
              <w:t>-</w:t>
            </w:r>
            <w:r>
              <w:rPr>
                <w:szCs w:val="18"/>
                <w:lang w:val="en-AU"/>
              </w:rPr>
              <w:t xml:space="preserve"> </w:t>
            </w:r>
            <w:r>
              <w:rPr>
                <w:szCs w:val="18"/>
                <w:lang w:val="en-AU"/>
              </w:rPr>
              <w:fldChar w:fldCharType="begin"/>
            </w:r>
            <w:r>
              <w:rPr>
                <w:szCs w:val="18"/>
                <w:lang w:val="en-AU"/>
              </w:rPr>
              <w:instrText xml:space="preserve"> REF _Ref244241801 \h </w:instrText>
            </w:r>
            <w:r>
              <w:rPr>
                <w:szCs w:val="18"/>
                <w:lang w:val="en-AU"/>
              </w:rPr>
            </w:r>
            <w:r>
              <w:rPr>
                <w:szCs w:val="18"/>
                <w:lang w:val="en-AU"/>
              </w:rPr>
              <w:fldChar w:fldCharType="separate"/>
            </w:r>
            <w:r w:rsidRPr="00F3736E">
              <w:rPr>
                <w:szCs w:val="18"/>
              </w:rPr>
              <w:t>Software u</w:t>
            </w:r>
            <w:r w:rsidRPr="00966269">
              <w:rPr>
                <w:szCs w:val="18"/>
              </w:rPr>
              <w:t>pdates and change control</w:t>
            </w:r>
            <w:r>
              <w:rPr>
                <w:szCs w:val="18"/>
                <w:lang w:val="en-AU"/>
              </w:rPr>
              <w:fldChar w:fldCharType="end"/>
            </w:r>
            <w:r w:rsidRPr="00915E2B">
              <w:rPr>
                <w:szCs w:val="18"/>
                <w:lang w:val="en-AU"/>
              </w:rPr>
              <w:t xml:space="preserve"> </w:t>
            </w:r>
            <w:r w:rsidRPr="00915E2B">
              <w:rPr>
                <w:szCs w:val="18"/>
              </w:rPr>
              <w:fldChar w:fldCharType="begin"/>
            </w:r>
            <w:r w:rsidRPr="00915E2B">
              <w:rPr>
                <w:szCs w:val="18"/>
              </w:rPr>
              <w:instrText xml:space="preserve"> REF _Ref241594219 \h  \* MERGEFORMAT </w:instrText>
            </w:r>
            <w:r w:rsidRPr="00915E2B">
              <w:rPr>
                <w:szCs w:val="18"/>
              </w:rPr>
            </w:r>
            <w:r w:rsidRPr="00915E2B">
              <w:rPr>
                <w:szCs w:val="18"/>
              </w:rPr>
              <w:fldChar w:fldCharType="end"/>
            </w:r>
            <w:r w:rsidRPr="00915E2B">
              <w:rPr>
                <w:szCs w:val="18"/>
              </w:rPr>
              <w:t xml:space="preserve"> </w:t>
            </w:r>
            <w:r w:rsidR="005C061F" w:rsidRPr="00915E2B">
              <w:rPr>
                <w:szCs w:val="18"/>
              </w:rPr>
              <w:fldChar w:fldCharType="begin"/>
            </w:r>
            <w:r w:rsidR="005C061F" w:rsidRPr="00915E2B">
              <w:rPr>
                <w:szCs w:val="18"/>
              </w:rPr>
              <w:instrText xml:space="preserve"> REF _Ref241594219 \h  \* MERGEFORMAT </w:instrText>
            </w:r>
            <w:r w:rsidR="005C061F" w:rsidRPr="00915E2B">
              <w:rPr>
                <w:szCs w:val="18"/>
              </w:rPr>
            </w:r>
            <w:r w:rsidR="005C061F" w:rsidRPr="00915E2B">
              <w:rPr>
                <w:szCs w:val="18"/>
              </w:rPr>
              <w:fldChar w:fldCharType="end"/>
            </w:r>
          </w:p>
        </w:tc>
        <w:tc>
          <w:tcPr>
            <w:tcW w:w="2268" w:type="dxa"/>
          </w:tcPr>
          <w:p w14:paraId="795F3FCE" w14:textId="4E86A6F3" w:rsidR="005C061F" w:rsidRPr="00915E2B" w:rsidRDefault="001C27E0" w:rsidP="005C061F">
            <w:pPr>
              <w:pStyle w:val="Tabletext"/>
              <w:rPr>
                <w:szCs w:val="18"/>
              </w:rPr>
            </w:pPr>
            <w:r w:rsidRPr="00915E2B">
              <w:rPr>
                <w:szCs w:val="18"/>
              </w:rPr>
              <w:fldChar w:fldCharType="begin"/>
            </w:r>
            <w:r w:rsidRPr="00915E2B">
              <w:rPr>
                <w:szCs w:val="18"/>
              </w:rPr>
              <w:instrText xml:space="preserve"> REF _Ref243645998 \r \h </w:instrText>
            </w:r>
            <w:r w:rsidR="00915E2B">
              <w:rPr>
                <w:szCs w:val="18"/>
              </w:rPr>
              <w:instrText xml:space="preserve"> \* MERGEFORMAT </w:instrText>
            </w:r>
            <w:r w:rsidRPr="00915E2B">
              <w:rPr>
                <w:szCs w:val="18"/>
              </w:rPr>
            </w:r>
            <w:r w:rsidRPr="00915E2B">
              <w:rPr>
                <w:szCs w:val="18"/>
              </w:rPr>
              <w:fldChar w:fldCharType="separate"/>
            </w:r>
            <w:r w:rsidR="008911D6">
              <w:rPr>
                <w:szCs w:val="18"/>
              </w:rPr>
              <w:t>SEC-018</w:t>
            </w:r>
            <w:r w:rsidRPr="00915E2B">
              <w:rPr>
                <w:szCs w:val="18"/>
              </w:rPr>
              <w:fldChar w:fldCharType="end"/>
            </w:r>
          </w:p>
        </w:tc>
        <w:tc>
          <w:tcPr>
            <w:tcW w:w="2268" w:type="dxa"/>
            <w:tcMar>
              <w:top w:w="70" w:type="dxa"/>
              <w:left w:w="80" w:type="dxa"/>
              <w:bottom w:w="70" w:type="dxa"/>
              <w:right w:w="80" w:type="dxa"/>
            </w:tcMar>
          </w:tcPr>
          <w:p w14:paraId="4AE67A25" w14:textId="3686385F" w:rsidR="005C061F" w:rsidRPr="00915E2B" w:rsidRDefault="001C27E0" w:rsidP="005C061F">
            <w:pPr>
              <w:pStyle w:val="Tabletext"/>
              <w:rPr>
                <w:szCs w:val="18"/>
              </w:rPr>
            </w:pPr>
            <w:r w:rsidRPr="00915E2B">
              <w:rPr>
                <w:szCs w:val="18"/>
              </w:rPr>
              <w:fldChar w:fldCharType="begin"/>
            </w:r>
            <w:r w:rsidRPr="00915E2B">
              <w:rPr>
                <w:szCs w:val="18"/>
              </w:rPr>
              <w:instrText xml:space="preserve"> REF _Ref243645998 \r \h </w:instrText>
            </w:r>
            <w:r w:rsidR="00915E2B">
              <w:rPr>
                <w:szCs w:val="18"/>
              </w:rPr>
              <w:instrText xml:space="preserve"> \* MERGEFORMAT </w:instrText>
            </w:r>
            <w:r w:rsidRPr="00915E2B">
              <w:rPr>
                <w:szCs w:val="18"/>
              </w:rPr>
            </w:r>
            <w:r w:rsidRPr="00915E2B">
              <w:rPr>
                <w:szCs w:val="18"/>
              </w:rPr>
              <w:fldChar w:fldCharType="separate"/>
            </w:r>
            <w:r w:rsidR="008911D6">
              <w:rPr>
                <w:szCs w:val="18"/>
              </w:rPr>
              <w:t>SEC-018</w:t>
            </w:r>
            <w:r w:rsidRPr="00915E2B">
              <w:rPr>
                <w:szCs w:val="18"/>
              </w:rPr>
              <w:fldChar w:fldCharType="end"/>
            </w:r>
          </w:p>
        </w:tc>
      </w:tr>
      <w:tr w:rsidR="005C061F" w:rsidRPr="00915E2B" w14:paraId="1D8F7014" w14:textId="77777777" w:rsidTr="00915E2B">
        <w:trPr>
          <w:cantSplit/>
          <w:jc w:val="center"/>
        </w:trPr>
        <w:tc>
          <w:tcPr>
            <w:tcW w:w="2268" w:type="dxa"/>
            <w:shd w:val="clear" w:color="auto" w:fill="E6E973"/>
            <w:tcMar>
              <w:top w:w="70" w:type="dxa"/>
              <w:left w:w="80" w:type="dxa"/>
              <w:bottom w:w="70" w:type="dxa"/>
              <w:right w:w="80" w:type="dxa"/>
            </w:tcMar>
          </w:tcPr>
          <w:p w14:paraId="5B1EDC9C" w14:textId="20D0786F" w:rsidR="005C061F" w:rsidRPr="00915E2B" w:rsidRDefault="005C061F" w:rsidP="005C061F">
            <w:pPr>
              <w:pStyle w:val="Heading3"/>
              <w:rPr>
                <w:szCs w:val="18"/>
              </w:rPr>
            </w:pPr>
            <w:bookmarkStart w:id="211" w:name="_Ref243649126"/>
            <w:bookmarkStart w:id="212" w:name="_Toc243989365"/>
            <w:r w:rsidRPr="00915E2B">
              <w:rPr>
                <w:szCs w:val="18"/>
              </w:rPr>
              <w:t>Incident</w:t>
            </w:r>
            <w:bookmarkEnd w:id="211"/>
            <w:bookmarkEnd w:id="212"/>
          </w:p>
        </w:tc>
        <w:tc>
          <w:tcPr>
            <w:tcW w:w="5669" w:type="dxa"/>
            <w:shd w:val="clear" w:color="auto" w:fill="E6E973"/>
            <w:tcMar>
              <w:top w:w="70" w:type="dxa"/>
              <w:left w:w="80" w:type="dxa"/>
              <w:bottom w:w="70" w:type="dxa"/>
              <w:right w:w="80" w:type="dxa"/>
            </w:tcMar>
          </w:tcPr>
          <w:p w14:paraId="4A022696" w14:textId="77777777" w:rsidR="005C061F" w:rsidRPr="00915E2B" w:rsidRDefault="005C061F" w:rsidP="005C061F">
            <w:pPr>
              <w:pStyle w:val="Tabletext"/>
              <w:rPr>
                <w:b/>
                <w:szCs w:val="18"/>
              </w:rPr>
            </w:pPr>
          </w:p>
        </w:tc>
        <w:tc>
          <w:tcPr>
            <w:tcW w:w="2268" w:type="dxa"/>
            <w:shd w:val="clear" w:color="auto" w:fill="E6E973"/>
            <w:tcMar>
              <w:top w:w="70" w:type="dxa"/>
              <w:left w:w="80" w:type="dxa"/>
              <w:bottom w:w="70" w:type="dxa"/>
              <w:right w:w="80" w:type="dxa"/>
            </w:tcMar>
          </w:tcPr>
          <w:p w14:paraId="4F8F2122" w14:textId="77777777" w:rsidR="005C061F" w:rsidRPr="00915E2B" w:rsidRDefault="005C061F" w:rsidP="005C061F">
            <w:pPr>
              <w:pStyle w:val="Tabletext"/>
              <w:rPr>
                <w:szCs w:val="18"/>
              </w:rPr>
            </w:pPr>
          </w:p>
        </w:tc>
        <w:tc>
          <w:tcPr>
            <w:tcW w:w="2268" w:type="dxa"/>
            <w:shd w:val="clear" w:color="auto" w:fill="E6E973"/>
          </w:tcPr>
          <w:p w14:paraId="40F6EA9F" w14:textId="77777777" w:rsidR="005C061F" w:rsidRPr="00915E2B" w:rsidRDefault="005C061F" w:rsidP="005C061F">
            <w:pPr>
              <w:pStyle w:val="Tabletext"/>
              <w:rPr>
                <w:szCs w:val="18"/>
              </w:rPr>
            </w:pPr>
          </w:p>
        </w:tc>
        <w:tc>
          <w:tcPr>
            <w:tcW w:w="2268" w:type="dxa"/>
            <w:shd w:val="clear" w:color="auto" w:fill="E6E973"/>
            <w:tcMar>
              <w:top w:w="70" w:type="dxa"/>
              <w:left w:w="80" w:type="dxa"/>
              <w:bottom w:w="70" w:type="dxa"/>
              <w:right w:w="80" w:type="dxa"/>
            </w:tcMar>
          </w:tcPr>
          <w:p w14:paraId="5B93A45C" w14:textId="77777777" w:rsidR="005C061F" w:rsidRPr="00915E2B" w:rsidRDefault="005C061F" w:rsidP="005C061F">
            <w:pPr>
              <w:pStyle w:val="Tabletext"/>
              <w:rPr>
                <w:szCs w:val="18"/>
              </w:rPr>
            </w:pPr>
          </w:p>
        </w:tc>
      </w:tr>
      <w:tr w:rsidR="005C061F" w:rsidRPr="00915E2B" w14:paraId="32F946F0" w14:textId="77777777" w:rsidTr="00915E2B">
        <w:trPr>
          <w:cantSplit/>
          <w:jc w:val="center"/>
        </w:trPr>
        <w:tc>
          <w:tcPr>
            <w:tcW w:w="2268" w:type="dxa"/>
            <w:shd w:val="clear" w:color="auto" w:fill="E6E973"/>
            <w:tcMar>
              <w:top w:w="70" w:type="dxa"/>
              <w:left w:w="80" w:type="dxa"/>
              <w:bottom w:w="70" w:type="dxa"/>
              <w:right w:w="80" w:type="dxa"/>
            </w:tcMar>
          </w:tcPr>
          <w:p w14:paraId="2D3C7F50" w14:textId="1FC2768C" w:rsidR="005C061F" w:rsidRPr="00915E2B" w:rsidRDefault="005C061F" w:rsidP="005C061F">
            <w:pPr>
              <w:pStyle w:val="Tabletext"/>
              <w:numPr>
                <w:ilvl w:val="0"/>
                <w:numId w:val="118"/>
              </w:numPr>
              <w:rPr>
                <w:szCs w:val="18"/>
              </w:rPr>
            </w:pPr>
          </w:p>
        </w:tc>
        <w:tc>
          <w:tcPr>
            <w:tcW w:w="5669" w:type="dxa"/>
            <w:tcMar>
              <w:top w:w="70" w:type="dxa"/>
              <w:left w:w="80" w:type="dxa"/>
              <w:bottom w:w="70" w:type="dxa"/>
              <w:right w:w="80" w:type="dxa"/>
            </w:tcMar>
          </w:tcPr>
          <w:p w14:paraId="04ECEDD8" w14:textId="28E9D563" w:rsidR="005C061F" w:rsidRPr="00915E2B" w:rsidRDefault="005C061F" w:rsidP="005C061F">
            <w:pPr>
              <w:pStyle w:val="Tabletext"/>
              <w:rPr>
                <w:szCs w:val="18"/>
              </w:rPr>
            </w:pPr>
            <w:r w:rsidRPr="00915E2B">
              <w:rPr>
                <w:b/>
                <w:szCs w:val="18"/>
              </w:rPr>
              <w:t>Incident monitoring</w:t>
            </w:r>
            <w:r w:rsidRPr="00915E2B">
              <w:rPr>
                <w:b/>
                <w:bCs/>
                <w:szCs w:val="18"/>
              </w:rPr>
              <w:t>:</w:t>
            </w:r>
            <w:r w:rsidRPr="00915E2B">
              <w:rPr>
                <w:szCs w:val="18"/>
              </w:rPr>
              <w:t xml:space="preserve"> the software provider shall implement monitoring across network or infrastructure, application and transaction layers as applicable.</w:t>
            </w:r>
          </w:p>
        </w:tc>
        <w:tc>
          <w:tcPr>
            <w:tcW w:w="2268" w:type="dxa"/>
            <w:tcMar>
              <w:top w:w="70" w:type="dxa"/>
              <w:left w:w="80" w:type="dxa"/>
              <w:bottom w:w="70" w:type="dxa"/>
              <w:right w:w="80" w:type="dxa"/>
            </w:tcMar>
          </w:tcPr>
          <w:p w14:paraId="4474B5D9" w14:textId="2175B913" w:rsidR="008E27AA" w:rsidRPr="00915E2B" w:rsidRDefault="001C27E0" w:rsidP="00CB247D">
            <w:pPr>
              <w:pStyle w:val="Tabletext"/>
              <w:rPr>
                <w:szCs w:val="18"/>
              </w:rPr>
            </w:pPr>
            <w:r w:rsidRPr="00915E2B">
              <w:rPr>
                <w:szCs w:val="18"/>
              </w:rPr>
              <w:fldChar w:fldCharType="begin"/>
            </w:r>
            <w:r w:rsidRPr="00915E2B">
              <w:rPr>
                <w:szCs w:val="18"/>
              </w:rPr>
              <w:instrText xml:space="preserve"> REF _Ref243646138 \r \h </w:instrText>
            </w:r>
            <w:r w:rsidR="00915E2B">
              <w:rPr>
                <w:szCs w:val="18"/>
              </w:rPr>
              <w:instrText xml:space="preserve"> \* MERGEFORMAT </w:instrText>
            </w:r>
            <w:r w:rsidRPr="00915E2B">
              <w:rPr>
                <w:szCs w:val="18"/>
              </w:rPr>
            </w:r>
            <w:r w:rsidRPr="00915E2B">
              <w:rPr>
                <w:szCs w:val="18"/>
              </w:rPr>
              <w:fldChar w:fldCharType="separate"/>
            </w:r>
            <w:r w:rsidR="008911D6">
              <w:rPr>
                <w:szCs w:val="18"/>
              </w:rPr>
              <w:t>10</w:t>
            </w:r>
            <w:r w:rsidRPr="00915E2B">
              <w:rPr>
                <w:szCs w:val="18"/>
              </w:rPr>
              <w:fldChar w:fldCharType="end"/>
            </w:r>
            <w:r w:rsidRPr="00915E2B">
              <w:rPr>
                <w:szCs w:val="18"/>
              </w:rPr>
              <w:t xml:space="preserve"> - </w:t>
            </w:r>
            <w:r w:rsidRPr="00915E2B">
              <w:rPr>
                <w:szCs w:val="18"/>
              </w:rPr>
              <w:fldChar w:fldCharType="begin"/>
            </w:r>
            <w:r w:rsidRPr="00915E2B">
              <w:rPr>
                <w:szCs w:val="18"/>
              </w:rPr>
              <w:instrText xml:space="preserve"> REF _Ref243646143 \h </w:instrText>
            </w:r>
            <w:r w:rsidR="00915E2B">
              <w:rPr>
                <w:szCs w:val="18"/>
              </w:rPr>
              <w:instrText xml:space="preserve"> \* MERGEFORMAT </w:instrText>
            </w:r>
            <w:r w:rsidRPr="00915E2B">
              <w:rPr>
                <w:szCs w:val="18"/>
              </w:rPr>
            </w:r>
            <w:r w:rsidRPr="00915E2B">
              <w:rPr>
                <w:szCs w:val="18"/>
              </w:rPr>
              <w:fldChar w:fldCharType="separate"/>
            </w:r>
            <w:r w:rsidR="00CB247D" w:rsidRPr="00CB247D">
              <w:rPr>
                <w:szCs w:val="18"/>
              </w:rPr>
              <w:t>Quality assurance and monitoring (QAM)</w:t>
            </w:r>
            <w:r w:rsidRPr="00915E2B">
              <w:rPr>
                <w:szCs w:val="18"/>
              </w:rPr>
              <w:fldChar w:fldCharType="end"/>
            </w:r>
          </w:p>
        </w:tc>
        <w:tc>
          <w:tcPr>
            <w:tcW w:w="2268" w:type="dxa"/>
          </w:tcPr>
          <w:p w14:paraId="7EB83D7A" w14:textId="5AFB40AE" w:rsidR="005C061F" w:rsidRPr="00915E2B" w:rsidRDefault="005C061F" w:rsidP="005C061F">
            <w:pPr>
              <w:pStyle w:val="Tabletext"/>
              <w:rPr>
                <w:szCs w:val="18"/>
              </w:rPr>
            </w:pPr>
            <w:r w:rsidRPr="00915E2B">
              <w:rPr>
                <w:szCs w:val="18"/>
              </w:rPr>
              <w:t>Document and record review</w:t>
            </w:r>
          </w:p>
        </w:tc>
        <w:tc>
          <w:tcPr>
            <w:tcW w:w="2268" w:type="dxa"/>
            <w:tcMar>
              <w:top w:w="70" w:type="dxa"/>
              <w:left w:w="80" w:type="dxa"/>
              <w:bottom w:w="70" w:type="dxa"/>
              <w:right w:w="80" w:type="dxa"/>
            </w:tcMar>
          </w:tcPr>
          <w:p w14:paraId="4C712477" w14:textId="77608F48" w:rsidR="005C061F" w:rsidRPr="00915E2B" w:rsidRDefault="005C061F" w:rsidP="005C061F">
            <w:pPr>
              <w:pStyle w:val="Tabletext"/>
              <w:rPr>
                <w:szCs w:val="18"/>
              </w:rPr>
            </w:pPr>
            <w:r w:rsidRPr="00915E2B">
              <w:rPr>
                <w:szCs w:val="18"/>
              </w:rPr>
              <w:t>Incident procedure</w:t>
            </w:r>
          </w:p>
        </w:tc>
      </w:tr>
      <w:tr w:rsidR="00137B83" w:rsidRPr="00915E2B" w14:paraId="40F7CF35" w14:textId="0C3C9380" w:rsidTr="00915E2B">
        <w:trPr>
          <w:cantSplit/>
          <w:jc w:val="center"/>
        </w:trPr>
        <w:tc>
          <w:tcPr>
            <w:tcW w:w="2268" w:type="dxa"/>
            <w:shd w:val="clear" w:color="auto" w:fill="E6E973"/>
            <w:tcMar>
              <w:top w:w="70" w:type="dxa"/>
              <w:left w:w="80" w:type="dxa"/>
              <w:bottom w:w="70" w:type="dxa"/>
              <w:right w:w="80" w:type="dxa"/>
            </w:tcMar>
          </w:tcPr>
          <w:p w14:paraId="29BAAC19" w14:textId="46B5A6FC" w:rsidR="00137B83" w:rsidRPr="00915E2B" w:rsidRDefault="00137B83" w:rsidP="00137B83">
            <w:pPr>
              <w:pStyle w:val="Tabletext"/>
              <w:numPr>
                <w:ilvl w:val="0"/>
                <w:numId w:val="118"/>
              </w:numPr>
              <w:rPr>
                <w:szCs w:val="18"/>
              </w:rPr>
            </w:pPr>
          </w:p>
        </w:tc>
        <w:tc>
          <w:tcPr>
            <w:tcW w:w="5669" w:type="dxa"/>
            <w:tcMar>
              <w:top w:w="70" w:type="dxa"/>
              <w:left w:w="80" w:type="dxa"/>
              <w:bottom w:w="70" w:type="dxa"/>
              <w:right w:w="80" w:type="dxa"/>
            </w:tcMar>
          </w:tcPr>
          <w:p w14:paraId="7968F154" w14:textId="35D32C27" w:rsidR="00137B83" w:rsidRPr="00915E2B" w:rsidRDefault="00137B83" w:rsidP="00137B83">
            <w:pPr>
              <w:pStyle w:val="Tabletext"/>
              <w:rPr>
                <w:szCs w:val="18"/>
              </w:rPr>
            </w:pPr>
            <w:r w:rsidRPr="00915E2B">
              <w:rPr>
                <w:b/>
                <w:szCs w:val="18"/>
              </w:rPr>
              <w:t>Incident response plan:</w:t>
            </w:r>
            <w:r w:rsidRPr="00915E2B">
              <w:rPr>
                <w:szCs w:val="18"/>
              </w:rPr>
              <w:t xml:space="preserve"> the software provider shall maintain, implement, review and test a cyber incident response plan.</w:t>
            </w:r>
          </w:p>
        </w:tc>
        <w:tc>
          <w:tcPr>
            <w:tcW w:w="2268" w:type="dxa"/>
            <w:tcMar>
              <w:top w:w="70" w:type="dxa"/>
              <w:left w:w="80" w:type="dxa"/>
              <w:bottom w:w="70" w:type="dxa"/>
              <w:right w:w="80" w:type="dxa"/>
            </w:tcMar>
          </w:tcPr>
          <w:p w14:paraId="5935BC2E" w14:textId="3376981B" w:rsidR="00137B83" w:rsidRPr="00915E2B" w:rsidRDefault="00137B83" w:rsidP="00137B83">
            <w:pPr>
              <w:pStyle w:val="Tabletext"/>
              <w:rPr>
                <w:szCs w:val="18"/>
              </w:rPr>
            </w:pPr>
            <w:r>
              <w:rPr>
                <w:szCs w:val="18"/>
              </w:rPr>
              <w:t>--</w:t>
            </w:r>
          </w:p>
        </w:tc>
        <w:tc>
          <w:tcPr>
            <w:tcW w:w="2268" w:type="dxa"/>
          </w:tcPr>
          <w:p w14:paraId="0D287521" w14:textId="5C301814" w:rsidR="00137B83" w:rsidRPr="00915E2B" w:rsidRDefault="00137B83" w:rsidP="00137B83">
            <w:pPr>
              <w:pStyle w:val="Tabletext"/>
              <w:rPr>
                <w:szCs w:val="18"/>
              </w:rPr>
            </w:pPr>
            <w:r w:rsidRPr="00915E2B">
              <w:rPr>
                <w:szCs w:val="18"/>
              </w:rPr>
              <w:t>Document and record review</w:t>
            </w:r>
          </w:p>
        </w:tc>
        <w:tc>
          <w:tcPr>
            <w:tcW w:w="2268" w:type="dxa"/>
            <w:tcMar>
              <w:top w:w="70" w:type="dxa"/>
              <w:left w:w="80" w:type="dxa"/>
              <w:bottom w:w="70" w:type="dxa"/>
              <w:right w:w="80" w:type="dxa"/>
            </w:tcMar>
          </w:tcPr>
          <w:p w14:paraId="5BE024FC" w14:textId="1686F0BA" w:rsidR="00137B83" w:rsidRPr="00915E2B" w:rsidRDefault="00137B83" w:rsidP="00137B83">
            <w:pPr>
              <w:pStyle w:val="Tabletext"/>
              <w:rPr>
                <w:szCs w:val="18"/>
              </w:rPr>
            </w:pPr>
            <w:r w:rsidRPr="00915E2B">
              <w:rPr>
                <w:szCs w:val="18"/>
              </w:rPr>
              <w:t>Incident procedure</w:t>
            </w:r>
            <w:r w:rsidDel="00137B83">
              <w:rPr>
                <w:szCs w:val="18"/>
              </w:rPr>
              <w:t xml:space="preserve"> </w:t>
            </w:r>
          </w:p>
        </w:tc>
      </w:tr>
      <w:tr w:rsidR="00137B83" w:rsidRPr="00915E2B" w14:paraId="66CB467E" w14:textId="256E4F61" w:rsidTr="00915E2B">
        <w:trPr>
          <w:cantSplit/>
          <w:jc w:val="center"/>
        </w:trPr>
        <w:tc>
          <w:tcPr>
            <w:tcW w:w="2268" w:type="dxa"/>
            <w:shd w:val="clear" w:color="auto" w:fill="E6E973"/>
            <w:tcMar>
              <w:top w:w="70" w:type="dxa"/>
              <w:left w:w="80" w:type="dxa"/>
              <w:bottom w:w="70" w:type="dxa"/>
              <w:right w:w="80" w:type="dxa"/>
            </w:tcMar>
          </w:tcPr>
          <w:p w14:paraId="7DD50129" w14:textId="5EE6F99E" w:rsidR="00137B83" w:rsidRPr="00915E2B" w:rsidRDefault="00137B83" w:rsidP="00137B83">
            <w:pPr>
              <w:pStyle w:val="Tabletext"/>
              <w:numPr>
                <w:ilvl w:val="0"/>
                <w:numId w:val="118"/>
              </w:numPr>
              <w:rPr>
                <w:szCs w:val="18"/>
              </w:rPr>
            </w:pPr>
            <w:r w:rsidRPr="00915E2B">
              <w:rPr>
                <w:szCs w:val="18"/>
              </w:rPr>
              <w:lastRenderedPageBreak/>
              <w:tab/>
            </w:r>
          </w:p>
        </w:tc>
        <w:tc>
          <w:tcPr>
            <w:tcW w:w="5669" w:type="dxa"/>
            <w:tcMar>
              <w:top w:w="70" w:type="dxa"/>
              <w:left w:w="80" w:type="dxa"/>
              <w:bottom w:w="70" w:type="dxa"/>
              <w:right w:w="80" w:type="dxa"/>
            </w:tcMar>
          </w:tcPr>
          <w:p w14:paraId="64A0C471" w14:textId="73362B87" w:rsidR="00137B83" w:rsidRPr="006202DD" w:rsidRDefault="00137B83" w:rsidP="00137B83">
            <w:pPr>
              <w:pStyle w:val="Tabletext"/>
              <w:rPr>
                <w:szCs w:val="18"/>
              </w:rPr>
            </w:pPr>
            <w:r w:rsidRPr="006202DD">
              <w:rPr>
                <w:b/>
                <w:szCs w:val="18"/>
              </w:rPr>
              <w:t xml:space="preserve">Incident notification: </w:t>
            </w:r>
            <w:r w:rsidRPr="006202DD">
              <w:rPr>
                <w:szCs w:val="18"/>
              </w:rPr>
              <w:t xml:space="preserve">the software provider shall notify the NatHERS Administrator of a critical or high-severity cyber incident within 24 hours of detection to both </w:t>
            </w:r>
            <w:hyperlink r:id="rId57" w:history="1">
              <w:r w:rsidRPr="006202DD">
                <w:rPr>
                  <w:rStyle w:val="Hyperlink"/>
                  <w:szCs w:val="18"/>
                </w:rPr>
                <w:t>uip@nathers.gov.au</w:t>
              </w:r>
            </w:hyperlink>
            <w:r w:rsidRPr="006202DD">
              <w:rPr>
                <w:szCs w:val="18"/>
              </w:rPr>
              <w:t xml:space="preserve"> and </w:t>
            </w:r>
            <w:hyperlink r:id="rId58" w:history="1">
              <w:r w:rsidRPr="006202DD">
                <w:rPr>
                  <w:rStyle w:val="Hyperlink"/>
                  <w:szCs w:val="18"/>
                </w:rPr>
                <w:t>admin@nathers.gov.au</w:t>
              </w:r>
            </w:hyperlink>
            <w:r w:rsidRPr="006202DD">
              <w:rPr>
                <w:szCs w:val="18"/>
              </w:rPr>
              <w:t xml:space="preserve"> .</w:t>
            </w:r>
          </w:p>
          <w:p w14:paraId="30FAAA26" w14:textId="77777777" w:rsidR="00F12311" w:rsidRPr="006202DD" w:rsidRDefault="00F12311" w:rsidP="00F12311">
            <w:pPr>
              <w:spacing w:after="160" w:line="278" w:lineRule="auto"/>
              <w:rPr>
                <w:sz w:val="18"/>
                <w:szCs w:val="18"/>
                <w:lang w:val="en-AU"/>
              </w:rPr>
            </w:pPr>
            <w:r w:rsidRPr="006202DD">
              <w:rPr>
                <w:sz w:val="18"/>
                <w:szCs w:val="18"/>
                <w:lang w:val="en-AU"/>
              </w:rPr>
              <w:t>The initial notification shall include, to the extent known at the time:</w:t>
            </w:r>
          </w:p>
          <w:p w14:paraId="1B5E43FB" w14:textId="77777777" w:rsidR="00F12311" w:rsidRPr="006202DD" w:rsidRDefault="00F12311" w:rsidP="00155BA6">
            <w:pPr>
              <w:pStyle w:val="ListParagraph"/>
              <w:numPr>
                <w:ilvl w:val="0"/>
                <w:numId w:val="192"/>
              </w:numPr>
              <w:rPr>
                <w:sz w:val="18"/>
                <w:szCs w:val="18"/>
              </w:rPr>
            </w:pPr>
            <w:r w:rsidRPr="006202DD">
              <w:rPr>
                <w:sz w:val="18"/>
                <w:szCs w:val="18"/>
              </w:rPr>
              <w:t>the date and time the incident was detected</w:t>
            </w:r>
          </w:p>
          <w:p w14:paraId="0A62B54D" w14:textId="77777777" w:rsidR="00F12311" w:rsidRPr="006202DD" w:rsidRDefault="00F12311" w:rsidP="00155BA6">
            <w:pPr>
              <w:pStyle w:val="ListParagraph"/>
              <w:numPr>
                <w:ilvl w:val="0"/>
                <w:numId w:val="192"/>
              </w:numPr>
              <w:rPr>
                <w:sz w:val="18"/>
                <w:szCs w:val="18"/>
              </w:rPr>
            </w:pPr>
            <w:r w:rsidRPr="006202DD">
              <w:rPr>
                <w:sz w:val="18"/>
                <w:szCs w:val="18"/>
              </w:rPr>
              <w:t>the nature and severity of the incident</w:t>
            </w:r>
          </w:p>
          <w:p w14:paraId="07D1F888" w14:textId="77777777" w:rsidR="00F12311" w:rsidRPr="006202DD" w:rsidRDefault="00F12311" w:rsidP="00155BA6">
            <w:pPr>
              <w:pStyle w:val="ListParagraph"/>
              <w:numPr>
                <w:ilvl w:val="0"/>
                <w:numId w:val="192"/>
              </w:numPr>
              <w:rPr>
                <w:sz w:val="18"/>
                <w:szCs w:val="18"/>
              </w:rPr>
            </w:pPr>
            <w:r w:rsidRPr="006202DD">
              <w:rPr>
                <w:sz w:val="18"/>
                <w:szCs w:val="18"/>
              </w:rPr>
              <w:t>the accredited software, systems, services and software versions affected</w:t>
            </w:r>
          </w:p>
          <w:p w14:paraId="1D383DAB" w14:textId="77777777" w:rsidR="00F12311" w:rsidRPr="006202DD" w:rsidRDefault="00F12311" w:rsidP="00155BA6">
            <w:pPr>
              <w:pStyle w:val="ListParagraph"/>
              <w:numPr>
                <w:ilvl w:val="0"/>
                <w:numId w:val="192"/>
              </w:numPr>
              <w:rPr>
                <w:sz w:val="18"/>
                <w:szCs w:val="18"/>
              </w:rPr>
            </w:pPr>
            <w:r w:rsidRPr="006202DD">
              <w:rPr>
                <w:sz w:val="18"/>
                <w:szCs w:val="18"/>
              </w:rPr>
              <w:t>the assessment data, personal information or other information known or reasonably suspected to be involved</w:t>
            </w:r>
          </w:p>
          <w:p w14:paraId="11A28ECF" w14:textId="77777777" w:rsidR="00F12311" w:rsidRPr="006202DD" w:rsidRDefault="00F12311" w:rsidP="00155BA6">
            <w:pPr>
              <w:pStyle w:val="ListParagraph"/>
              <w:numPr>
                <w:ilvl w:val="0"/>
                <w:numId w:val="192"/>
              </w:numPr>
              <w:rPr>
                <w:sz w:val="18"/>
                <w:szCs w:val="18"/>
              </w:rPr>
            </w:pPr>
            <w:r w:rsidRPr="006202DD">
              <w:rPr>
                <w:sz w:val="18"/>
                <w:szCs w:val="18"/>
              </w:rPr>
              <w:t>the known or potential effects on software availability, integrity, confidentiality, rating outcomes, certificate generation or auditability</w:t>
            </w:r>
          </w:p>
          <w:p w14:paraId="244D4BD4" w14:textId="77777777" w:rsidR="00F12311" w:rsidRPr="006202DD" w:rsidRDefault="00F12311" w:rsidP="00155BA6">
            <w:pPr>
              <w:pStyle w:val="ListParagraph"/>
              <w:numPr>
                <w:ilvl w:val="0"/>
                <w:numId w:val="192"/>
              </w:numPr>
              <w:rPr>
                <w:sz w:val="18"/>
                <w:szCs w:val="18"/>
              </w:rPr>
            </w:pPr>
            <w:r w:rsidRPr="006202DD">
              <w:rPr>
                <w:sz w:val="18"/>
                <w:szCs w:val="18"/>
              </w:rPr>
              <w:t>any containment or immediate risk-reduction measures taken</w:t>
            </w:r>
          </w:p>
          <w:p w14:paraId="4462D96F" w14:textId="77777777" w:rsidR="00F12311" w:rsidRPr="006202DD" w:rsidRDefault="00F12311" w:rsidP="00155BA6">
            <w:pPr>
              <w:pStyle w:val="ListParagraph"/>
              <w:numPr>
                <w:ilvl w:val="0"/>
                <w:numId w:val="192"/>
              </w:numPr>
              <w:rPr>
                <w:sz w:val="18"/>
                <w:szCs w:val="18"/>
              </w:rPr>
            </w:pPr>
            <w:r w:rsidRPr="006202DD">
              <w:rPr>
                <w:sz w:val="18"/>
                <w:szCs w:val="18"/>
              </w:rPr>
              <w:t>the software provider’s incident contact and</w:t>
            </w:r>
          </w:p>
          <w:p w14:paraId="1F3C53DD" w14:textId="77777777" w:rsidR="00F12311" w:rsidRPr="006202DD" w:rsidRDefault="00F12311" w:rsidP="00155BA6">
            <w:pPr>
              <w:pStyle w:val="ListParagraph"/>
              <w:numPr>
                <w:ilvl w:val="0"/>
                <w:numId w:val="192"/>
              </w:numPr>
              <w:rPr>
                <w:sz w:val="18"/>
                <w:szCs w:val="18"/>
              </w:rPr>
            </w:pPr>
            <w:r w:rsidRPr="006202DD">
              <w:rPr>
                <w:sz w:val="18"/>
                <w:szCs w:val="18"/>
              </w:rPr>
              <w:t>any notifications made or proposed to affected individuals, regulators, service providers or other parties.</w:t>
            </w:r>
          </w:p>
          <w:p w14:paraId="6F9A8B16" w14:textId="1561CA4D" w:rsidR="00946D1E" w:rsidRPr="006202DD" w:rsidRDefault="00946D1E" w:rsidP="00137B83">
            <w:pPr>
              <w:pStyle w:val="Tabletext"/>
              <w:rPr>
                <w:szCs w:val="18"/>
              </w:rPr>
            </w:pPr>
          </w:p>
        </w:tc>
        <w:tc>
          <w:tcPr>
            <w:tcW w:w="2268" w:type="dxa"/>
            <w:tcMar>
              <w:top w:w="70" w:type="dxa"/>
              <w:left w:w="80" w:type="dxa"/>
              <w:bottom w:w="70" w:type="dxa"/>
              <w:right w:w="80" w:type="dxa"/>
            </w:tcMar>
          </w:tcPr>
          <w:p w14:paraId="46DCAA54" w14:textId="4FF0748B" w:rsidR="00137B83" w:rsidRPr="00915E2B" w:rsidRDefault="00137B83" w:rsidP="00137B83">
            <w:pPr>
              <w:pStyle w:val="Tabletext"/>
              <w:rPr>
                <w:szCs w:val="18"/>
              </w:rPr>
            </w:pPr>
            <w:r>
              <w:rPr>
                <w:szCs w:val="18"/>
              </w:rPr>
              <w:t>--</w:t>
            </w:r>
            <w:r>
              <w:rPr>
                <w:szCs w:val="18"/>
              </w:rPr>
              <w:fldChar w:fldCharType="begin"/>
            </w:r>
            <w:r>
              <w:rPr>
                <w:szCs w:val="18"/>
              </w:rPr>
              <w:instrText xml:space="preserve"> REF _Ref243649057 \r \h </w:instrText>
            </w:r>
            <w:r w:rsidR="003119E6">
              <w:rPr>
                <w:szCs w:val="18"/>
              </w:rPr>
              <w:instrText xml:space="preserve"> \* MERGEFORMAT </w:instrText>
            </w:r>
            <w:r>
              <w:rPr>
                <w:szCs w:val="18"/>
              </w:rPr>
            </w:r>
            <w:r>
              <w:rPr>
                <w:szCs w:val="18"/>
              </w:rPr>
              <w:fldChar w:fldCharType="separate"/>
            </w:r>
            <w:r>
              <w:rPr>
                <w:szCs w:val="18"/>
              </w:rPr>
              <w:fldChar w:fldCharType="end"/>
            </w:r>
          </w:p>
        </w:tc>
        <w:tc>
          <w:tcPr>
            <w:tcW w:w="2268" w:type="dxa"/>
          </w:tcPr>
          <w:p w14:paraId="1FD3993C" w14:textId="73317A51" w:rsidR="00137B83" w:rsidRPr="00915E2B" w:rsidRDefault="00137B83" w:rsidP="00137B83">
            <w:pPr>
              <w:pStyle w:val="Tabletext"/>
              <w:rPr>
                <w:szCs w:val="18"/>
              </w:rPr>
            </w:pPr>
            <w:r w:rsidRPr="00915E2B">
              <w:rPr>
                <w:szCs w:val="18"/>
              </w:rPr>
              <w:t>Document and record review</w:t>
            </w:r>
          </w:p>
        </w:tc>
        <w:tc>
          <w:tcPr>
            <w:tcW w:w="2268" w:type="dxa"/>
            <w:tcMar>
              <w:top w:w="70" w:type="dxa"/>
              <w:left w:w="80" w:type="dxa"/>
              <w:bottom w:w="70" w:type="dxa"/>
              <w:right w:w="80" w:type="dxa"/>
            </w:tcMar>
          </w:tcPr>
          <w:p w14:paraId="1C68427C" w14:textId="0030C4AC" w:rsidR="00137B83" w:rsidRPr="00915E2B" w:rsidRDefault="00137B83" w:rsidP="00137B83">
            <w:pPr>
              <w:pStyle w:val="Tabletext"/>
              <w:rPr>
                <w:szCs w:val="18"/>
              </w:rPr>
            </w:pPr>
            <w:r w:rsidRPr="00915E2B">
              <w:rPr>
                <w:szCs w:val="18"/>
              </w:rPr>
              <w:t>Incident procedure</w:t>
            </w:r>
            <w:r w:rsidDel="00137B83">
              <w:rPr>
                <w:szCs w:val="18"/>
              </w:rPr>
              <w:t xml:space="preserve"> </w:t>
            </w:r>
          </w:p>
        </w:tc>
      </w:tr>
      <w:tr w:rsidR="00137B83" w:rsidRPr="00915E2B" w14:paraId="4562C953" w14:textId="003B9064" w:rsidTr="00915E2B">
        <w:trPr>
          <w:cantSplit/>
          <w:jc w:val="center"/>
        </w:trPr>
        <w:tc>
          <w:tcPr>
            <w:tcW w:w="2268" w:type="dxa"/>
            <w:shd w:val="clear" w:color="auto" w:fill="E6E973"/>
            <w:tcMar>
              <w:top w:w="70" w:type="dxa"/>
              <w:left w:w="80" w:type="dxa"/>
              <w:bottom w:w="70" w:type="dxa"/>
              <w:right w:w="80" w:type="dxa"/>
            </w:tcMar>
          </w:tcPr>
          <w:p w14:paraId="1F5C3980" w14:textId="6CC0BDE9" w:rsidR="00137B83" w:rsidRPr="00915E2B" w:rsidRDefault="00137B83" w:rsidP="00137B83">
            <w:pPr>
              <w:pStyle w:val="Tabletext"/>
              <w:numPr>
                <w:ilvl w:val="0"/>
                <w:numId w:val="118"/>
              </w:numPr>
              <w:rPr>
                <w:szCs w:val="18"/>
              </w:rPr>
            </w:pPr>
          </w:p>
        </w:tc>
        <w:tc>
          <w:tcPr>
            <w:tcW w:w="5669" w:type="dxa"/>
            <w:tcMar>
              <w:top w:w="70" w:type="dxa"/>
              <w:left w:w="80" w:type="dxa"/>
              <w:bottom w:w="70" w:type="dxa"/>
              <w:right w:w="80" w:type="dxa"/>
            </w:tcMar>
          </w:tcPr>
          <w:p w14:paraId="3016A24B" w14:textId="0FFBF4B7" w:rsidR="00137B83" w:rsidRPr="006202DD" w:rsidRDefault="00137B83" w:rsidP="00137B83">
            <w:pPr>
              <w:pStyle w:val="Tabletext"/>
              <w:rPr>
                <w:szCs w:val="18"/>
              </w:rPr>
            </w:pPr>
            <w:r w:rsidRPr="006202DD">
              <w:rPr>
                <w:b/>
                <w:szCs w:val="18"/>
              </w:rPr>
              <w:t>Incident notification:</w:t>
            </w:r>
            <w:r w:rsidRPr="006202DD">
              <w:rPr>
                <w:szCs w:val="18"/>
              </w:rPr>
              <w:t xml:space="preserve"> where an incident involves a personal-information breach, the provider shall support notifications and regulatory reporting where required. The software provider must work with the NatHERS team to notify the impacted individual(s) and also report the breach to the OAIC.</w:t>
            </w:r>
          </w:p>
        </w:tc>
        <w:tc>
          <w:tcPr>
            <w:tcW w:w="2268" w:type="dxa"/>
            <w:tcMar>
              <w:top w:w="70" w:type="dxa"/>
              <w:left w:w="80" w:type="dxa"/>
              <w:bottom w:w="70" w:type="dxa"/>
              <w:right w:w="80" w:type="dxa"/>
            </w:tcMar>
          </w:tcPr>
          <w:p w14:paraId="57161EA7" w14:textId="2915FAAB" w:rsidR="00137B83" w:rsidRPr="00915E2B" w:rsidRDefault="00137B83" w:rsidP="00137B83">
            <w:pPr>
              <w:pStyle w:val="Tabletext"/>
              <w:rPr>
                <w:szCs w:val="18"/>
              </w:rPr>
            </w:pPr>
            <w:r>
              <w:rPr>
                <w:szCs w:val="18"/>
              </w:rPr>
              <w:t>--</w:t>
            </w:r>
          </w:p>
        </w:tc>
        <w:tc>
          <w:tcPr>
            <w:tcW w:w="2268" w:type="dxa"/>
          </w:tcPr>
          <w:p w14:paraId="58605804" w14:textId="4FE7C23B" w:rsidR="00137B83" w:rsidRPr="00915E2B" w:rsidRDefault="00137B83" w:rsidP="00137B83">
            <w:pPr>
              <w:pStyle w:val="Tabletext"/>
              <w:rPr>
                <w:szCs w:val="18"/>
              </w:rPr>
            </w:pPr>
            <w:r w:rsidRPr="00915E2B">
              <w:rPr>
                <w:szCs w:val="18"/>
              </w:rPr>
              <w:t>Document and record review</w:t>
            </w:r>
            <w:r w:rsidDel="00137B83">
              <w:rPr>
                <w:szCs w:val="18"/>
              </w:rPr>
              <w:t xml:space="preserve"> </w:t>
            </w:r>
          </w:p>
        </w:tc>
        <w:tc>
          <w:tcPr>
            <w:tcW w:w="2268" w:type="dxa"/>
            <w:tcMar>
              <w:top w:w="70" w:type="dxa"/>
              <w:left w:w="80" w:type="dxa"/>
              <w:bottom w:w="70" w:type="dxa"/>
              <w:right w:w="80" w:type="dxa"/>
            </w:tcMar>
          </w:tcPr>
          <w:p w14:paraId="2EA32F85" w14:textId="091342A7" w:rsidR="00137B83" w:rsidRPr="00915E2B" w:rsidRDefault="00137B83" w:rsidP="00137B83">
            <w:pPr>
              <w:pStyle w:val="Tabletext"/>
              <w:rPr>
                <w:szCs w:val="18"/>
              </w:rPr>
            </w:pPr>
            <w:r w:rsidRPr="00915E2B">
              <w:rPr>
                <w:szCs w:val="18"/>
              </w:rPr>
              <w:t>Incident procedure</w:t>
            </w:r>
            <w:r w:rsidDel="00137B83">
              <w:rPr>
                <w:szCs w:val="18"/>
              </w:rPr>
              <w:t xml:space="preserve"> </w:t>
            </w:r>
          </w:p>
        </w:tc>
      </w:tr>
      <w:tr w:rsidR="00E32D05" w:rsidRPr="00915E2B" w14:paraId="0AF56DBC" w14:textId="77777777" w:rsidTr="00915E2B">
        <w:trPr>
          <w:cantSplit/>
          <w:jc w:val="center"/>
        </w:trPr>
        <w:tc>
          <w:tcPr>
            <w:tcW w:w="2268" w:type="dxa"/>
            <w:shd w:val="clear" w:color="auto" w:fill="E6E973"/>
            <w:tcMar>
              <w:top w:w="70" w:type="dxa"/>
              <w:left w:w="80" w:type="dxa"/>
              <w:bottom w:w="70" w:type="dxa"/>
              <w:right w:w="80" w:type="dxa"/>
            </w:tcMar>
          </w:tcPr>
          <w:p w14:paraId="42C4C31B" w14:textId="77777777" w:rsidR="00E32D05" w:rsidRPr="00915E2B" w:rsidRDefault="00E32D05" w:rsidP="00137B83">
            <w:pPr>
              <w:pStyle w:val="Tabletext"/>
              <w:numPr>
                <w:ilvl w:val="0"/>
                <w:numId w:val="118"/>
              </w:numPr>
              <w:rPr>
                <w:szCs w:val="18"/>
              </w:rPr>
            </w:pPr>
          </w:p>
        </w:tc>
        <w:tc>
          <w:tcPr>
            <w:tcW w:w="5669" w:type="dxa"/>
            <w:tcMar>
              <w:top w:w="70" w:type="dxa"/>
              <w:left w:w="80" w:type="dxa"/>
              <w:bottom w:w="70" w:type="dxa"/>
              <w:right w:w="80" w:type="dxa"/>
            </w:tcMar>
          </w:tcPr>
          <w:p w14:paraId="3CFAEBA6" w14:textId="77777777" w:rsidR="008010CA" w:rsidRPr="006202DD" w:rsidRDefault="008010CA" w:rsidP="00155BA6">
            <w:pPr>
              <w:rPr>
                <w:sz w:val="18"/>
                <w:szCs w:val="18"/>
              </w:rPr>
            </w:pPr>
            <w:r w:rsidRPr="006202DD">
              <w:rPr>
                <w:b/>
                <w:bCs/>
                <w:sz w:val="18"/>
                <w:szCs w:val="18"/>
              </w:rPr>
              <w:t>Incident updates and report:</w:t>
            </w:r>
            <w:r w:rsidRPr="006202DD">
              <w:rPr>
                <w:sz w:val="18"/>
                <w:szCs w:val="18"/>
              </w:rPr>
              <w:t xml:space="preserve"> the software provider shall keep the NatHERS Administrator informed of material developments and provide further information as it becomes available. Following containment or resolution, the software provider shall provide an incident report within a timeframe agreed with the NatHERS Administrator. The report shall include:</w:t>
            </w:r>
          </w:p>
          <w:p w14:paraId="012F1A6C" w14:textId="77777777" w:rsidR="008010CA" w:rsidRPr="006202DD" w:rsidRDefault="008010CA" w:rsidP="00155BA6">
            <w:pPr>
              <w:pStyle w:val="ListParagraph"/>
              <w:numPr>
                <w:ilvl w:val="0"/>
                <w:numId w:val="191"/>
              </w:numPr>
              <w:rPr>
                <w:sz w:val="18"/>
                <w:szCs w:val="18"/>
              </w:rPr>
            </w:pPr>
            <w:r w:rsidRPr="006202DD">
              <w:rPr>
                <w:sz w:val="18"/>
                <w:szCs w:val="18"/>
              </w:rPr>
              <w:t>the incident timeline and root cause, where established</w:t>
            </w:r>
          </w:p>
          <w:p w14:paraId="07154FEB" w14:textId="77777777" w:rsidR="008010CA" w:rsidRPr="006202DD" w:rsidRDefault="008010CA" w:rsidP="00155BA6">
            <w:pPr>
              <w:pStyle w:val="ListParagraph"/>
              <w:numPr>
                <w:ilvl w:val="0"/>
                <w:numId w:val="191"/>
              </w:numPr>
              <w:rPr>
                <w:sz w:val="18"/>
                <w:szCs w:val="18"/>
              </w:rPr>
            </w:pPr>
            <w:r w:rsidRPr="006202DD">
              <w:rPr>
                <w:sz w:val="18"/>
                <w:szCs w:val="18"/>
              </w:rPr>
              <w:t>the software, infrastructure, third-party services and information affected</w:t>
            </w:r>
          </w:p>
          <w:p w14:paraId="57A7A411" w14:textId="77777777" w:rsidR="008010CA" w:rsidRPr="006202DD" w:rsidRDefault="008010CA" w:rsidP="00155BA6">
            <w:pPr>
              <w:pStyle w:val="ListParagraph"/>
              <w:numPr>
                <w:ilvl w:val="0"/>
                <w:numId w:val="191"/>
              </w:numPr>
              <w:rPr>
                <w:sz w:val="18"/>
                <w:szCs w:val="18"/>
              </w:rPr>
            </w:pPr>
            <w:r w:rsidRPr="006202DD">
              <w:rPr>
                <w:sz w:val="18"/>
                <w:szCs w:val="18"/>
              </w:rPr>
              <w:t>the number and categories of affected assessments, users or individuals, where known</w:t>
            </w:r>
          </w:p>
          <w:p w14:paraId="554E0045" w14:textId="77777777" w:rsidR="008010CA" w:rsidRPr="006202DD" w:rsidRDefault="008010CA" w:rsidP="00155BA6">
            <w:pPr>
              <w:pStyle w:val="ListParagraph"/>
              <w:numPr>
                <w:ilvl w:val="0"/>
                <w:numId w:val="191"/>
              </w:numPr>
              <w:rPr>
                <w:sz w:val="18"/>
                <w:szCs w:val="18"/>
              </w:rPr>
            </w:pPr>
            <w:r w:rsidRPr="006202DD">
              <w:rPr>
                <w:sz w:val="18"/>
                <w:szCs w:val="18"/>
              </w:rPr>
              <w:t>the security controls that failed, were absent or did not operate as intended</w:t>
            </w:r>
          </w:p>
          <w:p w14:paraId="2C6D425E" w14:textId="77777777" w:rsidR="008010CA" w:rsidRPr="006202DD" w:rsidRDefault="008010CA" w:rsidP="00155BA6">
            <w:pPr>
              <w:pStyle w:val="ListParagraph"/>
              <w:numPr>
                <w:ilvl w:val="0"/>
                <w:numId w:val="191"/>
              </w:numPr>
              <w:rPr>
                <w:sz w:val="18"/>
                <w:szCs w:val="18"/>
              </w:rPr>
            </w:pPr>
            <w:r w:rsidRPr="006202DD">
              <w:rPr>
                <w:sz w:val="18"/>
                <w:szCs w:val="18"/>
              </w:rPr>
              <w:t>the containment, investigation, recovery and remediation actions undertaken</w:t>
            </w:r>
          </w:p>
          <w:p w14:paraId="7697C7D1" w14:textId="77777777" w:rsidR="008010CA" w:rsidRPr="006202DD" w:rsidRDefault="008010CA" w:rsidP="00155BA6">
            <w:pPr>
              <w:pStyle w:val="ListParagraph"/>
              <w:numPr>
                <w:ilvl w:val="0"/>
                <w:numId w:val="191"/>
              </w:numPr>
              <w:rPr>
                <w:sz w:val="18"/>
                <w:szCs w:val="18"/>
              </w:rPr>
            </w:pPr>
            <w:r w:rsidRPr="006202DD">
              <w:rPr>
                <w:sz w:val="18"/>
                <w:szCs w:val="18"/>
              </w:rPr>
              <w:t>any residual risks</w:t>
            </w:r>
          </w:p>
          <w:p w14:paraId="37D99B8E" w14:textId="77777777" w:rsidR="008010CA" w:rsidRPr="006202DD" w:rsidRDefault="008010CA" w:rsidP="00155BA6">
            <w:pPr>
              <w:pStyle w:val="ListParagraph"/>
              <w:numPr>
                <w:ilvl w:val="0"/>
                <w:numId w:val="191"/>
              </w:numPr>
              <w:rPr>
                <w:sz w:val="18"/>
                <w:szCs w:val="18"/>
              </w:rPr>
            </w:pPr>
            <w:r w:rsidRPr="006202DD">
              <w:rPr>
                <w:sz w:val="18"/>
                <w:szCs w:val="18"/>
              </w:rPr>
              <w:t>corrective actions and proposed risk treatments, including responsible parties and completion timeframes</w:t>
            </w:r>
          </w:p>
          <w:p w14:paraId="32316F87" w14:textId="77777777" w:rsidR="008010CA" w:rsidRPr="006202DD" w:rsidRDefault="008010CA" w:rsidP="00155BA6">
            <w:pPr>
              <w:pStyle w:val="ListParagraph"/>
              <w:numPr>
                <w:ilvl w:val="0"/>
                <w:numId w:val="191"/>
              </w:numPr>
              <w:rPr>
                <w:sz w:val="18"/>
                <w:szCs w:val="18"/>
              </w:rPr>
            </w:pPr>
            <w:r w:rsidRPr="006202DD">
              <w:rPr>
                <w:sz w:val="18"/>
                <w:szCs w:val="18"/>
              </w:rPr>
              <w:t>the measures implemented or proposed to reduce the likelihood or impact of recurrence and</w:t>
            </w:r>
          </w:p>
          <w:p w14:paraId="117DC139" w14:textId="2518C253" w:rsidR="00E32D05" w:rsidRPr="006202DD" w:rsidRDefault="008010CA" w:rsidP="00155BA6">
            <w:pPr>
              <w:pStyle w:val="ListParagraph"/>
              <w:numPr>
                <w:ilvl w:val="0"/>
                <w:numId w:val="191"/>
              </w:numPr>
              <w:rPr>
                <w:b/>
                <w:szCs w:val="18"/>
              </w:rPr>
            </w:pPr>
            <w:r w:rsidRPr="006202DD">
              <w:rPr>
                <w:sz w:val="18"/>
                <w:szCs w:val="18"/>
              </w:rPr>
              <w:t>relevant supporting evidence, subject to applicable legal, security and confidentiality restrictions.</w:t>
            </w:r>
          </w:p>
        </w:tc>
        <w:tc>
          <w:tcPr>
            <w:tcW w:w="2268" w:type="dxa"/>
            <w:tcMar>
              <w:top w:w="70" w:type="dxa"/>
              <w:left w:w="80" w:type="dxa"/>
              <w:bottom w:w="70" w:type="dxa"/>
              <w:right w:w="80" w:type="dxa"/>
            </w:tcMar>
          </w:tcPr>
          <w:p w14:paraId="206A5617" w14:textId="77777777" w:rsidR="00E32D05" w:rsidRDefault="00E32D05" w:rsidP="00137B83">
            <w:pPr>
              <w:pStyle w:val="Tabletext"/>
              <w:rPr>
                <w:szCs w:val="18"/>
              </w:rPr>
            </w:pPr>
          </w:p>
        </w:tc>
        <w:tc>
          <w:tcPr>
            <w:tcW w:w="2268" w:type="dxa"/>
          </w:tcPr>
          <w:p w14:paraId="2A75748B" w14:textId="1FAD87AB" w:rsidR="00E32D05" w:rsidRPr="00915E2B" w:rsidRDefault="00046830" w:rsidP="00137B83">
            <w:pPr>
              <w:pStyle w:val="Tabletext"/>
              <w:rPr>
                <w:szCs w:val="18"/>
              </w:rPr>
            </w:pPr>
            <w:r w:rsidRPr="00915E2B">
              <w:rPr>
                <w:szCs w:val="18"/>
              </w:rPr>
              <w:t>Document and record review</w:t>
            </w:r>
          </w:p>
        </w:tc>
        <w:tc>
          <w:tcPr>
            <w:tcW w:w="2268" w:type="dxa"/>
            <w:tcMar>
              <w:top w:w="70" w:type="dxa"/>
              <w:left w:w="80" w:type="dxa"/>
              <w:bottom w:w="70" w:type="dxa"/>
              <w:right w:w="80" w:type="dxa"/>
            </w:tcMar>
          </w:tcPr>
          <w:p w14:paraId="7704B735" w14:textId="2C4A4C33" w:rsidR="00E32D05" w:rsidRPr="00915E2B" w:rsidRDefault="00046830" w:rsidP="00137B83">
            <w:pPr>
              <w:pStyle w:val="Tabletext"/>
              <w:rPr>
                <w:szCs w:val="18"/>
              </w:rPr>
            </w:pPr>
            <w:r w:rsidRPr="00915E2B">
              <w:rPr>
                <w:szCs w:val="18"/>
              </w:rPr>
              <w:t>Incident procedure</w:t>
            </w:r>
          </w:p>
        </w:tc>
      </w:tr>
      <w:tr w:rsidR="00137B83" w:rsidRPr="00915E2B" w14:paraId="46BB935B" w14:textId="6BB78127" w:rsidTr="00915E2B">
        <w:trPr>
          <w:cantSplit/>
          <w:jc w:val="center"/>
        </w:trPr>
        <w:tc>
          <w:tcPr>
            <w:tcW w:w="2268" w:type="dxa"/>
            <w:shd w:val="clear" w:color="auto" w:fill="E6E973"/>
            <w:tcMar>
              <w:top w:w="70" w:type="dxa"/>
              <w:left w:w="80" w:type="dxa"/>
              <w:bottom w:w="70" w:type="dxa"/>
              <w:right w:w="80" w:type="dxa"/>
            </w:tcMar>
          </w:tcPr>
          <w:p w14:paraId="79D23DFB" w14:textId="33ABFFAE" w:rsidR="00137B83" w:rsidRPr="00915E2B" w:rsidRDefault="00137B83" w:rsidP="00137B83">
            <w:pPr>
              <w:pStyle w:val="Tabletext"/>
              <w:numPr>
                <w:ilvl w:val="0"/>
                <w:numId w:val="118"/>
              </w:numPr>
              <w:rPr>
                <w:szCs w:val="18"/>
              </w:rPr>
            </w:pPr>
            <w:bookmarkStart w:id="213" w:name="_Ref244158750"/>
          </w:p>
        </w:tc>
        <w:bookmarkEnd w:id="213"/>
        <w:tc>
          <w:tcPr>
            <w:tcW w:w="5669" w:type="dxa"/>
            <w:tcMar>
              <w:top w:w="70" w:type="dxa"/>
              <w:left w:w="80" w:type="dxa"/>
              <w:bottom w:w="70" w:type="dxa"/>
              <w:right w:w="80" w:type="dxa"/>
            </w:tcMar>
          </w:tcPr>
          <w:p w14:paraId="1CFCD4A9" w14:textId="1CDB3DA4" w:rsidR="00A500D5" w:rsidRPr="006202DD" w:rsidRDefault="00A500D5" w:rsidP="00A500D5">
            <w:pPr>
              <w:spacing w:after="160" w:line="278" w:lineRule="auto"/>
              <w:rPr>
                <w:sz w:val="18"/>
                <w:szCs w:val="18"/>
              </w:rPr>
            </w:pPr>
            <w:r w:rsidRPr="006202DD">
              <w:rPr>
                <w:b/>
                <w:bCs/>
                <w:lang w:val="en-AU"/>
              </w:rPr>
              <w:t>Cooperation and independent assessment:</w:t>
            </w:r>
            <w:r w:rsidRPr="006202DD">
              <w:rPr>
                <w:lang w:val="en-AU"/>
              </w:rPr>
              <w:t xml:space="preserve"> </w:t>
            </w:r>
            <w:r w:rsidRPr="006202DD">
              <w:rPr>
                <w:sz w:val="18"/>
                <w:szCs w:val="18"/>
              </w:rPr>
              <w:t>the software provider shall cooperate with reasonable requests from the NatHERS Administrator to support the Department’s assessment of the incident and associated risks. This may include providing relevant records, logs, technical findings, testing results, remediation evidence and access to appropriately qualified personnel.</w:t>
            </w:r>
          </w:p>
          <w:p w14:paraId="11A0B54E" w14:textId="29DF42B9" w:rsidR="00137B83" w:rsidRPr="006202DD" w:rsidRDefault="00A500D5" w:rsidP="00155BA6">
            <w:pPr>
              <w:rPr>
                <w:szCs w:val="18"/>
              </w:rPr>
            </w:pPr>
            <w:r w:rsidRPr="006202DD">
              <w:rPr>
                <w:sz w:val="18"/>
                <w:szCs w:val="18"/>
              </w:rPr>
              <w:t>The NatHERS Administrator may use the information to identify security control gaps, assess risks to NatHERS systems, data and scheme integrity, and require proportionate corrective actions or additional risk treatments.</w:t>
            </w:r>
          </w:p>
        </w:tc>
        <w:tc>
          <w:tcPr>
            <w:tcW w:w="2268" w:type="dxa"/>
            <w:tcMar>
              <w:top w:w="70" w:type="dxa"/>
              <w:left w:w="80" w:type="dxa"/>
              <w:bottom w:w="70" w:type="dxa"/>
              <w:right w:w="80" w:type="dxa"/>
            </w:tcMar>
          </w:tcPr>
          <w:p w14:paraId="1BB0F868" w14:textId="1A32EDFA" w:rsidR="00137B83" w:rsidRPr="00915E2B" w:rsidRDefault="00137B83" w:rsidP="00137B83">
            <w:pPr>
              <w:pStyle w:val="Tabletext"/>
              <w:rPr>
                <w:szCs w:val="18"/>
              </w:rPr>
            </w:pPr>
            <w:r>
              <w:rPr>
                <w:szCs w:val="18"/>
              </w:rPr>
              <w:t>--</w:t>
            </w:r>
          </w:p>
        </w:tc>
        <w:tc>
          <w:tcPr>
            <w:tcW w:w="2268" w:type="dxa"/>
          </w:tcPr>
          <w:p w14:paraId="46DC50EE" w14:textId="750F833A" w:rsidR="00137B83" w:rsidRPr="00915E2B" w:rsidRDefault="00137B83" w:rsidP="00137B83">
            <w:pPr>
              <w:pStyle w:val="Tabletext"/>
              <w:rPr>
                <w:szCs w:val="18"/>
              </w:rPr>
            </w:pPr>
            <w:r w:rsidRPr="00915E2B">
              <w:rPr>
                <w:szCs w:val="18"/>
              </w:rPr>
              <w:t>Document and record review</w:t>
            </w:r>
            <w:r w:rsidDel="00137B83">
              <w:rPr>
                <w:szCs w:val="18"/>
              </w:rPr>
              <w:t xml:space="preserve"> </w:t>
            </w:r>
          </w:p>
        </w:tc>
        <w:tc>
          <w:tcPr>
            <w:tcW w:w="2268" w:type="dxa"/>
            <w:tcMar>
              <w:top w:w="70" w:type="dxa"/>
              <w:left w:w="80" w:type="dxa"/>
              <w:bottom w:w="70" w:type="dxa"/>
              <w:right w:w="80" w:type="dxa"/>
            </w:tcMar>
          </w:tcPr>
          <w:p w14:paraId="16549A99" w14:textId="6F2A47F8" w:rsidR="00137B83" w:rsidRPr="00915E2B" w:rsidRDefault="00137B83" w:rsidP="00137B83">
            <w:pPr>
              <w:pStyle w:val="Tabletext"/>
              <w:rPr>
                <w:szCs w:val="18"/>
              </w:rPr>
            </w:pPr>
            <w:r w:rsidRPr="00915E2B">
              <w:rPr>
                <w:szCs w:val="18"/>
              </w:rPr>
              <w:t>Incident procedure</w:t>
            </w:r>
            <w:r w:rsidDel="00137B83">
              <w:rPr>
                <w:szCs w:val="18"/>
              </w:rPr>
              <w:t xml:space="preserve"> </w:t>
            </w:r>
          </w:p>
        </w:tc>
      </w:tr>
      <w:tr w:rsidR="00137B83" w:rsidRPr="00915E2B" w14:paraId="066A6764" w14:textId="77777777" w:rsidTr="00915E2B">
        <w:trPr>
          <w:cantSplit/>
          <w:jc w:val="center"/>
        </w:trPr>
        <w:tc>
          <w:tcPr>
            <w:tcW w:w="2268" w:type="dxa"/>
            <w:shd w:val="clear" w:color="auto" w:fill="E6E973"/>
            <w:tcMar>
              <w:top w:w="70" w:type="dxa"/>
              <w:left w:w="80" w:type="dxa"/>
              <w:bottom w:w="70" w:type="dxa"/>
              <w:right w:w="80" w:type="dxa"/>
            </w:tcMar>
          </w:tcPr>
          <w:p w14:paraId="00A50F04" w14:textId="7547D7B6" w:rsidR="00137B83" w:rsidRPr="00915E2B" w:rsidRDefault="00137B83" w:rsidP="00137B83">
            <w:pPr>
              <w:pStyle w:val="Heading3"/>
              <w:rPr>
                <w:szCs w:val="18"/>
              </w:rPr>
            </w:pPr>
            <w:bookmarkStart w:id="214" w:name="_Toc243989366"/>
            <w:r w:rsidRPr="00915E2B">
              <w:rPr>
                <w:szCs w:val="18"/>
              </w:rPr>
              <w:t>Personnel</w:t>
            </w:r>
            <w:bookmarkEnd w:id="214"/>
          </w:p>
        </w:tc>
        <w:tc>
          <w:tcPr>
            <w:tcW w:w="5669" w:type="dxa"/>
            <w:shd w:val="clear" w:color="auto" w:fill="E6E973"/>
            <w:tcMar>
              <w:top w:w="70" w:type="dxa"/>
              <w:left w:w="80" w:type="dxa"/>
              <w:bottom w:w="70" w:type="dxa"/>
              <w:right w:w="80" w:type="dxa"/>
            </w:tcMar>
          </w:tcPr>
          <w:p w14:paraId="573DB1C4" w14:textId="77777777" w:rsidR="00137B83" w:rsidRPr="00915E2B" w:rsidRDefault="00137B83" w:rsidP="00137B83">
            <w:pPr>
              <w:pStyle w:val="Tabletext"/>
              <w:rPr>
                <w:b/>
                <w:szCs w:val="18"/>
              </w:rPr>
            </w:pPr>
          </w:p>
        </w:tc>
        <w:tc>
          <w:tcPr>
            <w:tcW w:w="2268" w:type="dxa"/>
            <w:shd w:val="clear" w:color="auto" w:fill="E6E973"/>
            <w:tcMar>
              <w:top w:w="70" w:type="dxa"/>
              <w:left w:w="80" w:type="dxa"/>
              <w:bottom w:w="70" w:type="dxa"/>
              <w:right w:w="80" w:type="dxa"/>
            </w:tcMar>
          </w:tcPr>
          <w:p w14:paraId="74D99793" w14:textId="77777777" w:rsidR="00137B83" w:rsidRPr="00915E2B" w:rsidRDefault="00137B83" w:rsidP="00137B83">
            <w:pPr>
              <w:pStyle w:val="Tabletext"/>
              <w:rPr>
                <w:szCs w:val="18"/>
              </w:rPr>
            </w:pPr>
          </w:p>
        </w:tc>
        <w:tc>
          <w:tcPr>
            <w:tcW w:w="2268" w:type="dxa"/>
            <w:shd w:val="clear" w:color="auto" w:fill="E6E973"/>
          </w:tcPr>
          <w:p w14:paraId="5A98D2DE" w14:textId="77777777" w:rsidR="00137B83" w:rsidRPr="00915E2B" w:rsidRDefault="00137B83" w:rsidP="00137B83">
            <w:pPr>
              <w:pStyle w:val="Tabletext"/>
              <w:rPr>
                <w:szCs w:val="18"/>
              </w:rPr>
            </w:pPr>
          </w:p>
        </w:tc>
        <w:tc>
          <w:tcPr>
            <w:tcW w:w="2268" w:type="dxa"/>
            <w:shd w:val="clear" w:color="auto" w:fill="E6E973"/>
            <w:tcMar>
              <w:top w:w="70" w:type="dxa"/>
              <w:left w:w="80" w:type="dxa"/>
              <w:bottom w:w="70" w:type="dxa"/>
              <w:right w:w="80" w:type="dxa"/>
            </w:tcMar>
          </w:tcPr>
          <w:p w14:paraId="33DE8137" w14:textId="77777777" w:rsidR="00137B83" w:rsidRPr="00915E2B" w:rsidRDefault="00137B83" w:rsidP="00137B83">
            <w:pPr>
              <w:pStyle w:val="Tabletext"/>
              <w:rPr>
                <w:szCs w:val="18"/>
              </w:rPr>
            </w:pPr>
          </w:p>
        </w:tc>
      </w:tr>
      <w:tr w:rsidR="003A512B" w:rsidRPr="00915E2B" w14:paraId="5CC11810" w14:textId="77777777" w:rsidTr="00915E2B">
        <w:trPr>
          <w:cantSplit/>
          <w:jc w:val="center"/>
        </w:trPr>
        <w:tc>
          <w:tcPr>
            <w:tcW w:w="2268" w:type="dxa"/>
            <w:shd w:val="clear" w:color="auto" w:fill="E6E973"/>
            <w:tcMar>
              <w:top w:w="70" w:type="dxa"/>
              <w:left w:w="80" w:type="dxa"/>
              <w:bottom w:w="70" w:type="dxa"/>
              <w:right w:w="80" w:type="dxa"/>
            </w:tcMar>
          </w:tcPr>
          <w:p w14:paraId="0F536749" w14:textId="6DD29CD2" w:rsidR="003A512B" w:rsidRPr="00915E2B" w:rsidRDefault="003A512B" w:rsidP="003A512B">
            <w:pPr>
              <w:pStyle w:val="Tabletext"/>
              <w:numPr>
                <w:ilvl w:val="0"/>
                <w:numId w:val="118"/>
              </w:numPr>
              <w:rPr>
                <w:szCs w:val="18"/>
              </w:rPr>
            </w:pPr>
          </w:p>
        </w:tc>
        <w:tc>
          <w:tcPr>
            <w:tcW w:w="5669" w:type="dxa"/>
            <w:tcMar>
              <w:top w:w="70" w:type="dxa"/>
              <w:left w:w="80" w:type="dxa"/>
              <w:bottom w:w="70" w:type="dxa"/>
              <w:right w:w="80" w:type="dxa"/>
            </w:tcMar>
          </w:tcPr>
          <w:p w14:paraId="0DAE1AFD" w14:textId="46C2D859" w:rsidR="003A512B" w:rsidRPr="00915E2B" w:rsidRDefault="003A512B" w:rsidP="003A512B">
            <w:pPr>
              <w:pStyle w:val="Tabletext"/>
              <w:rPr>
                <w:b/>
                <w:szCs w:val="18"/>
              </w:rPr>
            </w:pPr>
            <w:r w:rsidRPr="00915E2B">
              <w:rPr>
                <w:b/>
                <w:szCs w:val="18"/>
              </w:rPr>
              <w:t>Personnel security procedures:</w:t>
            </w:r>
            <w:r w:rsidRPr="00915E2B">
              <w:rPr>
                <w:szCs w:val="18"/>
              </w:rPr>
              <w:t xml:space="preserve"> the software provider shall maintain documented personnel-security procedures covering recruitment (including background/police checks), onboarding, role changes, access management and offboarding for all personnel with system access</w:t>
            </w:r>
            <w:r w:rsidR="00373458">
              <w:rPr>
                <w:szCs w:val="18"/>
              </w:rPr>
              <w:t>.</w:t>
            </w:r>
          </w:p>
        </w:tc>
        <w:tc>
          <w:tcPr>
            <w:tcW w:w="2268" w:type="dxa"/>
            <w:tcMar>
              <w:top w:w="70" w:type="dxa"/>
              <w:left w:w="80" w:type="dxa"/>
              <w:bottom w:w="70" w:type="dxa"/>
              <w:right w:w="80" w:type="dxa"/>
            </w:tcMar>
          </w:tcPr>
          <w:p w14:paraId="2BD3C499" w14:textId="6038E208" w:rsidR="003A512B" w:rsidRPr="00915E2B" w:rsidRDefault="003A512B" w:rsidP="003A512B">
            <w:pPr>
              <w:pStyle w:val="Tabletext"/>
              <w:rPr>
                <w:szCs w:val="18"/>
              </w:rPr>
            </w:pPr>
            <w:r w:rsidRPr="00915E2B">
              <w:rPr>
                <w:szCs w:val="18"/>
              </w:rPr>
              <w:t>--</w:t>
            </w:r>
          </w:p>
        </w:tc>
        <w:tc>
          <w:tcPr>
            <w:tcW w:w="2268" w:type="dxa"/>
          </w:tcPr>
          <w:p w14:paraId="15FA309F" w14:textId="670D9228" w:rsidR="003A512B" w:rsidRPr="00915E2B" w:rsidRDefault="003A512B" w:rsidP="003A512B">
            <w:pPr>
              <w:pStyle w:val="Tabletext"/>
              <w:rPr>
                <w:szCs w:val="18"/>
              </w:rPr>
            </w:pPr>
            <w:r w:rsidRPr="00915E2B">
              <w:rPr>
                <w:szCs w:val="18"/>
              </w:rPr>
              <w:t>Document and record review</w:t>
            </w:r>
          </w:p>
        </w:tc>
        <w:tc>
          <w:tcPr>
            <w:tcW w:w="2268" w:type="dxa"/>
            <w:tcMar>
              <w:top w:w="70" w:type="dxa"/>
              <w:left w:w="80" w:type="dxa"/>
              <w:bottom w:w="70" w:type="dxa"/>
              <w:right w:w="80" w:type="dxa"/>
            </w:tcMar>
          </w:tcPr>
          <w:p w14:paraId="7629DF18" w14:textId="4417F7B2" w:rsidR="003A512B" w:rsidRPr="00915E2B" w:rsidRDefault="003A512B" w:rsidP="003A512B">
            <w:pPr>
              <w:pStyle w:val="Tabletext"/>
              <w:rPr>
                <w:szCs w:val="18"/>
              </w:rPr>
            </w:pPr>
            <w:r w:rsidRPr="00915E2B">
              <w:rPr>
                <w:szCs w:val="18"/>
              </w:rPr>
              <w:t>Personnel procedure</w:t>
            </w:r>
          </w:p>
        </w:tc>
      </w:tr>
      <w:tr w:rsidR="003A512B" w:rsidRPr="00915E2B" w14:paraId="16E3BAF6" w14:textId="36B80969" w:rsidTr="00915E2B">
        <w:trPr>
          <w:cantSplit/>
          <w:jc w:val="center"/>
        </w:trPr>
        <w:tc>
          <w:tcPr>
            <w:tcW w:w="2268" w:type="dxa"/>
            <w:shd w:val="clear" w:color="auto" w:fill="E6E973"/>
            <w:tcMar>
              <w:top w:w="70" w:type="dxa"/>
              <w:left w:w="80" w:type="dxa"/>
              <w:bottom w:w="70" w:type="dxa"/>
              <w:right w:w="80" w:type="dxa"/>
            </w:tcMar>
          </w:tcPr>
          <w:p w14:paraId="00C45FED" w14:textId="00750BDC" w:rsidR="003A512B" w:rsidRPr="00915E2B" w:rsidRDefault="003A512B" w:rsidP="003A512B">
            <w:pPr>
              <w:pStyle w:val="Tabletext"/>
              <w:numPr>
                <w:ilvl w:val="0"/>
                <w:numId w:val="118"/>
              </w:numPr>
              <w:rPr>
                <w:szCs w:val="18"/>
              </w:rPr>
            </w:pPr>
          </w:p>
        </w:tc>
        <w:tc>
          <w:tcPr>
            <w:tcW w:w="5669" w:type="dxa"/>
            <w:tcMar>
              <w:top w:w="70" w:type="dxa"/>
              <w:left w:w="80" w:type="dxa"/>
              <w:bottom w:w="70" w:type="dxa"/>
              <w:right w:w="80" w:type="dxa"/>
            </w:tcMar>
          </w:tcPr>
          <w:p w14:paraId="08A0A6CC" w14:textId="7439A97C" w:rsidR="003A512B" w:rsidRPr="00915E2B" w:rsidRDefault="003A512B" w:rsidP="003A512B">
            <w:pPr>
              <w:pStyle w:val="Tabletext"/>
              <w:rPr>
                <w:szCs w:val="18"/>
              </w:rPr>
            </w:pPr>
            <w:r w:rsidRPr="00915E2B">
              <w:rPr>
                <w:b/>
                <w:szCs w:val="18"/>
              </w:rPr>
              <w:t>Onboarding controls:</w:t>
            </w:r>
            <w:r w:rsidRPr="00915E2B">
              <w:rPr>
                <w:szCs w:val="18"/>
              </w:rPr>
              <w:t xml:space="preserve"> the software provider shall grant system access only after personnel have completed required authorisation, security checks, training and role-based access assignment.</w:t>
            </w:r>
          </w:p>
        </w:tc>
        <w:tc>
          <w:tcPr>
            <w:tcW w:w="2268" w:type="dxa"/>
            <w:tcMar>
              <w:top w:w="70" w:type="dxa"/>
              <w:left w:w="80" w:type="dxa"/>
              <w:bottom w:w="70" w:type="dxa"/>
              <w:right w:w="80" w:type="dxa"/>
            </w:tcMar>
          </w:tcPr>
          <w:p w14:paraId="1FD569A9" w14:textId="5B238431" w:rsidR="003A512B" w:rsidRPr="00915E2B" w:rsidRDefault="003A512B" w:rsidP="003A512B">
            <w:pPr>
              <w:pStyle w:val="Tabletext"/>
              <w:rPr>
                <w:szCs w:val="18"/>
              </w:rPr>
            </w:pPr>
            <w:r w:rsidRPr="00915E2B">
              <w:rPr>
                <w:szCs w:val="18"/>
              </w:rPr>
              <w:t>--</w:t>
            </w:r>
          </w:p>
        </w:tc>
        <w:tc>
          <w:tcPr>
            <w:tcW w:w="2268" w:type="dxa"/>
          </w:tcPr>
          <w:p w14:paraId="1F07D368" w14:textId="66863237" w:rsidR="003A512B" w:rsidRPr="00915E2B" w:rsidRDefault="003A512B" w:rsidP="003A512B">
            <w:pPr>
              <w:pStyle w:val="Tabletext"/>
              <w:rPr>
                <w:szCs w:val="18"/>
              </w:rPr>
            </w:pPr>
            <w:r w:rsidRPr="00915E2B">
              <w:rPr>
                <w:szCs w:val="18"/>
              </w:rPr>
              <w:t>Document and record review</w:t>
            </w:r>
            <w:r w:rsidDel="00137B83">
              <w:rPr>
                <w:szCs w:val="18"/>
              </w:rPr>
              <w:t xml:space="preserve"> </w:t>
            </w:r>
          </w:p>
        </w:tc>
        <w:tc>
          <w:tcPr>
            <w:tcW w:w="2268" w:type="dxa"/>
            <w:tcMar>
              <w:top w:w="70" w:type="dxa"/>
              <w:left w:w="80" w:type="dxa"/>
              <w:bottom w:w="70" w:type="dxa"/>
              <w:right w:w="80" w:type="dxa"/>
            </w:tcMar>
          </w:tcPr>
          <w:p w14:paraId="03D82A84" w14:textId="45415DEB" w:rsidR="003A512B" w:rsidRPr="00915E2B" w:rsidRDefault="003A512B" w:rsidP="003A512B">
            <w:pPr>
              <w:pStyle w:val="Tabletext"/>
              <w:rPr>
                <w:szCs w:val="18"/>
              </w:rPr>
            </w:pPr>
            <w:r w:rsidRPr="00915E2B">
              <w:rPr>
                <w:szCs w:val="18"/>
              </w:rPr>
              <w:t>Personnel procedure</w:t>
            </w:r>
          </w:p>
        </w:tc>
      </w:tr>
      <w:tr w:rsidR="003A512B" w:rsidRPr="00915E2B" w14:paraId="7AA1DB18" w14:textId="77777777" w:rsidTr="00915E2B">
        <w:trPr>
          <w:cantSplit/>
          <w:jc w:val="center"/>
        </w:trPr>
        <w:tc>
          <w:tcPr>
            <w:tcW w:w="2268" w:type="dxa"/>
            <w:shd w:val="clear" w:color="auto" w:fill="E6E973"/>
            <w:tcMar>
              <w:top w:w="70" w:type="dxa"/>
              <w:left w:w="80" w:type="dxa"/>
              <w:bottom w:w="70" w:type="dxa"/>
              <w:right w:w="80" w:type="dxa"/>
            </w:tcMar>
          </w:tcPr>
          <w:p w14:paraId="1C165555" w14:textId="2CD15297" w:rsidR="003A512B" w:rsidRPr="00915E2B" w:rsidRDefault="003A512B" w:rsidP="003A512B">
            <w:pPr>
              <w:pStyle w:val="Tabletext"/>
              <w:numPr>
                <w:ilvl w:val="0"/>
                <w:numId w:val="118"/>
              </w:numPr>
              <w:rPr>
                <w:szCs w:val="18"/>
              </w:rPr>
            </w:pPr>
          </w:p>
        </w:tc>
        <w:tc>
          <w:tcPr>
            <w:tcW w:w="5669" w:type="dxa"/>
            <w:tcMar>
              <w:top w:w="70" w:type="dxa"/>
              <w:left w:w="80" w:type="dxa"/>
              <w:bottom w:w="70" w:type="dxa"/>
              <w:right w:w="80" w:type="dxa"/>
            </w:tcMar>
          </w:tcPr>
          <w:p w14:paraId="1FD4691C" w14:textId="032A4BB1" w:rsidR="003A512B" w:rsidRPr="00915E2B" w:rsidRDefault="003A512B" w:rsidP="003A512B">
            <w:pPr>
              <w:pStyle w:val="Tabletext"/>
              <w:rPr>
                <w:b/>
                <w:szCs w:val="18"/>
              </w:rPr>
            </w:pPr>
            <w:r w:rsidRPr="00915E2B">
              <w:rPr>
                <w:b/>
                <w:szCs w:val="18"/>
              </w:rPr>
              <w:t>Access reviews and role changes:</w:t>
            </w:r>
            <w:r w:rsidRPr="00915E2B">
              <w:rPr>
                <w:szCs w:val="18"/>
              </w:rPr>
              <w:t xml:space="preserve"> the software provider shall review and update personnel access when roles, responsibilities, employment status or access requirements change.</w:t>
            </w:r>
          </w:p>
        </w:tc>
        <w:tc>
          <w:tcPr>
            <w:tcW w:w="2268" w:type="dxa"/>
            <w:tcMar>
              <w:top w:w="70" w:type="dxa"/>
              <w:left w:w="80" w:type="dxa"/>
              <w:bottom w:w="70" w:type="dxa"/>
              <w:right w:w="80" w:type="dxa"/>
            </w:tcMar>
          </w:tcPr>
          <w:p w14:paraId="1AAEBBAA" w14:textId="07BC31A3" w:rsidR="003A512B" w:rsidRPr="00915E2B" w:rsidRDefault="003A512B" w:rsidP="003A512B">
            <w:pPr>
              <w:pStyle w:val="Tabletext"/>
              <w:rPr>
                <w:szCs w:val="18"/>
              </w:rPr>
            </w:pPr>
            <w:r w:rsidRPr="00915E2B">
              <w:rPr>
                <w:szCs w:val="18"/>
              </w:rPr>
              <w:t>--</w:t>
            </w:r>
          </w:p>
        </w:tc>
        <w:tc>
          <w:tcPr>
            <w:tcW w:w="2268" w:type="dxa"/>
          </w:tcPr>
          <w:p w14:paraId="0C03DFCE" w14:textId="77BCD676" w:rsidR="003A512B" w:rsidRPr="00915E2B" w:rsidRDefault="003A512B" w:rsidP="003A512B">
            <w:pPr>
              <w:pStyle w:val="Tabletext"/>
              <w:rPr>
                <w:szCs w:val="18"/>
              </w:rPr>
            </w:pPr>
            <w:r w:rsidRPr="00915E2B">
              <w:rPr>
                <w:szCs w:val="18"/>
              </w:rPr>
              <w:t>Document and record review</w:t>
            </w:r>
            <w:r w:rsidDel="00137B83">
              <w:rPr>
                <w:szCs w:val="18"/>
              </w:rPr>
              <w:t xml:space="preserve"> </w:t>
            </w:r>
          </w:p>
        </w:tc>
        <w:tc>
          <w:tcPr>
            <w:tcW w:w="2268" w:type="dxa"/>
            <w:tcMar>
              <w:top w:w="70" w:type="dxa"/>
              <w:left w:w="80" w:type="dxa"/>
              <w:bottom w:w="70" w:type="dxa"/>
              <w:right w:w="80" w:type="dxa"/>
            </w:tcMar>
          </w:tcPr>
          <w:p w14:paraId="3C623AA8" w14:textId="227C61C2" w:rsidR="003A512B" w:rsidRPr="00915E2B" w:rsidRDefault="003A512B" w:rsidP="003A512B">
            <w:pPr>
              <w:pStyle w:val="Tabletext"/>
              <w:rPr>
                <w:szCs w:val="18"/>
              </w:rPr>
            </w:pPr>
            <w:r w:rsidRPr="00915E2B">
              <w:rPr>
                <w:szCs w:val="18"/>
              </w:rPr>
              <w:t>Personnel procedure</w:t>
            </w:r>
          </w:p>
        </w:tc>
      </w:tr>
      <w:tr w:rsidR="003A512B" w:rsidRPr="00915E2B" w14:paraId="72F2012C" w14:textId="77777777" w:rsidTr="00915E2B">
        <w:trPr>
          <w:cantSplit/>
          <w:jc w:val="center"/>
        </w:trPr>
        <w:tc>
          <w:tcPr>
            <w:tcW w:w="2268" w:type="dxa"/>
            <w:shd w:val="clear" w:color="auto" w:fill="E6E973"/>
            <w:tcMar>
              <w:top w:w="70" w:type="dxa"/>
              <w:left w:w="80" w:type="dxa"/>
              <w:bottom w:w="70" w:type="dxa"/>
              <w:right w:w="80" w:type="dxa"/>
            </w:tcMar>
          </w:tcPr>
          <w:p w14:paraId="101D856B" w14:textId="3B7F45B6" w:rsidR="003A512B" w:rsidRPr="00915E2B" w:rsidRDefault="003A512B" w:rsidP="003A512B">
            <w:pPr>
              <w:pStyle w:val="Tabletext"/>
              <w:numPr>
                <w:ilvl w:val="0"/>
                <w:numId w:val="118"/>
              </w:numPr>
              <w:rPr>
                <w:szCs w:val="18"/>
              </w:rPr>
            </w:pPr>
          </w:p>
        </w:tc>
        <w:tc>
          <w:tcPr>
            <w:tcW w:w="5669" w:type="dxa"/>
            <w:tcMar>
              <w:top w:w="70" w:type="dxa"/>
              <w:left w:w="80" w:type="dxa"/>
              <w:bottom w:w="70" w:type="dxa"/>
              <w:right w:w="80" w:type="dxa"/>
            </w:tcMar>
          </w:tcPr>
          <w:p w14:paraId="57940B19" w14:textId="7851DFE8" w:rsidR="003A512B" w:rsidRPr="00915E2B" w:rsidRDefault="003A512B" w:rsidP="003A512B">
            <w:pPr>
              <w:pStyle w:val="Tabletext"/>
              <w:rPr>
                <w:b/>
                <w:szCs w:val="18"/>
              </w:rPr>
            </w:pPr>
            <w:r w:rsidRPr="00915E2B">
              <w:rPr>
                <w:b/>
                <w:szCs w:val="18"/>
              </w:rPr>
              <w:t>Offboarding controls:</w:t>
            </w:r>
            <w:r w:rsidRPr="00915E2B">
              <w:rPr>
                <w:szCs w:val="18"/>
              </w:rPr>
              <w:t xml:space="preserve"> the software provider shall maintain a documented offboarding process that includes timely access revocation, automated account deprovisioning where supported, ICT equipment return and retention of completion evidence.</w:t>
            </w:r>
          </w:p>
        </w:tc>
        <w:tc>
          <w:tcPr>
            <w:tcW w:w="2268" w:type="dxa"/>
            <w:tcMar>
              <w:top w:w="70" w:type="dxa"/>
              <w:left w:w="80" w:type="dxa"/>
              <w:bottom w:w="70" w:type="dxa"/>
              <w:right w:w="80" w:type="dxa"/>
            </w:tcMar>
          </w:tcPr>
          <w:p w14:paraId="2D145409" w14:textId="61EE1D1A" w:rsidR="003A512B" w:rsidRPr="00915E2B" w:rsidRDefault="003A512B" w:rsidP="003A512B">
            <w:pPr>
              <w:pStyle w:val="Tabletext"/>
              <w:rPr>
                <w:szCs w:val="18"/>
              </w:rPr>
            </w:pPr>
            <w:r w:rsidRPr="00915E2B">
              <w:rPr>
                <w:szCs w:val="18"/>
              </w:rPr>
              <w:t>--</w:t>
            </w:r>
          </w:p>
        </w:tc>
        <w:tc>
          <w:tcPr>
            <w:tcW w:w="2268" w:type="dxa"/>
          </w:tcPr>
          <w:p w14:paraId="3C062972" w14:textId="74F20483" w:rsidR="003A512B" w:rsidRPr="00915E2B" w:rsidRDefault="003A512B" w:rsidP="003A512B">
            <w:pPr>
              <w:pStyle w:val="Tabletext"/>
              <w:rPr>
                <w:szCs w:val="18"/>
              </w:rPr>
            </w:pPr>
            <w:r w:rsidRPr="00915E2B">
              <w:rPr>
                <w:szCs w:val="18"/>
              </w:rPr>
              <w:t>Document and record review</w:t>
            </w:r>
          </w:p>
        </w:tc>
        <w:tc>
          <w:tcPr>
            <w:tcW w:w="2268" w:type="dxa"/>
            <w:tcMar>
              <w:top w:w="70" w:type="dxa"/>
              <w:left w:w="80" w:type="dxa"/>
              <w:bottom w:w="70" w:type="dxa"/>
              <w:right w:w="80" w:type="dxa"/>
            </w:tcMar>
          </w:tcPr>
          <w:p w14:paraId="7FE8A040" w14:textId="03A41E57" w:rsidR="003A512B" w:rsidRPr="00915E2B" w:rsidRDefault="003A512B" w:rsidP="003A512B">
            <w:pPr>
              <w:pStyle w:val="Tabletext"/>
              <w:rPr>
                <w:szCs w:val="18"/>
              </w:rPr>
            </w:pPr>
            <w:r w:rsidRPr="00915E2B">
              <w:rPr>
                <w:szCs w:val="18"/>
              </w:rPr>
              <w:t>Personnel procedure</w:t>
            </w:r>
          </w:p>
        </w:tc>
      </w:tr>
      <w:tr w:rsidR="003A512B" w:rsidRPr="00915E2B" w14:paraId="5FF6C0A2" w14:textId="77777777" w:rsidTr="00915E2B">
        <w:trPr>
          <w:cantSplit/>
          <w:jc w:val="center"/>
        </w:trPr>
        <w:tc>
          <w:tcPr>
            <w:tcW w:w="2268" w:type="dxa"/>
            <w:shd w:val="clear" w:color="auto" w:fill="E6E973"/>
            <w:tcMar>
              <w:top w:w="70" w:type="dxa"/>
              <w:left w:w="80" w:type="dxa"/>
              <w:bottom w:w="70" w:type="dxa"/>
              <w:right w:w="80" w:type="dxa"/>
            </w:tcMar>
          </w:tcPr>
          <w:p w14:paraId="2C458FEE" w14:textId="4F05880E" w:rsidR="003A512B" w:rsidRPr="00915E2B" w:rsidRDefault="003A512B" w:rsidP="003A512B">
            <w:pPr>
              <w:pStyle w:val="Tabletext"/>
              <w:numPr>
                <w:ilvl w:val="0"/>
                <w:numId w:val="118"/>
              </w:numPr>
              <w:rPr>
                <w:szCs w:val="18"/>
              </w:rPr>
            </w:pPr>
            <w:r w:rsidRPr="00915E2B">
              <w:rPr>
                <w:szCs w:val="18"/>
              </w:rPr>
              <w:tab/>
            </w:r>
          </w:p>
        </w:tc>
        <w:tc>
          <w:tcPr>
            <w:tcW w:w="5669" w:type="dxa"/>
            <w:tcMar>
              <w:top w:w="70" w:type="dxa"/>
              <w:left w:w="80" w:type="dxa"/>
              <w:bottom w:w="70" w:type="dxa"/>
              <w:right w:w="80" w:type="dxa"/>
            </w:tcMar>
          </w:tcPr>
          <w:p w14:paraId="03AF5C08" w14:textId="39F077B7" w:rsidR="003A512B" w:rsidRPr="00915E2B" w:rsidRDefault="003A512B" w:rsidP="003A512B">
            <w:pPr>
              <w:pStyle w:val="Tabletext"/>
              <w:rPr>
                <w:szCs w:val="18"/>
              </w:rPr>
            </w:pPr>
            <w:r w:rsidRPr="00915E2B">
              <w:rPr>
                <w:b/>
                <w:szCs w:val="18"/>
              </w:rPr>
              <w:t>Separation and transfer access removal:</w:t>
            </w:r>
            <w:r w:rsidRPr="00915E2B">
              <w:rPr>
                <w:szCs w:val="18"/>
              </w:rPr>
              <w:t xml:space="preserve"> the software provider shall promptly revoke or disable all user, administrative and privileged access when personnel separate, are terminated, reach contract expiry or transfer to a role that no longer requires access.</w:t>
            </w:r>
          </w:p>
        </w:tc>
        <w:tc>
          <w:tcPr>
            <w:tcW w:w="2268" w:type="dxa"/>
            <w:tcMar>
              <w:top w:w="70" w:type="dxa"/>
              <w:left w:w="80" w:type="dxa"/>
              <w:bottom w:w="70" w:type="dxa"/>
              <w:right w:w="80" w:type="dxa"/>
            </w:tcMar>
          </w:tcPr>
          <w:p w14:paraId="7D018120" w14:textId="6201EA14" w:rsidR="003A512B" w:rsidRPr="00915E2B" w:rsidRDefault="003A512B" w:rsidP="003A512B">
            <w:pPr>
              <w:pStyle w:val="Tabletext"/>
              <w:rPr>
                <w:szCs w:val="18"/>
              </w:rPr>
            </w:pPr>
            <w:r w:rsidRPr="00915E2B">
              <w:rPr>
                <w:szCs w:val="18"/>
              </w:rPr>
              <w:t>--</w:t>
            </w:r>
          </w:p>
        </w:tc>
        <w:tc>
          <w:tcPr>
            <w:tcW w:w="2268" w:type="dxa"/>
          </w:tcPr>
          <w:p w14:paraId="5CE8A596" w14:textId="4A2C8FC0" w:rsidR="003A512B" w:rsidRPr="00915E2B" w:rsidRDefault="003A512B" w:rsidP="003A512B">
            <w:pPr>
              <w:pStyle w:val="Tabletext"/>
              <w:rPr>
                <w:szCs w:val="18"/>
              </w:rPr>
            </w:pPr>
            <w:r w:rsidRPr="00915E2B">
              <w:rPr>
                <w:szCs w:val="18"/>
              </w:rPr>
              <w:t>Document and record review</w:t>
            </w:r>
            <w:r w:rsidDel="00137B83">
              <w:rPr>
                <w:szCs w:val="18"/>
              </w:rPr>
              <w:t xml:space="preserve"> </w:t>
            </w:r>
          </w:p>
        </w:tc>
        <w:tc>
          <w:tcPr>
            <w:tcW w:w="2268" w:type="dxa"/>
            <w:tcMar>
              <w:top w:w="70" w:type="dxa"/>
              <w:left w:w="80" w:type="dxa"/>
              <w:bottom w:w="70" w:type="dxa"/>
              <w:right w:w="80" w:type="dxa"/>
            </w:tcMar>
          </w:tcPr>
          <w:p w14:paraId="3DC3AE5F" w14:textId="2A938FAB" w:rsidR="003A512B" w:rsidRPr="00915E2B" w:rsidRDefault="003A512B" w:rsidP="003A512B">
            <w:pPr>
              <w:pStyle w:val="Tabletext"/>
              <w:rPr>
                <w:szCs w:val="18"/>
              </w:rPr>
            </w:pPr>
            <w:r w:rsidRPr="00915E2B">
              <w:rPr>
                <w:szCs w:val="18"/>
              </w:rPr>
              <w:t>Personnel procedure</w:t>
            </w:r>
          </w:p>
        </w:tc>
      </w:tr>
      <w:tr w:rsidR="003A512B" w:rsidRPr="00915E2B" w14:paraId="0ADF0F39" w14:textId="77777777" w:rsidTr="00915E2B">
        <w:trPr>
          <w:cantSplit/>
          <w:jc w:val="center"/>
        </w:trPr>
        <w:tc>
          <w:tcPr>
            <w:tcW w:w="2268" w:type="dxa"/>
            <w:shd w:val="clear" w:color="auto" w:fill="E6E973"/>
            <w:tcMar>
              <w:top w:w="70" w:type="dxa"/>
              <w:left w:w="80" w:type="dxa"/>
              <w:bottom w:w="70" w:type="dxa"/>
              <w:right w:w="80" w:type="dxa"/>
            </w:tcMar>
          </w:tcPr>
          <w:p w14:paraId="7F6E1784" w14:textId="47A1B2C1" w:rsidR="003A512B" w:rsidRPr="00915E2B" w:rsidRDefault="003A512B" w:rsidP="003A512B">
            <w:pPr>
              <w:pStyle w:val="Heading3"/>
              <w:rPr>
                <w:szCs w:val="18"/>
              </w:rPr>
            </w:pPr>
            <w:bookmarkStart w:id="215" w:name="_Toc243989367"/>
            <w:r w:rsidRPr="00915E2B">
              <w:rPr>
                <w:szCs w:val="18"/>
              </w:rPr>
              <w:t>Cyber supply chain risk management</w:t>
            </w:r>
            <w:bookmarkEnd w:id="215"/>
          </w:p>
        </w:tc>
        <w:tc>
          <w:tcPr>
            <w:tcW w:w="5669" w:type="dxa"/>
            <w:shd w:val="clear" w:color="auto" w:fill="E6E973"/>
            <w:tcMar>
              <w:top w:w="70" w:type="dxa"/>
              <w:left w:w="80" w:type="dxa"/>
              <w:bottom w:w="70" w:type="dxa"/>
              <w:right w:w="80" w:type="dxa"/>
            </w:tcMar>
          </w:tcPr>
          <w:p w14:paraId="3D89142C" w14:textId="77777777" w:rsidR="003A512B" w:rsidRPr="00915E2B" w:rsidRDefault="003A512B" w:rsidP="003A512B">
            <w:pPr>
              <w:pStyle w:val="Tabletext"/>
              <w:rPr>
                <w:szCs w:val="18"/>
              </w:rPr>
            </w:pPr>
          </w:p>
        </w:tc>
        <w:tc>
          <w:tcPr>
            <w:tcW w:w="2268" w:type="dxa"/>
            <w:shd w:val="clear" w:color="auto" w:fill="E6E973"/>
            <w:tcMar>
              <w:top w:w="70" w:type="dxa"/>
              <w:left w:w="80" w:type="dxa"/>
              <w:bottom w:w="70" w:type="dxa"/>
              <w:right w:w="80" w:type="dxa"/>
            </w:tcMar>
          </w:tcPr>
          <w:p w14:paraId="4ED7A125" w14:textId="77777777" w:rsidR="003A512B" w:rsidRPr="00915E2B" w:rsidRDefault="003A512B" w:rsidP="003A512B">
            <w:pPr>
              <w:pStyle w:val="Tabletext"/>
              <w:rPr>
                <w:szCs w:val="18"/>
              </w:rPr>
            </w:pPr>
          </w:p>
        </w:tc>
        <w:tc>
          <w:tcPr>
            <w:tcW w:w="2268" w:type="dxa"/>
            <w:shd w:val="clear" w:color="auto" w:fill="E6E973"/>
          </w:tcPr>
          <w:p w14:paraId="414DD505" w14:textId="77777777" w:rsidR="003A512B" w:rsidRPr="00915E2B" w:rsidRDefault="003A512B" w:rsidP="003A512B">
            <w:pPr>
              <w:pStyle w:val="Tabletext"/>
              <w:rPr>
                <w:szCs w:val="18"/>
              </w:rPr>
            </w:pPr>
          </w:p>
        </w:tc>
        <w:tc>
          <w:tcPr>
            <w:tcW w:w="2268" w:type="dxa"/>
            <w:shd w:val="clear" w:color="auto" w:fill="E6E973"/>
            <w:tcMar>
              <w:top w:w="70" w:type="dxa"/>
              <w:left w:w="80" w:type="dxa"/>
              <w:bottom w:w="70" w:type="dxa"/>
              <w:right w:w="80" w:type="dxa"/>
            </w:tcMar>
          </w:tcPr>
          <w:p w14:paraId="61F1ECB8" w14:textId="77777777" w:rsidR="003A512B" w:rsidRPr="00915E2B" w:rsidRDefault="003A512B" w:rsidP="003A512B">
            <w:pPr>
              <w:pStyle w:val="Tabletext"/>
              <w:rPr>
                <w:szCs w:val="18"/>
              </w:rPr>
            </w:pPr>
          </w:p>
        </w:tc>
      </w:tr>
      <w:tr w:rsidR="003A512B" w:rsidRPr="00915E2B" w14:paraId="703BCD82" w14:textId="77777777" w:rsidTr="00915E2B">
        <w:trPr>
          <w:cantSplit/>
          <w:jc w:val="center"/>
        </w:trPr>
        <w:tc>
          <w:tcPr>
            <w:tcW w:w="2268" w:type="dxa"/>
            <w:shd w:val="clear" w:color="auto" w:fill="E6E973"/>
            <w:tcMar>
              <w:top w:w="70" w:type="dxa"/>
              <w:left w:w="80" w:type="dxa"/>
              <w:bottom w:w="70" w:type="dxa"/>
              <w:right w:w="80" w:type="dxa"/>
            </w:tcMar>
          </w:tcPr>
          <w:p w14:paraId="0C86BB03" w14:textId="5CD427E1" w:rsidR="003A512B" w:rsidRPr="00915E2B" w:rsidRDefault="003A512B" w:rsidP="003A512B">
            <w:pPr>
              <w:pStyle w:val="Tabletext"/>
              <w:numPr>
                <w:ilvl w:val="0"/>
                <w:numId w:val="118"/>
              </w:numPr>
              <w:rPr>
                <w:szCs w:val="18"/>
              </w:rPr>
            </w:pPr>
          </w:p>
        </w:tc>
        <w:tc>
          <w:tcPr>
            <w:tcW w:w="5669" w:type="dxa"/>
            <w:tcMar>
              <w:top w:w="70" w:type="dxa"/>
              <w:left w:w="80" w:type="dxa"/>
              <w:bottom w:w="70" w:type="dxa"/>
              <w:right w:w="80" w:type="dxa"/>
            </w:tcMar>
          </w:tcPr>
          <w:p w14:paraId="27C1223B" w14:textId="3376AC74" w:rsidR="003A512B" w:rsidRPr="00915E2B" w:rsidRDefault="003A512B" w:rsidP="003A512B">
            <w:pPr>
              <w:pStyle w:val="Tabletext"/>
              <w:rPr>
                <w:szCs w:val="18"/>
                <w:lang w:val="en-AU"/>
              </w:rPr>
            </w:pPr>
            <w:r w:rsidRPr="00915E2B">
              <w:rPr>
                <w:szCs w:val="18"/>
              </w:rPr>
              <w:t>The software provider is responsible for ensuring the secure supply of products and services from any vendors or subcontractors involved in the software system.</w:t>
            </w:r>
          </w:p>
        </w:tc>
        <w:tc>
          <w:tcPr>
            <w:tcW w:w="2268" w:type="dxa"/>
            <w:tcMar>
              <w:top w:w="70" w:type="dxa"/>
              <w:left w:w="80" w:type="dxa"/>
              <w:bottom w:w="70" w:type="dxa"/>
              <w:right w:w="80" w:type="dxa"/>
            </w:tcMar>
          </w:tcPr>
          <w:p w14:paraId="5205703E" w14:textId="29475CA2" w:rsidR="003A512B" w:rsidRPr="00915E2B" w:rsidRDefault="003A512B" w:rsidP="003A512B">
            <w:pPr>
              <w:pStyle w:val="Tabletext"/>
              <w:rPr>
                <w:szCs w:val="18"/>
              </w:rPr>
            </w:pPr>
            <w:r>
              <w:rPr>
                <w:szCs w:val="18"/>
              </w:rPr>
              <w:t>--</w:t>
            </w:r>
          </w:p>
        </w:tc>
        <w:tc>
          <w:tcPr>
            <w:tcW w:w="2268" w:type="dxa"/>
          </w:tcPr>
          <w:p w14:paraId="3DDF7E8A" w14:textId="433C76AF" w:rsidR="003A512B" w:rsidRPr="00915E2B" w:rsidRDefault="003A512B" w:rsidP="003A512B">
            <w:pPr>
              <w:pStyle w:val="Tabletext"/>
              <w:rPr>
                <w:szCs w:val="18"/>
              </w:rPr>
            </w:pPr>
            <w:r w:rsidRPr="00915E2B">
              <w:rPr>
                <w:szCs w:val="18"/>
              </w:rPr>
              <w:t>Document and record review</w:t>
            </w:r>
          </w:p>
        </w:tc>
        <w:tc>
          <w:tcPr>
            <w:tcW w:w="2268" w:type="dxa"/>
            <w:tcMar>
              <w:top w:w="70" w:type="dxa"/>
              <w:left w:w="80" w:type="dxa"/>
              <w:bottom w:w="70" w:type="dxa"/>
              <w:right w:w="80" w:type="dxa"/>
            </w:tcMar>
          </w:tcPr>
          <w:p w14:paraId="35AFE1B3" w14:textId="1F64E92C" w:rsidR="003A512B" w:rsidRPr="00915E2B" w:rsidRDefault="003A512B" w:rsidP="003A512B">
            <w:pPr>
              <w:pStyle w:val="Tabletext"/>
              <w:rPr>
                <w:szCs w:val="18"/>
              </w:rPr>
            </w:pPr>
            <w:r w:rsidRPr="00915E2B">
              <w:rPr>
                <w:szCs w:val="18"/>
              </w:rPr>
              <w:t>Statement of compliance</w:t>
            </w:r>
          </w:p>
        </w:tc>
      </w:tr>
      <w:tr w:rsidR="003A512B" w:rsidRPr="00915E2B" w14:paraId="276A0C15" w14:textId="77777777" w:rsidTr="00915E2B">
        <w:trPr>
          <w:cantSplit/>
          <w:jc w:val="center"/>
        </w:trPr>
        <w:tc>
          <w:tcPr>
            <w:tcW w:w="2268" w:type="dxa"/>
            <w:shd w:val="clear" w:color="auto" w:fill="E6E973"/>
            <w:tcMar>
              <w:top w:w="70" w:type="dxa"/>
              <w:left w:w="80" w:type="dxa"/>
              <w:bottom w:w="70" w:type="dxa"/>
              <w:right w:w="80" w:type="dxa"/>
            </w:tcMar>
          </w:tcPr>
          <w:p w14:paraId="670A81D9" w14:textId="2699B9FD" w:rsidR="003A512B" w:rsidRPr="00915E2B" w:rsidRDefault="003A512B" w:rsidP="003A512B">
            <w:pPr>
              <w:pStyle w:val="Tabletext"/>
              <w:numPr>
                <w:ilvl w:val="0"/>
                <w:numId w:val="118"/>
              </w:numPr>
              <w:rPr>
                <w:szCs w:val="18"/>
              </w:rPr>
            </w:pPr>
          </w:p>
        </w:tc>
        <w:tc>
          <w:tcPr>
            <w:tcW w:w="5669" w:type="dxa"/>
            <w:tcMar>
              <w:top w:w="70" w:type="dxa"/>
              <w:left w:w="80" w:type="dxa"/>
              <w:bottom w:w="70" w:type="dxa"/>
              <w:right w:w="80" w:type="dxa"/>
            </w:tcMar>
          </w:tcPr>
          <w:p w14:paraId="3A048DAD" w14:textId="77777777" w:rsidR="003A512B" w:rsidRPr="00915E2B" w:rsidRDefault="003A512B" w:rsidP="003A512B">
            <w:pPr>
              <w:pStyle w:val="Tabletext"/>
              <w:rPr>
                <w:szCs w:val="18"/>
              </w:rPr>
            </w:pPr>
            <w:r w:rsidRPr="00915E2B">
              <w:rPr>
                <w:szCs w:val="18"/>
              </w:rPr>
              <w:t xml:space="preserve">Cyber supply chain components must meet the same security requirements expected of you, and these expectations must be contractually defined. </w:t>
            </w:r>
          </w:p>
          <w:p w14:paraId="192452FA" w14:textId="297CF660" w:rsidR="003A512B" w:rsidRPr="00915E2B" w:rsidRDefault="003A512B" w:rsidP="003A512B">
            <w:pPr>
              <w:pStyle w:val="Tabletext"/>
              <w:rPr>
                <w:szCs w:val="18"/>
              </w:rPr>
            </w:pPr>
            <w:r w:rsidRPr="00915E2B">
              <w:rPr>
                <w:szCs w:val="18"/>
              </w:rPr>
              <w:t>Further information is available at https://www.cyber.gov.au/resources-business-and government/maintaining-devices-and-systems/outsourcing-and-procurement/cyber-supply chains/cyber-supply-chain-risk-management.</w:t>
            </w:r>
          </w:p>
        </w:tc>
        <w:tc>
          <w:tcPr>
            <w:tcW w:w="2268" w:type="dxa"/>
            <w:tcMar>
              <w:top w:w="70" w:type="dxa"/>
              <w:left w:w="80" w:type="dxa"/>
              <w:bottom w:w="70" w:type="dxa"/>
              <w:right w:w="80" w:type="dxa"/>
            </w:tcMar>
          </w:tcPr>
          <w:p w14:paraId="2C3406EB" w14:textId="6D14690A" w:rsidR="003A512B" w:rsidRPr="00915E2B" w:rsidRDefault="003A512B" w:rsidP="003A512B">
            <w:pPr>
              <w:pStyle w:val="Tabletext"/>
              <w:rPr>
                <w:szCs w:val="18"/>
              </w:rPr>
            </w:pPr>
            <w:hyperlink r:id="rId59" w:history="1">
              <w:r w:rsidRPr="00915E2B">
                <w:rPr>
                  <w:rStyle w:val="Hyperlink"/>
                  <w:szCs w:val="18"/>
                </w:rPr>
                <w:t>Cyber supply chain risk management  Cyber.gov.au</w:t>
              </w:r>
            </w:hyperlink>
          </w:p>
        </w:tc>
        <w:tc>
          <w:tcPr>
            <w:tcW w:w="2268" w:type="dxa"/>
          </w:tcPr>
          <w:p w14:paraId="7015CFFD" w14:textId="3BDAFEB2" w:rsidR="003A512B" w:rsidRPr="00915E2B" w:rsidRDefault="003A512B" w:rsidP="003A512B">
            <w:pPr>
              <w:pStyle w:val="Tabletext"/>
              <w:rPr>
                <w:szCs w:val="18"/>
              </w:rPr>
            </w:pPr>
            <w:r w:rsidRPr="00915E2B">
              <w:rPr>
                <w:szCs w:val="18"/>
              </w:rPr>
              <w:t>Document and record review</w:t>
            </w:r>
            <w:r w:rsidDel="003A512B">
              <w:rPr>
                <w:szCs w:val="18"/>
              </w:rPr>
              <w:t xml:space="preserve"> </w:t>
            </w:r>
          </w:p>
        </w:tc>
        <w:tc>
          <w:tcPr>
            <w:tcW w:w="2268" w:type="dxa"/>
            <w:tcMar>
              <w:top w:w="70" w:type="dxa"/>
              <w:left w:w="80" w:type="dxa"/>
              <w:bottom w:w="70" w:type="dxa"/>
              <w:right w:w="80" w:type="dxa"/>
            </w:tcMar>
          </w:tcPr>
          <w:p w14:paraId="62FA3505" w14:textId="5B69D8CA" w:rsidR="003A512B" w:rsidRPr="00915E2B" w:rsidRDefault="003A512B" w:rsidP="003A512B">
            <w:pPr>
              <w:pStyle w:val="Tabletext"/>
              <w:rPr>
                <w:szCs w:val="18"/>
              </w:rPr>
            </w:pPr>
            <w:r w:rsidRPr="00915E2B">
              <w:rPr>
                <w:szCs w:val="18"/>
              </w:rPr>
              <w:t>Statement of compliance</w:t>
            </w:r>
            <w:r w:rsidDel="003A512B">
              <w:rPr>
                <w:szCs w:val="18"/>
              </w:rPr>
              <w:t xml:space="preserve"> </w:t>
            </w:r>
          </w:p>
        </w:tc>
      </w:tr>
    </w:tbl>
    <w:p w14:paraId="54B48111" w14:textId="77777777" w:rsidR="000B3299" w:rsidRDefault="002656B3">
      <w:pPr>
        <w:pStyle w:val="Sourcenote"/>
      </w:pPr>
      <w:r>
        <w:t xml:space="preserve"> </w:t>
      </w:r>
    </w:p>
    <w:p w14:paraId="083396AC" w14:textId="6ACA1232" w:rsidR="000B3299" w:rsidRPr="00D11A14" w:rsidRDefault="002656B3" w:rsidP="009E775F">
      <w:pPr>
        <w:pStyle w:val="Heading1"/>
      </w:pPr>
      <w:bookmarkStart w:id="216" w:name="_Ref238801500"/>
      <w:bookmarkStart w:id="217" w:name="_Toc238798229"/>
      <w:bookmarkStart w:id="218" w:name="_Toc240208182"/>
      <w:bookmarkStart w:id="219" w:name="_Toc240209060"/>
      <w:bookmarkStart w:id="220" w:name="_Toc240894941"/>
      <w:bookmarkStart w:id="221" w:name="_Toc240969715"/>
      <w:bookmarkStart w:id="222" w:name="_Ref241057359"/>
      <w:bookmarkStart w:id="223" w:name="_Ref241057363"/>
      <w:bookmarkStart w:id="224" w:name="_Toc241588977"/>
      <w:bookmarkStart w:id="225" w:name="_Toc242348399"/>
      <w:bookmarkStart w:id="226" w:name="_Toc243989368"/>
      <w:r w:rsidRPr="0016698F">
        <w:lastRenderedPageBreak/>
        <w:t>Training</w:t>
      </w:r>
      <w:bookmarkEnd w:id="216"/>
      <w:r w:rsidRPr="00D11A14">
        <w:t xml:space="preserve"> </w:t>
      </w:r>
      <w:bookmarkEnd w:id="217"/>
      <w:r w:rsidR="00C11EBB" w:rsidRPr="00D11A14">
        <w:t>and user guidance</w:t>
      </w:r>
      <w:r w:rsidR="00432FE6" w:rsidRPr="00D11A14">
        <w:t>/support</w:t>
      </w:r>
      <w:bookmarkEnd w:id="218"/>
      <w:bookmarkEnd w:id="219"/>
      <w:bookmarkEnd w:id="220"/>
      <w:bookmarkEnd w:id="221"/>
      <w:bookmarkEnd w:id="222"/>
      <w:bookmarkEnd w:id="223"/>
      <w:bookmarkEnd w:id="224"/>
      <w:r w:rsidR="00F4213B" w:rsidRPr="005A30D6">
        <w:t xml:space="preserve"> (TNG)</w:t>
      </w:r>
      <w:bookmarkEnd w:id="225"/>
      <w:bookmarkEnd w:id="226"/>
    </w:p>
    <w:p w14:paraId="387DE002" w14:textId="799AD937" w:rsidR="001025EE" w:rsidRPr="001025EE" w:rsidRDefault="00D343BD" w:rsidP="003D22CC">
      <w:pPr>
        <w:keepNext/>
        <w:keepLines/>
      </w:pPr>
      <w:r w:rsidRPr="00D343BD">
        <w:rPr>
          <w:lang w:val="en-AU" w:eastAsia="en-AU"/>
        </w:rPr>
        <w:t>This section specifies requirements for software training, user guidance and technical support. It applies to software providers’ training materials, helpdesk services and engagement with Registered Training Organisations and Accredited Assessor Service Providers.</w:t>
      </w:r>
    </w:p>
    <w:tbl>
      <w:tblPr>
        <w:tblStyle w:val="TableGrid"/>
        <w:tblW w:w="15308"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28" w:type="dxa"/>
          <w:right w:w="28" w:type="dxa"/>
        </w:tblCellMar>
        <w:tblLook w:val="04A0" w:firstRow="1" w:lastRow="0" w:firstColumn="1" w:lastColumn="0" w:noHBand="0" w:noVBand="1"/>
      </w:tblPr>
      <w:tblGrid>
        <w:gridCol w:w="2268"/>
        <w:gridCol w:w="6236"/>
        <w:gridCol w:w="2268"/>
        <w:gridCol w:w="2268"/>
        <w:gridCol w:w="2268"/>
      </w:tblGrid>
      <w:tr w:rsidR="00D82F3F" w:rsidRPr="00182013" w14:paraId="2A45D273" w14:textId="79461028" w:rsidTr="008872A9">
        <w:trPr>
          <w:cantSplit/>
          <w:tblHeader/>
          <w:jc w:val="center"/>
        </w:trPr>
        <w:tc>
          <w:tcPr>
            <w:tcW w:w="2268" w:type="dxa"/>
            <w:shd w:val="clear" w:color="auto" w:fill="0B5A45"/>
            <w:tcMar>
              <w:top w:w="90" w:type="dxa"/>
              <w:left w:w="100" w:type="dxa"/>
              <w:bottom w:w="90" w:type="dxa"/>
              <w:right w:w="100" w:type="dxa"/>
            </w:tcMar>
            <w:vAlign w:val="center"/>
          </w:tcPr>
          <w:p w14:paraId="3E27F1BE" w14:textId="77777777" w:rsidR="00D82F3F" w:rsidRPr="00182013" w:rsidRDefault="00D82F3F" w:rsidP="00551FA8">
            <w:pPr>
              <w:rPr>
                <w:rStyle w:val="Strong"/>
                <w:rFonts w:eastAsia="Calibri" w:cs="Calibri"/>
                <w:sz w:val="18"/>
                <w:szCs w:val="18"/>
              </w:rPr>
            </w:pPr>
            <w:r w:rsidRPr="00182013">
              <w:rPr>
                <w:rStyle w:val="Strong"/>
                <w:sz w:val="18"/>
                <w:szCs w:val="18"/>
              </w:rPr>
              <w:t>ID</w:t>
            </w:r>
          </w:p>
        </w:tc>
        <w:tc>
          <w:tcPr>
            <w:tcW w:w="6236" w:type="dxa"/>
            <w:shd w:val="clear" w:color="auto" w:fill="0B5A45"/>
            <w:tcMar>
              <w:top w:w="90" w:type="dxa"/>
              <w:left w:w="100" w:type="dxa"/>
              <w:bottom w:w="90" w:type="dxa"/>
              <w:right w:w="100" w:type="dxa"/>
            </w:tcMar>
            <w:vAlign w:val="center"/>
          </w:tcPr>
          <w:p w14:paraId="1D71D4C7" w14:textId="77777777" w:rsidR="00D82F3F" w:rsidRPr="00182013" w:rsidRDefault="00D82F3F" w:rsidP="00551FA8">
            <w:pPr>
              <w:rPr>
                <w:rStyle w:val="Strong"/>
                <w:rFonts w:eastAsia="Calibri" w:cs="Calibri"/>
                <w:sz w:val="18"/>
                <w:szCs w:val="18"/>
              </w:rPr>
            </w:pPr>
            <w:r w:rsidRPr="00182013">
              <w:rPr>
                <w:rStyle w:val="Strong"/>
                <w:sz w:val="18"/>
                <w:szCs w:val="18"/>
              </w:rPr>
              <w:t>Specification requirement</w:t>
            </w:r>
          </w:p>
        </w:tc>
        <w:tc>
          <w:tcPr>
            <w:tcW w:w="2268" w:type="dxa"/>
            <w:shd w:val="clear" w:color="auto" w:fill="0B5A45"/>
            <w:tcMar>
              <w:top w:w="90" w:type="dxa"/>
              <w:left w:w="100" w:type="dxa"/>
              <w:bottom w:w="90" w:type="dxa"/>
              <w:right w:w="100" w:type="dxa"/>
            </w:tcMar>
            <w:vAlign w:val="center"/>
          </w:tcPr>
          <w:p w14:paraId="1CB14294" w14:textId="22D38B2B" w:rsidR="00D82F3F" w:rsidRPr="00182013" w:rsidRDefault="00D82F3F" w:rsidP="00551FA8">
            <w:pPr>
              <w:rPr>
                <w:rStyle w:val="Strong"/>
                <w:rFonts w:eastAsia="Calibri" w:cs="Calibri"/>
                <w:sz w:val="18"/>
                <w:szCs w:val="18"/>
              </w:rPr>
            </w:pPr>
            <w:r w:rsidRPr="00182013">
              <w:rPr>
                <w:rStyle w:val="Strong"/>
                <w:sz w:val="18"/>
                <w:szCs w:val="18"/>
              </w:rPr>
              <w:t>Cross-reference</w:t>
            </w:r>
          </w:p>
        </w:tc>
        <w:tc>
          <w:tcPr>
            <w:tcW w:w="2268" w:type="dxa"/>
            <w:shd w:val="clear" w:color="auto" w:fill="0B5A45"/>
            <w:vAlign w:val="center"/>
          </w:tcPr>
          <w:p w14:paraId="58F4EDB9" w14:textId="5628CD0E" w:rsidR="00D82F3F" w:rsidRPr="00182013" w:rsidRDefault="00D82F3F" w:rsidP="00551FA8">
            <w:pPr>
              <w:rPr>
                <w:rStyle w:val="Strong"/>
                <w:rFonts w:eastAsia="Calibri" w:cs="Calibri"/>
                <w:sz w:val="18"/>
                <w:szCs w:val="18"/>
              </w:rPr>
            </w:pPr>
            <w:r w:rsidRPr="00182013">
              <w:rPr>
                <w:rStyle w:val="Strong"/>
                <w:sz w:val="18"/>
                <w:szCs w:val="18"/>
              </w:rPr>
              <w:t>Verification</w:t>
            </w:r>
          </w:p>
        </w:tc>
        <w:tc>
          <w:tcPr>
            <w:tcW w:w="2268" w:type="dxa"/>
            <w:shd w:val="clear" w:color="auto" w:fill="0B5A45"/>
            <w:tcMar>
              <w:top w:w="90" w:type="dxa"/>
              <w:left w:w="100" w:type="dxa"/>
              <w:bottom w:w="90" w:type="dxa"/>
              <w:right w:w="100" w:type="dxa"/>
            </w:tcMar>
            <w:vAlign w:val="center"/>
          </w:tcPr>
          <w:p w14:paraId="48817A83" w14:textId="06AEAD54" w:rsidR="00D82F3F" w:rsidRPr="00182013" w:rsidRDefault="00D857FF" w:rsidP="00551FA8">
            <w:pPr>
              <w:rPr>
                <w:rStyle w:val="Strong"/>
                <w:rFonts w:eastAsia="Calibri" w:cs="Calibri"/>
                <w:sz w:val="18"/>
                <w:szCs w:val="18"/>
              </w:rPr>
            </w:pPr>
            <w:r w:rsidRPr="00182013">
              <w:rPr>
                <w:rStyle w:val="Strong"/>
                <w:sz w:val="18"/>
                <w:szCs w:val="18"/>
              </w:rPr>
              <w:t>Suggested evidence</w:t>
            </w:r>
          </w:p>
        </w:tc>
      </w:tr>
      <w:tr w:rsidR="00D82F3F" w:rsidRPr="00182013" w14:paraId="1279FDFC" w14:textId="77777777" w:rsidTr="008872A9">
        <w:trPr>
          <w:cantSplit/>
          <w:jc w:val="center"/>
        </w:trPr>
        <w:tc>
          <w:tcPr>
            <w:tcW w:w="2268" w:type="dxa"/>
            <w:shd w:val="clear" w:color="auto" w:fill="E6E973"/>
            <w:tcMar>
              <w:top w:w="70" w:type="dxa"/>
              <w:left w:w="80" w:type="dxa"/>
              <w:bottom w:w="70" w:type="dxa"/>
              <w:right w:w="80" w:type="dxa"/>
            </w:tcMar>
          </w:tcPr>
          <w:p w14:paraId="5E6D08CD" w14:textId="4A76E7DD" w:rsidR="00D82F3F" w:rsidRPr="00251C49" w:rsidRDefault="00D82F3F" w:rsidP="00551FA8">
            <w:pPr>
              <w:pStyle w:val="Heading3"/>
              <w:rPr>
                <w:szCs w:val="18"/>
              </w:rPr>
            </w:pPr>
            <w:bookmarkStart w:id="227" w:name="_Toc243989369"/>
            <w:bookmarkStart w:id="228" w:name="_Ref244175426"/>
            <w:bookmarkStart w:id="229" w:name="_Ref244175431"/>
            <w:r w:rsidRPr="00182013">
              <w:rPr>
                <w:szCs w:val="18"/>
              </w:rPr>
              <w:t>Training</w:t>
            </w:r>
            <w:bookmarkEnd w:id="227"/>
            <w:bookmarkEnd w:id="228"/>
            <w:bookmarkEnd w:id="229"/>
          </w:p>
        </w:tc>
        <w:tc>
          <w:tcPr>
            <w:tcW w:w="6236" w:type="dxa"/>
            <w:shd w:val="clear" w:color="auto" w:fill="E6E973"/>
            <w:tcMar>
              <w:top w:w="70" w:type="dxa"/>
              <w:left w:w="80" w:type="dxa"/>
              <w:bottom w:w="70" w:type="dxa"/>
              <w:right w:w="80" w:type="dxa"/>
            </w:tcMar>
          </w:tcPr>
          <w:p w14:paraId="17F7949D" w14:textId="77777777" w:rsidR="00D82F3F" w:rsidRPr="00182013" w:rsidRDefault="00D82F3F" w:rsidP="00377AE1">
            <w:pPr>
              <w:pStyle w:val="Tabletext"/>
              <w:rPr>
                <w:b/>
                <w:bCs/>
                <w:szCs w:val="18"/>
                <w:lang w:val="en-AU"/>
              </w:rPr>
            </w:pPr>
          </w:p>
        </w:tc>
        <w:tc>
          <w:tcPr>
            <w:tcW w:w="2268" w:type="dxa"/>
            <w:shd w:val="clear" w:color="auto" w:fill="E6E973"/>
            <w:tcMar>
              <w:top w:w="70" w:type="dxa"/>
              <w:left w:w="80" w:type="dxa"/>
              <w:bottom w:w="70" w:type="dxa"/>
              <w:right w:w="80" w:type="dxa"/>
            </w:tcMar>
          </w:tcPr>
          <w:p w14:paraId="100D1358" w14:textId="77777777" w:rsidR="00D82F3F" w:rsidRPr="00182013" w:rsidRDefault="00D82F3F" w:rsidP="00377AE1">
            <w:pPr>
              <w:rPr>
                <w:sz w:val="18"/>
                <w:szCs w:val="18"/>
              </w:rPr>
            </w:pPr>
          </w:p>
        </w:tc>
        <w:tc>
          <w:tcPr>
            <w:tcW w:w="2268" w:type="dxa"/>
            <w:shd w:val="clear" w:color="auto" w:fill="E6E973"/>
          </w:tcPr>
          <w:p w14:paraId="60ABD54F" w14:textId="77777777" w:rsidR="00D82F3F" w:rsidRPr="00182013" w:rsidRDefault="00D82F3F" w:rsidP="00377AE1">
            <w:pPr>
              <w:pStyle w:val="Tabletext"/>
              <w:rPr>
                <w:szCs w:val="18"/>
              </w:rPr>
            </w:pPr>
          </w:p>
        </w:tc>
        <w:tc>
          <w:tcPr>
            <w:tcW w:w="2268" w:type="dxa"/>
            <w:shd w:val="clear" w:color="auto" w:fill="E6E973"/>
            <w:tcMar>
              <w:top w:w="70" w:type="dxa"/>
              <w:left w:w="80" w:type="dxa"/>
              <w:bottom w:w="70" w:type="dxa"/>
              <w:right w:w="80" w:type="dxa"/>
            </w:tcMar>
          </w:tcPr>
          <w:p w14:paraId="3B231656" w14:textId="77777777" w:rsidR="00D82F3F" w:rsidRPr="00182013" w:rsidRDefault="00D82F3F" w:rsidP="00377AE1">
            <w:pPr>
              <w:pStyle w:val="Tabletext"/>
              <w:rPr>
                <w:szCs w:val="18"/>
              </w:rPr>
            </w:pPr>
          </w:p>
        </w:tc>
      </w:tr>
      <w:tr w:rsidR="00D82F3F" w:rsidRPr="00182013" w14:paraId="56293B47" w14:textId="38E6D18F" w:rsidTr="008872A9">
        <w:trPr>
          <w:cantSplit/>
          <w:jc w:val="center"/>
        </w:trPr>
        <w:tc>
          <w:tcPr>
            <w:tcW w:w="2268" w:type="dxa"/>
            <w:shd w:val="clear" w:color="auto" w:fill="E6E973"/>
            <w:tcMar>
              <w:top w:w="70" w:type="dxa"/>
              <w:left w:w="80" w:type="dxa"/>
              <w:bottom w:w="70" w:type="dxa"/>
              <w:right w:w="80" w:type="dxa"/>
            </w:tcMar>
          </w:tcPr>
          <w:p w14:paraId="53A75DF8" w14:textId="763C313A" w:rsidR="00D82F3F" w:rsidRPr="00182013" w:rsidRDefault="00D82F3F" w:rsidP="00377AE1">
            <w:pPr>
              <w:pStyle w:val="Tabletext"/>
              <w:numPr>
                <w:ilvl w:val="0"/>
                <w:numId w:val="111"/>
              </w:numPr>
              <w:rPr>
                <w:szCs w:val="18"/>
              </w:rPr>
            </w:pPr>
          </w:p>
        </w:tc>
        <w:tc>
          <w:tcPr>
            <w:tcW w:w="6236" w:type="dxa"/>
            <w:tcMar>
              <w:top w:w="70" w:type="dxa"/>
              <w:left w:w="80" w:type="dxa"/>
              <w:bottom w:w="70" w:type="dxa"/>
              <w:right w:w="80" w:type="dxa"/>
            </w:tcMar>
          </w:tcPr>
          <w:p w14:paraId="56CCC4EA" w14:textId="7E39635F" w:rsidR="00D82F3F" w:rsidRPr="00251C49" w:rsidRDefault="00D82F3F" w:rsidP="00C74CA4">
            <w:pPr>
              <w:pStyle w:val="Tabletext"/>
              <w:rPr>
                <w:szCs w:val="18"/>
              </w:rPr>
            </w:pPr>
            <w:r w:rsidRPr="00182013">
              <w:rPr>
                <w:b/>
                <w:bCs/>
                <w:szCs w:val="18"/>
                <w:lang w:val="en-AU"/>
              </w:rPr>
              <w:t>Training provision</w:t>
            </w:r>
            <w:r w:rsidR="003221CA">
              <w:rPr>
                <w:b/>
                <w:bCs/>
                <w:szCs w:val="18"/>
                <w:lang w:val="en-AU"/>
              </w:rPr>
              <w:t xml:space="preserve"> to users</w:t>
            </w:r>
            <w:r w:rsidRPr="00182013">
              <w:rPr>
                <w:b/>
                <w:bCs/>
                <w:szCs w:val="18"/>
                <w:lang w:val="en-AU"/>
              </w:rPr>
              <w:t>:</w:t>
            </w:r>
            <w:r w:rsidRPr="00182013">
              <w:rPr>
                <w:szCs w:val="18"/>
                <w:lang w:val="en-AU"/>
              </w:rPr>
              <w:t xml:space="preserve"> the software provider shall provide training, user guidance and support resources sufficient to enable </w:t>
            </w:r>
            <w:r w:rsidR="203ECF58" w:rsidRPr="00182013">
              <w:rPr>
                <w:szCs w:val="18"/>
                <w:lang w:val="en-AU"/>
              </w:rPr>
              <w:t>trainees,</w:t>
            </w:r>
            <w:r w:rsidRPr="00182013">
              <w:rPr>
                <w:szCs w:val="18"/>
                <w:lang w:val="en-AU"/>
              </w:rPr>
              <w:t xml:space="preserve"> accredited assessors and accredited data collectors t</w:t>
            </w:r>
            <w:r w:rsidRPr="00251C49">
              <w:rPr>
                <w:szCs w:val="18"/>
                <w:lang w:val="en-AU"/>
              </w:rPr>
              <w:t>o competently, consistently and accurately use the software to undertake NatHERS assessments. The minimum training requirements are specified in the Software Protocol Appendices.</w:t>
            </w:r>
          </w:p>
        </w:tc>
        <w:tc>
          <w:tcPr>
            <w:tcW w:w="2268" w:type="dxa"/>
            <w:tcMar>
              <w:top w:w="70" w:type="dxa"/>
              <w:left w:w="80" w:type="dxa"/>
              <w:bottom w:w="70" w:type="dxa"/>
              <w:right w:w="80" w:type="dxa"/>
            </w:tcMar>
          </w:tcPr>
          <w:p w14:paraId="29D0A53A" w14:textId="6575EFAA" w:rsidR="00D82F3F" w:rsidRPr="00E519E4" w:rsidRDefault="00D82F3F" w:rsidP="00377AE1">
            <w:pPr>
              <w:rPr>
                <w:sz w:val="18"/>
                <w:szCs w:val="18"/>
              </w:rPr>
            </w:pPr>
            <w:r w:rsidRPr="00E519E4">
              <w:rPr>
                <w:sz w:val="18"/>
                <w:szCs w:val="18"/>
              </w:rPr>
              <w:t xml:space="preserve">Software </w:t>
            </w:r>
            <w:r w:rsidR="00CB247D" w:rsidRPr="00155BA6">
              <w:t>Protocol Appendices</w:t>
            </w:r>
            <w:r w:rsidRPr="00E519E4">
              <w:rPr>
                <w:sz w:val="18"/>
                <w:szCs w:val="18"/>
              </w:rPr>
              <w:t xml:space="preserve"> </w:t>
            </w:r>
            <w:r w:rsidRPr="00E519E4">
              <w:rPr>
                <w:rStyle w:val="TabletextChar"/>
                <w:szCs w:val="18"/>
              </w:rPr>
              <w:t>– minimum training requirements</w:t>
            </w:r>
          </w:p>
        </w:tc>
        <w:tc>
          <w:tcPr>
            <w:tcW w:w="2268" w:type="dxa"/>
          </w:tcPr>
          <w:p w14:paraId="727C207F" w14:textId="190A4810" w:rsidR="00D82F3F" w:rsidRPr="00182013" w:rsidRDefault="00D82F3F" w:rsidP="00377AE1">
            <w:pPr>
              <w:pStyle w:val="Tabletext"/>
            </w:pPr>
            <w:r w:rsidRPr="00182013">
              <w:rPr>
                <w:szCs w:val="18"/>
              </w:rPr>
              <w:t>Document and record review; demonstration; functional and technical testing.</w:t>
            </w:r>
          </w:p>
        </w:tc>
        <w:tc>
          <w:tcPr>
            <w:tcW w:w="2268" w:type="dxa"/>
            <w:tcMar>
              <w:top w:w="70" w:type="dxa"/>
              <w:left w:w="80" w:type="dxa"/>
              <w:bottom w:w="70" w:type="dxa"/>
              <w:right w:w="80" w:type="dxa"/>
            </w:tcMar>
          </w:tcPr>
          <w:p w14:paraId="1C21C257" w14:textId="1E4B9355" w:rsidR="00D82F3F" w:rsidRPr="00182013" w:rsidRDefault="00D82F3F" w:rsidP="00377AE1">
            <w:pPr>
              <w:pStyle w:val="Tabletext"/>
              <w:rPr>
                <w:szCs w:val="18"/>
              </w:rPr>
            </w:pPr>
            <w:r w:rsidRPr="00182013">
              <w:rPr>
                <w:szCs w:val="18"/>
              </w:rPr>
              <w:t xml:space="preserve">Training &amp; guidance resources </w:t>
            </w:r>
          </w:p>
        </w:tc>
      </w:tr>
      <w:tr w:rsidR="00AB21B0" w:rsidRPr="00182013" w14:paraId="3585EA37" w14:textId="77777777" w:rsidTr="000A2305">
        <w:trPr>
          <w:cantSplit/>
          <w:jc w:val="center"/>
        </w:trPr>
        <w:tc>
          <w:tcPr>
            <w:tcW w:w="2268" w:type="dxa"/>
            <w:shd w:val="clear" w:color="auto" w:fill="E6E973"/>
            <w:tcMar>
              <w:top w:w="70" w:type="dxa"/>
              <w:left w:w="80" w:type="dxa"/>
              <w:bottom w:w="70" w:type="dxa"/>
              <w:right w:w="80" w:type="dxa"/>
            </w:tcMar>
          </w:tcPr>
          <w:p w14:paraId="28241A12" w14:textId="77777777" w:rsidR="00AB21B0" w:rsidRPr="00182013" w:rsidRDefault="00AB21B0" w:rsidP="00377AE1">
            <w:pPr>
              <w:pStyle w:val="Tabletext"/>
              <w:numPr>
                <w:ilvl w:val="0"/>
                <w:numId w:val="111"/>
              </w:numPr>
              <w:rPr>
                <w:szCs w:val="18"/>
              </w:rPr>
            </w:pPr>
          </w:p>
        </w:tc>
        <w:tc>
          <w:tcPr>
            <w:tcW w:w="6236" w:type="dxa"/>
            <w:tcMar>
              <w:top w:w="70" w:type="dxa"/>
              <w:left w:w="80" w:type="dxa"/>
              <w:bottom w:w="70" w:type="dxa"/>
              <w:right w:w="80" w:type="dxa"/>
            </w:tcMar>
          </w:tcPr>
          <w:p w14:paraId="0C08F8C3" w14:textId="0840AD06" w:rsidR="00AB21B0" w:rsidRPr="00182013" w:rsidRDefault="00182013" w:rsidP="00AB21B0">
            <w:pPr>
              <w:pStyle w:val="Tabletext"/>
              <w:rPr>
                <w:b/>
                <w:bCs/>
                <w:szCs w:val="18"/>
                <w:lang w:val="en-AU"/>
              </w:rPr>
            </w:pPr>
            <w:r>
              <w:rPr>
                <w:b/>
                <w:bCs/>
              </w:rPr>
              <w:t xml:space="preserve">Training provision to </w:t>
            </w:r>
            <w:r w:rsidR="0087386D" w:rsidRPr="00155BA6">
              <w:rPr>
                <w:b/>
              </w:rPr>
              <w:t>the NatHERS Administrator or its nominees</w:t>
            </w:r>
            <w:r w:rsidR="00AB21B0" w:rsidRPr="00155BA6">
              <w:rPr>
                <w:b/>
                <w:bCs/>
              </w:rPr>
              <w:t>:</w:t>
            </w:r>
            <w:r w:rsidR="00AB21B0" w:rsidRPr="00182013">
              <w:t xml:space="preserve"> Software providers </w:t>
            </w:r>
            <w:r w:rsidR="00CC4958" w:rsidRPr="00182013">
              <w:t>shall</w:t>
            </w:r>
            <w:r w:rsidR="00AB21B0" w:rsidRPr="00182013">
              <w:t xml:space="preserve"> liaise </w:t>
            </w:r>
            <w:r w:rsidR="003A3FAC">
              <w:t xml:space="preserve">with </w:t>
            </w:r>
            <w:r>
              <w:t>and provide supp</w:t>
            </w:r>
            <w:r w:rsidR="00012A2B">
              <w:t xml:space="preserve">ort to </w:t>
            </w:r>
            <w:r w:rsidR="0012625C">
              <w:t>the NatHERS Administrator or its nominees (</w:t>
            </w:r>
            <w:r w:rsidR="0019772B">
              <w:t>such as</w:t>
            </w:r>
            <w:r w:rsidR="00AB21B0" w:rsidRPr="00182013">
              <w:t xml:space="preserve"> </w:t>
            </w:r>
            <w:r w:rsidR="0079108F">
              <w:t xml:space="preserve">Assessor Accrediting bodies and </w:t>
            </w:r>
            <w:r w:rsidR="00AB21B0" w:rsidRPr="00182013">
              <w:t>Registered Training Organisations (RTOs)</w:t>
            </w:r>
            <w:r w:rsidR="00012A2B">
              <w:t>)</w:t>
            </w:r>
            <w:r w:rsidR="00AB21B0" w:rsidRPr="00182013">
              <w:t xml:space="preserve"> to </w:t>
            </w:r>
            <w:r w:rsidR="00432543">
              <w:t xml:space="preserve">access and leverage </w:t>
            </w:r>
            <w:r w:rsidR="00BA041D">
              <w:t>training, user guidance and support resources</w:t>
            </w:r>
            <w:r w:rsidR="003221CA">
              <w:t xml:space="preserve"> –</w:t>
            </w:r>
            <w:r w:rsidR="002D05E2">
              <w:t xml:space="preserve"> including </w:t>
            </w:r>
            <w:r w:rsidR="00714279">
              <w:t xml:space="preserve">regarding appropriate </w:t>
            </w:r>
            <w:r w:rsidR="00A247AB">
              <w:t>access methods and formats</w:t>
            </w:r>
            <w:r w:rsidR="0087386D">
              <w:t xml:space="preserve">. </w:t>
            </w:r>
          </w:p>
        </w:tc>
        <w:tc>
          <w:tcPr>
            <w:tcW w:w="2268" w:type="dxa"/>
            <w:tcMar>
              <w:top w:w="70" w:type="dxa"/>
              <w:left w:w="80" w:type="dxa"/>
              <w:bottom w:w="70" w:type="dxa"/>
              <w:right w:w="80" w:type="dxa"/>
            </w:tcMar>
          </w:tcPr>
          <w:p w14:paraId="4F3C0A9C" w14:textId="77777777" w:rsidR="00AB21B0" w:rsidRPr="00182013" w:rsidDel="000A2305" w:rsidRDefault="00AB21B0" w:rsidP="000A2305">
            <w:pPr>
              <w:pStyle w:val="Tabletext"/>
              <w:rPr>
                <w:szCs w:val="18"/>
                <w:lang w:val="en-AU"/>
              </w:rPr>
            </w:pPr>
          </w:p>
        </w:tc>
        <w:tc>
          <w:tcPr>
            <w:tcW w:w="2268" w:type="dxa"/>
          </w:tcPr>
          <w:p w14:paraId="4D6FDE3C" w14:textId="77777777" w:rsidR="00AB21B0" w:rsidRPr="00182013" w:rsidRDefault="00AB21B0" w:rsidP="00377AE1">
            <w:pPr>
              <w:pStyle w:val="Tabletext"/>
              <w:rPr>
                <w:szCs w:val="18"/>
              </w:rPr>
            </w:pPr>
          </w:p>
        </w:tc>
        <w:tc>
          <w:tcPr>
            <w:tcW w:w="2268" w:type="dxa"/>
            <w:tcMar>
              <w:top w:w="70" w:type="dxa"/>
              <w:left w:w="80" w:type="dxa"/>
              <w:bottom w:w="70" w:type="dxa"/>
              <w:right w:w="80" w:type="dxa"/>
            </w:tcMar>
          </w:tcPr>
          <w:p w14:paraId="57AD7C49" w14:textId="77777777" w:rsidR="00AB21B0" w:rsidRPr="00182013" w:rsidRDefault="00AB21B0" w:rsidP="00377AE1">
            <w:pPr>
              <w:pStyle w:val="Tabletext"/>
              <w:rPr>
                <w:szCs w:val="18"/>
              </w:rPr>
            </w:pPr>
          </w:p>
        </w:tc>
      </w:tr>
      <w:tr w:rsidR="00D82F3F" w:rsidRPr="00182013" w14:paraId="58DF1F06" w14:textId="77777777" w:rsidTr="00155BA6">
        <w:trPr>
          <w:cantSplit/>
          <w:jc w:val="center"/>
        </w:trPr>
        <w:tc>
          <w:tcPr>
            <w:tcW w:w="2268" w:type="dxa"/>
            <w:shd w:val="clear" w:color="auto" w:fill="E6E973"/>
            <w:tcMar>
              <w:top w:w="70" w:type="dxa"/>
              <w:left w:w="80" w:type="dxa"/>
              <w:bottom w:w="70" w:type="dxa"/>
              <w:right w:w="80" w:type="dxa"/>
            </w:tcMar>
          </w:tcPr>
          <w:p w14:paraId="2AE45A97" w14:textId="14EC626A" w:rsidR="00D82F3F" w:rsidRPr="00182013" w:rsidRDefault="00D82F3F" w:rsidP="00377AE1">
            <w:pPr>
              <w:pStyle w:val="Tabletext"/>
              <w:numPr>
                <w:ilvl w:val="0"/>
                <w:numId w:val="111"/>
              </w:numPr>
              <w:rPr>
                <w:szCs w:val="18"/>
              </w:rPr>
            </w:pPr>
            <w:bookmarkStart w:id="230" w:name="_Ref242169129"/>
          </w:p>
        </w:tc>
        <w:bookmarkEnd w:id="230"/>
        <w:tc>
          <w:tcPr>
            <w:tcW w:w="6236" w:type="dxa"/>
            <w:tcMar>
              <w:top w:w="70" w:type="dxa"/>
              <w:left w:w="80" w:type="dxa"/>
              <w:bottom w:w="70" w:type="dxa"/>
              <w:right w:w="80" w:type="dxa"/>
            </w:tcMar>
          </w:tcPr>
          <w:p w14:paraId="15741060" w14:textId="169DEED1" w:rsidR="00D82F3F" w:rsidRPr="00182013" w:rsidRDefault="00D82F3F" w:rsidP="00377AE1">
            <w:pPr>
              <w:pStyle w:val="Tabletext"/>
              <w:rPr>
                <w:b/>
                <w:bCs/>
                <w:szCs w:val="18"/>
              </w:rPr>
            </w:pPr>
            <w:r w:rsidRPr="00182013">
              <w:rPr>
                <w:b/>
                <w:bCs/>
                <w:szCs w:val="18"/>
                <w:lang w:val="en-AU"/>
              </w:rPr>
              <w:t xml:space="preserve">Continuing professional development: </w:t>
            </w:r>
            <w:r w:rsidRPr="00182013">
              <w:rPr>
                <w:szCs w:val="18"/>
                <w:lang w:val="en-AU"/>
              </w:rPr>
              <w:t>where training webinars are provided, the software provider shall liaise with the Assessor Accreditation Organisation (AAO) and/or the Accredited Assessor Service Provider (AASP) to facilitate recognition of the software training as Continuing Professional Development (CPD).</w:t>
            </w:r>
          </w:p>
        </w:tc>
        <w:tc>
          <w:tcPr>
            <w:tcW w:w="2268" w:type="dxa"/>
            <w:tcMar>
              <w:top w:w="70" w:type="dxa"/>
              <w:left w:w="80" w:type="dxa"/>
              <w:bottom w:w="70" w:type="dxa"/>
              <w:right w:w="80" w:type="dxa"/>
            </w:tcMar>
          </w:tcPr>
          <w:p w14:paraId="20A4EB39" w14:textId="395A81CB" w:rsidR="00D82F3F" w:rsidRPr="00182013" w:rsidRDefault="00D82F3F" w:rsidP="000A2305">
            <w:pPr>
              <w:pStyle w:val="Tabletext"/>
              <w:rPr>
                <w:szCs w:val="18"/>
              </w:rPr>
            </w:pPr>
            <w:hyperlink r:id="rId60" w:history="1">
              <w:r w:rsidRPr="00182013">
                <w:rPr>
                  <w:rStyle w:val="Hyperlink"/>
                  <w:noProof w:val="0"/>
                  <w:szCs w:val="18"/>
                  <w:lang w:val="en-AU"/>
                </w:rPr>
                <w:t>Continuing Professional Development (CPD) Policy NatHERS for existing homes</w:t>
              </w:r>
            </w:hyperlink>
          </w:p>
        </w:tc>
        <w:tc>
          <w:tcPr>
            <w:tcW w:w="2268" w:type="dxa"/>
          </w:tcPr>
          <w:p w14:paraId="3A89E201" w14:textId="37F36AD5" w:rsidR="00D82F3F" w:rsidRPr="00182013" w:rsidRDefault="00D82F3F" w:rsidP="00377AE1">
            <w:pPr>
              <w:pStyle w:val="Tabletext"/>
              <w:rPr>
                <w:szCs w:val="18"/>
              </w:rPr>
            </w:pPr>
            <w:r w:rsidRPr="00182013">
              <w:rPr>
                <w:szCs w:val="18"/>
              </w:rPr>
              <w:t>Document and record review</w:t>
            </w:r>
          </w:p>
        </w:tc>
        <w:tc>
          <w:tcPr>
            <w:tcW w:w="2268" w:type="dxa"/>
            <w:tcMar>
              <w:top w:w="70" w:type="dxa"/>
              <w:left w:w="80" w:type="dxa"/>
              <w:bottom w:w="70" w:type="dxa"/>
              <w:right w:w="80" w:type="dxa"/>
            </w:tcMar>
          </w:tcPr>
          <w:p w14:paraId="71E0B3F5" w14:textId="563A9EAB" w:rsidR="00D82F3F" w:rsidRPr="00182013" w:rsidRDefault="00D82F3F" w:rsidP="00377AE1">
            <w:pPr>
              <w:pStyle w:val="Tabletext"/>
              <w:rPr>
                <w:szCs w:val="18"/>
              </w:rPr>
            </w:pPr>
            <w:r w:rsidRPr="00182013">
              <w:rPr>
                <w:szCs w:val="18"/>
              </w:rPr>
              <w:t>Statement of compliance</w:t>
            </w:r>
          </w:p>
        </w:tc>
      </w:tr>
      <w:tr w:rsidR="00D82F3F" w:rsidRPr="00182013" w14:paraId="3BC67DCF" w14:textId="77777777" w:rsidTr="008872A9">
        <w:trPr>
          <w:cantSplit/>
          <w:jc w:val="center"/>
        </w:trPr>
        <w:tc>
          <w:tcPr>
            <w:tcW w:w="2268" w:type="dxa"/>
            <w:shd w:val="clear" w:color="auto" w:fill="E6E973"/>
            <w:tcMar>
              <w:top w:w="70" w:type="dxa"/>
              <w:left w:w="80" w:type="dxa"/>
              <w:bottom w:w="70" w:type="dxa"/>
              <w:right w:w="80" w:type="dxa"/>
            </w:tcMar>
          </w:tcPr>
          <w:p w14:paraId="1091CB3F" w14:textId="0592E16C" w:rsidR="00D82F3F" w:rsidRPr="00182013" w:rsidRDefault="00D82F3F" w:rsidP="00551FA8">
            <w:pPr>
              <w:pStyle w:val="Heading3"/>
              <w:rPr>
                <w:szCs w:val="18"/>
              </w:rPr>
            </w:pPr>
            <w:bookmarkStart w:id="231" w:name="_Toc243989370"/>
            <w:r w:rsidRPr="00182013">
              <w:rPr>
                <w:szCs w:val="18"/>
              </w:rPr>
              <w:lastRenderedPageBreak/>
              <w:t>Support</w:t>
            </w:r>
            <w:bookmarkEnd w:id="231"/>
          </w:p>
        </w:tc>
        <w:tc>
          <w:tcPr>
            <w:tcW w:w="6236" w:type="dxa"/>
            <w:shd w:val="clear" w:color="auto" w:fill="E6E973"/>
            <w:tcMar>
              <w:top w:w="70" w:type="dxa"/>
              <w:left w:w="80" w:type="dxa"/>
              <w:bottom w:w="70" w:type="dxa"/>
              <w:right w:w="80" w:type="dxa"/>
            </w:tcMar>
          </w:tcPr>
          <w:p w14:paraId="442EF139" w14:textId="77777777" w:rsidR="00D82F3F" w:rsidRPr="00182013" w:rsidRDefault="00D82F3F" w:rsidP="00377AE1">
            <w:pPr>
              <w:pStyle w:val="Tabletext"/>
              <w:rPr>
                <w:b/>
                <w:bCs/>
                <w:szCs w:val="18"/>
              </w:rPr>
            </w:pPr>
          </w:p>
        </w:tc>
        <w:tc>
          <w:tcPr>
            <w:tcW w:w="2268" w:type="dxa"/>
            <w:shd w:val="clear" w:color="auto" w:fill="E6E973"/>
            <w:tcMar>
              <w:top w:w="70" w:type="dxa"/>
              <w:left w:w="80" w:type="dxa"/>
              <w:bottom w:w="70" w:type="dxa"/>
              <w:right w:w="80" w:type="dxa"/>
            </w:tcMar>
            <w:vAlign w:val="center"/>
          </w:tcPr>
          <w:p w14:paraId="57E90088" w14:textId="77777777" w:rsidR="00D82F3F" w:rsidRPr="00182013" w:rsidRDefault="00D82F3F" w:rsidP="00377AE1">
            <w:pPr>
              <w:pStyle w:val="Tabletext"/>
              <w:rPr>
                <w:szCs w:val="18"/>
              </w:rPr>
            </w:pPr>
          </w:p>
        </w:tc>
        <w:tc>
          <w:tcPr>
            <w:tcW w:w="2268" w:type="dxa"/>
            <w:shd w:val="clear" w:color="auto" w:fill="E6E973"/>
          </w:tcPr>
          <w:p w14:paraId="20C63FAB" w14:textId="77777777" w:rsidR="00D82F3F" w:rsidRPr="00182013" w:rsidRDefault="00D82F3F" w:rsidP="00377AE1">
            <w:pPr>
              <w:pStyle w:val="Tabletext"/>
              <w:rPr>
                <w:szCs w:val="18"/>
              </w:rPr>
            </w:pPr>
          </w:p>
        </w:tc>
        <w:tc>
          <w:tcPr>
            <w:tcW w:w="2268" w:type="dxa"/>
            <w:shd w:val="clear" w:color="auto" w:fill="E6E973"/>
            <w:tcMar>
              <w:top w:w="70" w:type="dxa"/>
              <w:left w:w="80" w:type="dxa"/>
              <w:bottom w:w="70" w:type="dxa"/>
              <w:right w:w="80" w:type="dxa"/>
            </w:tcMar>
          </w:tcPr>
          <w:p w14:paraId="708549ED" w14:textId="77777777" w:rsidR="00D82F3F" w:rsidRPr="00182013" w:rsidRDefault="00D82F3F" w:rsidP="00377AE1">
            <w:pPr>
              <w:pStyle w:val="Tabletext"/>
              <w:rPr>
                <w:szCs w:val="18"/>
              </w:rPr>
            </w:pPr>
          </w:p>
        </w:tc>
      </w:tr>
      <w:tr w:rsidR="00D82F3F" w:rsidRPr="00182013" w14:paraId="070AFAFC" w14:textId="77777777" w:rsidTr="008872A9">
        <w:trPr>
          <w:cantSplit/>
          <w:jc w:val="center"/>
        </w:trPr>
        <w:tc>
          <w:tcPr>
            <w:tcW w:w="2268" w:type="dxa"/>
            <w:shd w:val="clear" w:color="auto" w:fill="E6E973"/>
            <w:tcMar>
              <w:top w:w="70" w:type="dxa"/>
              <w:left w:w="80" w:type="dxa"/>
              <w:bottom w:w="70" w:type="dxa"/>
              <w:right w:w="80" w:type="dxa"/>
            </w:tcMar>
          </w:tcPr>
          <w:p w14:paraId="6E33689A" w14:textId="2929793C" w:rsidR="00D82F3F" w:rsidRPr="00182013" w:rsidRDefault="00D82F3F" w:rsidP="00377AE1">
            <w:pPr>
              <w:pStyle w:val="Tabletext"/>
              <w:numPr>
                <w:ilvl w:val="0"/>
                <w:numId w:val="111"/>
              </w:numPr>
              <w:rPr>
                <w:szCs w:val="18"/>
              </w:rPr>
            </w:pPr>
          </w:p>
        </w:tc>
        <w:tc>
          <w:tcPr>
            <w:tcW w:w="6236" w:type="dxa"/>
            <w:tcMar>
              <w:top w:w="70" w:type="dxa"/>
              <w:left w:w="80" w:type="dxa"/>
              <w:bottom w:w="70" w:type="dxa"/>
              <w:right w:w="80" w:type="dxa"/>
            </w:tcMar>
          </w:tcPr>
          <w:p w14:paraId="4540C4EB" w14:textId="10117D5C" w:rsidR="00D82F3F" w:rsidRPr="00182013" w:rsidRDefault="00D82F3F" w:rsidP="00377AE1">
            <w:pPr>
              <w:pStyle w:val="Tabletext"/>
              <w:rPr>
                <w:szCs w:val="18"/>
              </w:rPr>
            </w:pPr>
            <w:r w:rsidRPr="00182013">
              <w:rPr>
                <w:b/>
                <w:bCs/>
                <w:szCs w:val="18"/>
              </w:rPr>
              <w:t xml:space="preserve">Helpdesk: </w:t>
            </w:r>
            <w:r w:rsidRPr="00182013">
              <w:rPr>
                <w:szCs w:val="18"/>
              </w:rPr>
              <w:t>the software provider shall maintain an email-accessible helpdesk, respond to all requests within 5 business days and respond to at least 80 percent within two business days.</w:t>
            </w:r>
          </w:p>
        </w:tc>
        <w:tc>
          <w:tcPr>
            <w:tcW w:w="2268" w:type="dxa"/>
            <w:tcMar>
              <w:top w:w="70" w:type="dxa"/>
              <w:left w:w="80" w:type="dxa"/>
              <w:bottom w:w="70" w:type="dxa"/>
              <w:right w:w="80" w:type="dxa"/>
            </w:tcMar>
            <w:vAlign w:val="center"/>
          </w:tcPr>
          <w:p w14:paraId="0D621A7A" w14:textId="532EA6CA" w:rsidR="00D82F3F" w:rsidRPr="00182013" w:rsidRDefault="000A2305" w:rsidP="00377AE1">
            <w:pPr>
              <w:pStyle w:val="Tabletext"/>
              <w:rPr>
                <w:szCs w:val="18"/>
              </w:rPr>
            </w:pPr>
            <w:r w:rsidRPr="00182013">
              <w:rPr>
                <w:szCs w:val="18"/>
              </w:rPr>
              <w:t>--</w:t>
            </w:r>
          </w:p>
        </w:tc>
        <w:tc>
          <w:tcPr>
            <w:tcW w:w="2268" w:type="dxa"/>
          </w:tcPr>
          <w:p w14:paraId="2ECE0598" w14:textId="089C300B" w:rsidR="00D82F3F" w:rsidRPr="00182013" w:rsidRDefault="003A512B" w:rsidP="00377AE1">
            <w:pPr>
              <w:pStyle w:val="Tabletext"/>
              <w:rPr>
                <w:szCs w:val="18"/>
              </w:rPr>
            </w:pPr>
            <w:r w:rsidRPr="00182013">
              <w:rPr>
                <w:szCs w:val="18"/>
              </w:rPr>
              <w:t>Document and record review</w:t>
            </w:r>
            <w:r w:rsidRPr="00182013" w:rsidDel="003A512B">
              <w:rPr>
                <w:szCs w:val="18"/>
              </w:rPr>
              <w:t xml:space="preserve"> </w:t>
            </w:r>
          </w:p>
          <w:p w14:paraId="22EBDAD5" w14:textId="5B7E58B5" w:rsidR="003A512B" w:rsidRPr="00182013" w:rsidRDefault="003A512B" w:rsidP="00377AE1">
            <w:pPr>
              <w:pStyle w:val="Tabletext"/>
              <w:rPr>
                <w:szCs w:val="18"/>
              </w:rPr>
            </w:pPr>
            <w:r w:rsidRPr="00182013">
              <w:rPr>
                <w:szCs w:val="18"/>
              </w:rPr>
              <w:t>Demonstration</w:t>
            </w:r>
          </w:p>
        </w:tc>
        <w:tc>
          <w:tcPr>
            <w:tcW w:w="2268" w:type="dxa"/>
            <w:tcMar>
              <w:top w:w="70" w:type="dxa"/>
              <w:left w:w="80" w:type="dxa"/>
              <w:bottom w:w="70" w:type="dxa"/>
              <w:right w:w="80" w:type="dxa"/>
            </w:tcMar>
          </w:tcPr>
          <w:p w14:paraId="079E8361" w14:textId="6AEBC02E" w:rsidR="00D82F3F" w:rsidRPr="00182013" w:rsidRDefault="003A512B" w:rsidP="00377AE1">
            <w:pPr>
              <w:pStyle w:val="Tabletext"/>
              <w:rPr>
                <w:szCs w:val="18"/>
              </w:rPr>
            </w:pPr>
            <w:r w:rsidRPr="00182013">
              <w:rPr>
                <w:szCs w:val="18"/>
              </w:rPr>
              <w:t xml:space="preserve"> Document and record review</w:t>
            </w:r>
          </w:p>
        </w:tc>
      </w:tr>
      <w:tr w:rsidR="00E268F6" w:rsidRPr="00182013" w14:paraId="763F00D2" w14:textId="07CF4836" w:rsidTr="008872A9">
        <w:trPr>
          <w:cantSplit/>
          <w:jc w:val="center"/>
        </w:trPr>
        <w:tc>
          <w:tcPr>
            <w:tcW w:w="2268" w:type="dxa"/>
            <w:shd w:val="clear" w:color="auto" w:fill="E6E973"/>
            <w:tcMar>
              <w:top w:w="70" w:type="dxa"/>
              <w:left w:w="80" w:type="dxa"/>
              <w:bottom w:w="70" w:type="dxa"/>
              <w:right w:w="80" w:type="dxa"/>
            </w:tcMar>
            <w:vAlign w:val="center"/>
          </w:tcPr>
          <w:p w14:paraId="06D3EB10" w14:textId="172BB864" w:rsidR="00E268F6" w:rsidRPr="00182013" w:rsidRDefault="00E268F6" w:rsidP="00E268F6">
            <w:pPr>
              <w:pStyle w:val="Tabletext"/>
              <w:numPr>
                <w:ilvl w:val="0"/>
                <w:numId w:val="111"/>
              </w:numPr>
              <w:rPr>
                <w:szCs w:val="18"/>
              </w:rPr>
            </w:pPr>
          </w:p>
        </w:tc>
        <w:tc>
          <w:tcPr>
            <w:tcW w:w="6236" w:type="dxa"/>
            <w:tcMar>
              <w:top w:w="70" w:type="dxa"/>
              <w:left w:w="80" w:type="dxa"/>
              <w:bottom w:w="70" w:type="dxa"/>
              <w:right w:w="80" w:type="dxa"/>
            </w:tcMar>
            <w:vAlign w:val="center"/>
          </w:tcPr>
          <w:p w14:paraId="0AED773E" w14:textId="51FB1828" w:rsidR="00E268F6" w:rsidRPr="00182013" w:rsidRDefault="00E268F6" w:rsidP="00E268F6">
            <w:pPr>
              <w:pStyle w:val="Tabletext"/>
              <w:rPr>
                <w:szCs w:val="18"/>
              </w:rPr>
            </w:pPr>
            <w:r w:rsidRPr="00182013">
              <w:rPr>
                <w:b/>
                <w:bCs/>
                <w:szCs w:val="18"/>
              </w:rPr>
              <w:t xml:space="preserve">User guidance: </w:t>
            </w:r>
            <w:r w:rsidRPr="00182013">
              <w:rPr>
                <w:szCs w:val="18"/>
              </w:rPr>
              <w:t>the software shall be supported by user guidance e.g. help content, reference materials</w:t>
            </w:r>
          </w:p>
        </w:tc>
        <w:tc>
          <w:tcPr>
            <w:tcW w:w="2268" w:type="dxa"/>
            <w:tcMar>
              <w:top w:w="70" w:type="dxa"/>
              <w:left w:w="80" w:type="dxa"/>
              <w:bottom w:w="70" w:type="dxa"/>
              <w:right w:w="80" w:type="dxa"/>
            </w:tcMar>
            <w:vAlign w:val="center"/>
          </w:tcPr>
          <w:p w14:paraId="6572D681" w14:textId="7F1EC6A7" w:rsidR="00E268F6" w:rsidRPr="00182013" w:rsidRDefault="00E268F6" w:rsidP="00E268F6">
            <w:pPr>
              <w:pStyle w:val="Tabletext"/>
              <w:rPr>
                <w:szCs w:val="18"/>
              </w:rPr>
            </w:pPr>
            <w:r w:rsidRPr="00182013">
              <w:rPr>
                <w:szCs w:val="18"/>
              </w:rPr>
              <w:t>--</w:t>
            </w:r>
          </w:p>
        </w:tc>
        <w:tc>
          <w:tcPr>
            <w:tcW w:w="2268" w:type="dxa"/>
          </w:tcPr>
          <w:p w14:paraId="2F96366D" w14:textId="713888AA" w:rsidR="00E268F6" w:rsidRPr="00182013" w:rsidRDefault="00E268F6" w:rsidP="00E268F6">
            <w:pPr>
              <w:pStyle w:val="Tabletext"/>
              <w:rPr>
                <w:szCs w:val="18"/>
              </w:rPr>
            </w:pPr>
            <w:r w:rsidRPr="00182013">
              <w:rPr>
                <w:szCs w:val="18"/>
              </w:rPr>
              <w:t xml:space="preserve"> Document and record review</w:t>
            </w:r>
          </w:p>
          <w:p w14:paraId="5A6E6BF3" w14:textId="7F772FDF" w:rsidR="00E268F6" w:rsidRPr="00182013" w:rsidRDefault="00E268F6" w:rsidP="00E268F6">
            <w:pPr>
              <w:pStyle w:val="Tabletext"/>
              <w:rPr>
                <w:szCs w:val="18"/>
              </w:rPr>
            </w:pPr>
            <w:r w:rsidRPr="00182013">
              <w:rPr>
                <w:szCs w:val="18"/>
              </w:rPr>
              <w:t>Demonstration</w:t>
            </w:r>
          </w:p>
        </w:tc>
        <w:tc>
          <w:tcPr>
            <w:tcW w:w="2268" w:type="dxa"/>
            <w:tcMar>
              <w:top w:w="70" w:type="dxa"/>
              <w:left w:w="80" w:type="dxa"/>
              <w:bottom w:w="70" w:type="dxa"/>
              <w:right w:w="80" w:type="dxa"/>
            </w:tcMar>
          </w:tcPr>
          <w:p w14:paraId="590D81F2" w14:textId="20DFC796" w:rsidR="00E268F6" w:rsidRPr="00182013" w:rsidRDefault="00E268F6" w:rsidP="00E268F6">
            <w:pPr>
              <w:pStyle w:val="Tabletext"/>
              <w:rPr>
                <w:szCs w:val="18"/>
              </w:rPr>
            </w:pPr>
            <w:r w:rsidRPr="00182013">
              <w:rPr>
                <w:szCs w:val="18"/>
              </w:rPr>
              <w:t xml:space="preserve"> Document and record review</w:t>
            </w:r>
          </w:p>
        </w:tc>
      </w:tr>
      <w:tr w:rsidR="00E268F6" w:rsidRPr="00182013" w14:paraId="78CD78A9" w14:textId="77777777" w:rsidTr="008872A9">
        <w:trPr>
          <w:cantSplit/>
          <w:jc w:val="center"/>
        </w:trPr>
        <w:tc>
          <w:tcPr>
            <w:tcW w:w="2268" w:type="dxa"/>
            <w:shd w:val="clear" w:color="auto" w:fill="E6E973"/>
            <w:tcMar>
              <w:top w:w="70" w:type="dxa"/>
              <w:left w:w="80" w:type="dxa"/>
              <w:bottom w:w="70" w:type="dxa"/>
              <w:right w:w="80" w:type="dxa"/>
            </w:tcMar>
            <w:vAlign w:val="center"/>
          </w:tcPr>
          <w:p w14:paraId="584A1394" w14:textId="2B0BDE0A" w:rsidR="00E268F6" w:rsidRPr="00182013" w:rsidRDefault="00E268F6" w:rsidP="00E268F6">
            <w:pPr>
              <w:pStyle w:val="Tabletext"/>
              <w:numPr>
                <w:ilvl w:val="0"/>
                <w:numId w:val="111"/>
              </w:numPr>
              <w:rPr>
                <w:szCs w:val="18"/>
              </w:rPr>
            </w:pPr>
          </w:p>
        </w:tc>
        <w:tc>
          <w:tcPr>
            <w:tcW w:w="6236" w:type="dxa"/>
            <w:tcMar>
              <w:top w:w="70" w:type="dxa"/>
              <w:left w:w="80" w:type="dxa"/>
              <w:bottom w:w="70" w:type="dxa"/>
              <w:right w:w="80" w:type="dxa"/>
            </w:tcMar>
            <w:vAlign w:val="center"/>
          </w:tcPr>
          <w:p w14:paraId="2CDE077B" w14:textId="543BD9CE" w:rsidR="00E268F6" w:rsidRPr="00182013" w:rsidRDefault="00E268F6" w:rsidP="00E268F6">
            <w:pPr>
              <w:pStyle w:val="Tabletext"/>
              <w:rPr>
                <w:szCs w:val="18"/>
              </w:rPr>
            </w:pPr>
            <w:r w:rsidRPr="00182013">
              <w:rPr>
                <w:b/>
                <w:bCs/>
                <w:szCs w:val="18"/>
              </w:rPr>
              <w:t xml:space="preserve">Technical support: </w:t>
            </w:r>
            <w:r w:rsidRPr="00182013">
              <w:rPr>
                <w:szCs w:val="18"/>
              </w:rPr>
              <w:t>the software provider shall provide technical support</w:t>
            </w:r>
            <w:r w:rsidRPr="00182013">
              <w:rPr>
                <w:b/>
                <w:bCs/>
                <w:szCs w:val="18"/>
              </w:rPr>
              <w:t xml:space="preserve"> </w:t>
            </w:r>
          </w:p>
        </w:tc>
        <w:tc>
          <w:tcPr>
            <w:tcW w:w="2268" w:type="dxa"/>
            <w:tcMar>
              <w:top w:w="70" w:type="dxa"/>
              <w:left w:w="80" w:type="dxa"/>
              <w:bottom w:w="70" w:type="dxa"/>
              <w:right w:w="80" w:type="dxa"/>
            </w:tcMar>
            <w:vAlign w:val="center"/>
          </w:tcPr>
          <w:p w14:paraId="7933A745" w14:textId="59AB7A19" w:rsidR="00E268F6" w:rsidRPr="00182013" w:rsidRDefault="00E268F6" w:rsidP="00E268F6">
            <w:pPr>
              <w:pStyle w:val="Tabletext"/>
              <w:rPr>
                <w:szCs w:val="18"/>
              </w:rPr>
            </w:pPr>
            <w:r w:rsidRPr="00182013">
              <w:rPr>
                <w:szCs w:val="18"/>
              </w:rPr>
              <w:t>--</w:t>
            </w:r>
          </w:p>
        </w:tc>
        <w:tc>
          <w:tcPr>
            <w:tcW w:w="2268" w:type="dxa"/>
          </w:tcPr>
          <w:p w14:paraId="2172C3C3" w14:textId="43F899A3" w:rsidR="00E268F6" w:rsidRPr="00182013" w:rsidRDefault="00E268F6" w:rsidP="00E268F6">
            <w:pPr>
              <w:pStyle w:val="Tabletext"/>
              <w:rPr>
                <w:szCs w:val="18"/>
              </w:rPr>
            </w:pPr>
            <w:r w:rsidRPr="00182013">
              <w:rPr>
                <w:szCs w:val="18"/>
              </w:rPr>
              <w:t xml:space="preserve"> Document and record review</w:t>
            </w:r>
          </w:p>
        </w:tc>
        <w:tc>
          <w:tcPr>
            <w:tcW w:w="2268" w:type="dxa"/>
            <w:tcMar>
              <w:top w:w="70" w:type="dxa"/>
              <w:left w:w="80" w:type="dxa"/>
              <w:bottom w:w="70" w:type="dxa"/>
              <w:right w:w="80" w:type="dxa"/>
            </w:tcMar>
            <w:vAlign w:val="center"/>
          </w:tcPr>
          <w:p w14:paraId="4DA4FFF2" w14:textId="615F9678" w:rsidR="00E268F6" w:rsidRPr="00182013" w:rsidRDefault="00E268F6" w:rsidP="00E268F6">
            <w:pPr>
              <w:pStyle w:val="Tabletext"/>
              <w:rPr>
                <w:szCs w:val="18"/>
              </w:rPr>
            </w:pPr>
            <w:r w:rsidRPr="00182013">
              <w:rPr>
                <w:szCs w:val="18"/>
              </w:rPr>
              <w:t>Statement of compliance</w:t>
            </w:r>
          </w:p>
        </w:tc>
      </w:tr>
    </w:tbl>
    <w:p w14:paraId="0E816663" w14:textId="77777777" w:rsidR="00864266" w:rsidRDefault="00864266" w:rsidP="00E20E0D"/>
    <w:p w14:paraId="411F3D29" w14:textId="6EAC89A2" w:rsidR="00864266" w:rsidRDefault="00864266" w:rsidP="009E775F">
      <w:pPr>
        <w:pStyle w:val="Heading1"/>
      </w:pPr>
      <w:bookmarkStart w:id="232" w:name="_Toc240208183"/>
      <w:bookmarkStart w:id="233" w:name="_Toc240209061"/>
      <w:bookmarkStart w:id="234" w:name="_Ref240636514"/>
      <w:bookmarkStart w:id="235" w:name="_Ref240636518"/>
      <w:bookmarkStart w:id="236" w:name="_Toc240894942"/>
      <w:bookmarkStart w:id="237" w:name="_Toc240969716"/>
      <w:bookmarkStart w:id="238" w:name="_Toc241588978"/>
      <w:bookmarkStart w:id="239" w:name="_Ref242188947"/>
      <w:bookmarkStart w:id="240" w:name="_Toc242348402"/>
      <w:bookmarkStart w:id="241" w:name="_Ref243650482"/>
      <w:bookmarkStart w:id="242" w:name="_Ref243650487"/>
      <w:bookmarkStart w:id="243" w:name="_Toc243989371"/>
      <w:r w:rsidRPr="00864266">
        <w:t>Legal</w:t>
      </w:r>
      <w:r w:rsidR="00600D00">
        <w:t xml:space="preserve"> </w:t>
      </w:r>
      <w:r w:rsidR="004B1FE9" w:rsidRPr="0016698F">
        <w:t>and</w:t>
      </w:r>
      <w:r w:rsidR="004B1FE9">
        <w:t xml:space="preserve"> other compliance </w:t>
      </w:r>
      <w:r w:rsidR="00600D00">
        <w:t>obligations</w:t>
      </w:r>
      <w:bookmarkEnd w:id="232"/>
      <w:bookmarkEnd w:id="233"/>
      <w:bookmarkEnd w:id="234"/>
      <w:bookmarkEnd w:id="235"/>
      <w:bookmarkEnd w:id="236"/>
      <w:bookmarkEnd w:id="237"/>
      <w:bookmarkEnd w:id="238"/>
      <w:r w:rsidR="00466737">
        <w:t xml:space="preserve"> (LEG)</w:t>
      </w:r>
      <w:bookmarkEnd w:id="239"/>
      <w:bookmarkEnd w:id="240"/>
      <w:bookmarkEnd w:id="241"/>
      <w:bookmarkEnd w:id="242"/>
      <w:bookmarkEnd w:id="243"/>
    </w:p>
    <w:p w14:paraId="4432DFEA" w14:textId="7DBA8717" w:rsidR="00D55235" w:rsidRPr="00D55235" w:rsidRDefault="00EB2020" w:rsidP="003D22CC">
      <w:pPr>
        <w:keepNext/>
        <w:keepLines/>
      </w:pPr>
      <w:r w:rsidRPr="00EB2020">
        <w:rPr>
          <w:lang w:val="en-AU" w:eastAsia="en-AU"/>
        </w:rPr>
        <w:t xml:space="preserve">This section sets out the legal, consent, and branding requirements that apply to NatHERS-accredited software. These requirements establish the contractual framework for </w:t>
      </w:r>
      <w:r w:rsidR="009C17CA">
        <w:rPr>
          <w:lang w:val="en-AU" w:eastAsia="en-AU"/>
        </w:rPr>
        <w:t>re/</w:t>
      </w:r>
      <w:r w:rsidRPr="00EB2020">
        <w:rPr>
          <w:lang w:val="en-AU" w:eastAsia="en-AU"/>
        </w:rPr>
        <w:t xml:space="preserve">accreditation, govern the collection, use and disclosure of assessment data and personal information, and ensure consistent use of NatHERS branding and trademarks. Software providers must comply with the applicable </w:t>
      </w:r>
      <w:r w:rsidR="000C65AC">
        <w:rPr>
          <w:lang w:val="en-AU" w:eastAsia="en-AU"/>
        </w:rPr>
        <w:t>Accreditation Deed</w:t>
      </w:r>
      <w:r w:rsidRPr="00EB2020">
        <w:rPr>
          <w:lang w:val="en-AU" w:eastAsia="en-AU"/>
        </w:rPr>
        <w:t>s, consent obligations, and trademark requirements throughout the accreditation period.</w:t>
      </w:r>
    </w:p>
    <w:tbl>
      <w:tblPr>
        <w:tblStyle w:val="TableGrid"/>
        <w:tblW w:w="14741"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28" w:type="dxa"/>
          <w:right w:w="28" w:type="dxa"/>
        </w:tblCellMar>
        <w:tblLook w:val="04A0" w:firstRow="1" w:lastRow="0" w:firstColumn="1" w:lastColumn="0" w:noHBand="0" w:noVBand="1"/>
      </w:tblPr>
      <w:tblGrid>
        <w:gridCol w:w="2268"/>
        <w:gridCol w:w="5669"/>
        <w:gridCol w:w="2268"/>
        <w:gridCol w:w="2268"/>
        <w:gridCol w:w="2268"/>
      </w:tblGrid>
      <w:tr w:rsidR="00D70C2C" w:rsidRPr="00015D59" w14:paraId="593B081B" w14:textId="5BAD14CB" w:rsidTr="000D0641">
        <w:trPr>
          <w:cantSplit/>
          <w:tblHeader/>
          <w:jc w:val="center"/>
        </w:trPr>
        <w:tc>
          <w:tcPr>
            <w:tcW w:w="2268" w:type="dxa"/>
            <w:shd w:val="clear" w:color="auto" w:fill="0B5A45"/>
            <w:tcMar>
              <w:top w:w="90" w:type="dxa"/>
              <w:left w:w="100" w:type="dxa"/>
              <w:bottom w:w="90" w:type="dxa"/>
              <w:right w:w="100" w:type="dxa"/>
            </w:tcMar>
          </w:tcPr>
          <w:p w14:paraId="1039F0C1" w14:textId="77777777" w:rsidR="00D70C2C" w:rsidRPr="00015D59" w:rsidRDefault="00D70C2C" w:rsidP="00551FA8">
            <w:pPr>
              <w:rPr>
                <w:rStyle w:val="Strong"/>
                <w:sz w:val="18"/>
                <w:szCs w:val="18"/>
              </w:rPr>
            </w:pPr>
            <w:r w:rsidRPr="00015D59">
              <w:rPr>
                <w:rStyle w:val="Strong"/>
                <w:sz w:val="18"/>
                <w:szCs w:val="18"/>
              </w:rPr>
              <w:t>ID</w:t>
            </w:r>
          </w:p>
        </w:tc>
        <w:tc>
          <w:tcPr>
            <w:tcW w:w="5669" w:type="dxa"/>
            <w:shd w:val="clear" w:color="auto" w:fill="0B5A45"/>
            <w:tcMar>
              <w:top w:w="90" w:type="dxa"/>
              <w:left w:w="100" w:type="dxa"/>
              <w:bottom w:w="90" w:type="dxa"/>
              <w:right w:w="100" w:type="dxa"/>
            </w:tcMar>
          </w:tcPr>
          <w:p w14:paraId="19D5C8FF" w14:textId="77777777" w:rsidR="00D70C2C" w:rsidRPr="00015D59" w:rsidRDefault="00D70C2C" w:rsidP="00551FA8">
            <w:pPr>
              <w:pStyle w:val="Tabletext"/>
              <w:rPr>
                <w:rStyle w:val="Strong"/>
                <w:sz w:val="18"/>
                <w:szCs w:val="18"/>
              </w:rPr>
            </w:pPr>
            <w:r w:rsidRPr="00015D59">
              <w:rPr>
                <w:rStyle w:val="Strong"/>
                <w:sz w:val="18"/>
                <w:szCs w:val="18"/>
              </w:rPr>
              <w:t>Specification requirement</w:t>
            </w:r>
          </w:p>
        </w:tc>
        <w:tc>
          <w:tcPr>
            <w:tcW w:w="2268" w:type="dxa"/>
            <w:shd w:val="clear" w:color="auto" w:fill="0B5A45"/>
            <w:tcMar>
              <w:top w:w="90" w:type="dxa"/>
              <w:left w:w="100" w:type="dxa"/>
              <w:bottom w:w="90" w:type="dxa"/>
              <w:right w:w="100" w:type="dxa"/>
            </w:tcMar>
          </w:tcPr>
          <w:p w14:paraId="656B9F0D" w14:textId="309B195E" w:rsidR="00D70C2C" w:rsidRPr="00015D59" w:rsidRDefault="00D70C2C" w:rsidP="00551FA8">
            <w:pPr>
              <w:rPr>
                <w:rStyle w:val="Strong"/>
                <w:sz w:val="18"/>
                <w:szCs w:val="18"/>
              </w:rPr>
            </w:pPr>
            <w:r w:rsidRPr="00015D59">
              <w:rPr>
                <w:rStyle w:val="Strong"/>
                <w:sz w:val="18"/>
                <w:szCs w:val="18"/>
              </w:rPr>
              <w:t>Cross-reference</w:t>
            </w:r>
          </w:p>
        </w:tc>
        <w:tc>
          <w:tcPr>
            <w:tcW w:w="2268" w:type="dxa"/>
            <w:shd w:val="clear" w:color="auto" w:fill="0B5A45"/>
          </w:tcPr>
          <w:p w14:paraId="2F2912ED" w14:textId="332ADB61" w:rsidR="00D70C2C" w:rsidRPr="00015D59" w:rsidDel="003A1D7A" w:rsidRDefault="003C088D" w:rsidP="00551FA8">
            <w:pPr>
              <w:rPr>
                <w:rStyle w:val="Strong"/>
                <w:sz w:val="18"/>
                <w:szCs w:val="18"/>
              </w:rPr>
            </w:pPr>
            <w:r>
              <w:rPr>
                <w:rStyle w:val="Strong"/>
                <w:sz w:val="18"/>
                <w:szCs w:val="18"/>
              </w:rPr>
              <w:t>Suggested verification method</w:t>
            </w:r>
          </w:p>
        </w:tc>
        <w:tc>
          <w:tcPr>
            <w:tcW w:w="2268" w:type="dxa"/>
            <w:shd w:val="clear" w:color="auto" w:fill="0B5A45"/>
            <w:tcMar>
              <w:top w:w="90" w:type="dxa"/>
              <w:left w:w="100" w:type="dxa"/>
              <w:bottom w:w="90" w:type="dxa"/>
              <w:right w:w="100" w:type="dxa"/>
            </w:tcMar>
          </w:tcPr>
          <w:p w14:paraId="5D7E8181" w14:textId="0E2EF7ED" w:rsidR="00D70C2C" w:rsidRPr="00015D59" w:rsidRDefault="00D857FF" w:rsidP="00551FA8">
            <w:pPr>
              <w:rPr>
                <w:rStyle w:val="Strong"/>
                <w:sz w:val="18"/>
                <w:szCs w:val="18"/>
              </w:rPr>
            </w:pPr>
            <w:r>
              <w:rPr>
                <w:rStyle w:val="Strong"/>
                <w:sz w:val="18"/>
                <w:szCs w:val="18"/>
              </w:rPr>
              <w:t>Suggested evidence</w:t>
            </w:r>
          </w:p>
        </w:tc>
      </w:tr>
      <w:tr w:rsidR="00D70C2C" w:rsidRPr="00015D59" w14:paraId="354F8370" w14:textId="77777777" w:rsidTr="000D0641">
        <w:trPr>
          <w:cantSplit/>
          <w:jc w:val="center"/>
        </w:trPr>
        <w:tc>
          <w:tcPr>
            <w:tcW w:w="2268" w:type="dxa"/>
            <w:shd w:val="clear" w:color="auto" w:fill="E6E973"/>
            <w:tcMar>
              <w:top w:w="70" w:type="dxa"/>
              <w:left w:w="80" w:type="dxa"/>
              <w:bottom w:w="70" w:type="dxa"/>
              <w:right w:w="80" w:type="dxa"/>
            </w:tcMar>
          </w:tcPr>
          <w:p w14:paraId="02627BA3" w14:textId="052B1EA5" w:rsidR="00D70C2C" w:rsidRPr="001879F6" w:rsidRDefault="00D70C2C" w:rsidP="00551FA8">
            <w:pPr>
              <w:pStyle w:val="Heading3"/>
            </w:pPr>
            <w:bookmarkStart w:id="244" w:name="_Toc243989372"/>
            <w:r w:rsidRPr="004836AA">
              <w:t>Accreditation</w:t>
            </w:r>
            <w:r>
              <w:t xml:space="preserve"> Deed</w:t>
            </w:r>
            <w:bookmarkEnd w:id="244"/>
          </w:p>
        </w:tc>
        <w:tc>
          <w:tcPr>
            <w:tcW w:w="5669" w:type="dxa"/>
            <w:shd w:val="clear" w:color="auto" w:fill="E6E973"/>
            <w:tcMar>
              <w:top w:w="70" w:type="dxa"/>
              <w:left w:w="80" w:type="dxa"/>
              <w:bottom w:w="70" w:type="dxa"/>
              <w:right w:w="80" w:type="dxa"/>
            </w:tcMar>
          </w:tcPr>
          <w:p w14:paraId="172DD649" w14:textId="77777777" w:rsidR="00D70C2C" w:rsidRDefault="00D70C2C" w:rsidP="00377AE1">
            <w:pPr>
              <w:pStyle w:val="Tabletext"/>
            </w:pPr>
          </w:p>
        </w:tc>
        <w:tc>
          <w:tcPr>
            <w:tcW w:w="2268" w:type="dxa"/>
            <w:shd w:val="clear" w:color="auto" w:fill="E6E973"/>
            <w:tcMar>
              <w:top w:w="70" w:type="dxa"/>
              <w:left w:w="80" w:type="dxa"/>
              <w:bottom w:w="70" w:type="dxa"/>
              <w:right w:w="80" w:type="dxa"/>
            </w:tcMar>
          </w:tcPr>
          <w:p w14:paraId="54827F98" w14:textId="77777777" w:rsidR="00D70C2C" w:rsidRDefault="00D70C2C" w:rsidP="00377AE1">
            <w:pPr>
              <w:pStyle w:val="Tabletext"/>
            </w:pPr>
          </w:p>
        </w:tc>
        <w:tc>
          <w:tcPr>
            <w:tcW w:w="2268" w:type="dxa"/>
            <w:shd w:val="clear" w:color="auto" w:fill="E6E973"/>
          </w:tcPr>
          <w:p w14:paraId="2D65C93B" w14:textId="77777777" w:rsidR="00D70C2C" w:rsidRDefault="00D70C2C" w:rsidP="00377AE1">
            <w:pPr>
              <w:pStyle w:val="Tabletext"/>
            </w:pPr>
          </w:p>
        </w:tc>
        <w:tc>
          <w:tcPr>
            <w:tcW w:w="2268" w:type="dxa"/>
            <w:shd w:val="clear" w:color="auto" w:fill="E6E973"/>
            <w:tcMar>
              <w:top w:w="70" w:type="dxa"/>
              <w:left w:w="80" w:type="dxa"/>
              <w:bottom w:w="70" w:type="dxa"/>
              <w:right w:w="80" w:type="dxa"/>
            </w:tcMar>
          </w:tcPr>
          <w:p w14:paraId="34E59C33" w14:textId="77777777" w:rsidR="00D70C2C" w:rsidRDefault="00D70C2C" w:rsidP="00377AE1">
            <w:pPr>
              <w:pStyle w:val="Tabletext"/>
            </w:pPr>
          </w:p>
        </w:tc>
      </w:tr>
      <w:tr w:rsidR="00D70C2C" w:rsidRPr="00015D59" w14:paraId="5E422864" w14:textId="77777777" w:rsidTr="000D0641">
        <w:trPr>
          <w:cantSplit/>
          <w:jc w:val="center"/>
        </w:trPr>
        <w:tc>
          <w:tcPr>
            <w:tcW w:w="2268" w:type="dxa"/>
            <w:shd w:val="clear" w:color="auto" w:fill="E6E973"/>
            <w:tcMar>
              <w:top w:w="70" w:type="dxa"/>
              <w:left w:w="80" w:type="dxa"/>
              <w:bottom w:w="70" w:type="dxa"/>
              <w:right w:w="80" w:type="dxa"/>
            </w:tcMar>
          </w:tcPr>
          <w:p w14:paraId="78E2C4D5" w14:textId="3E7664BF" w:rsidR="00D70C2C" w:rsidRPr="001879F6" w:rsidRDefault="00D70C2C" w:rsidP="00377AE1">
            <w:pPr>
              <w:pStyle w:val="Tabletext"/>
              <w:numPr>
                <w:ilvl w:val="1"/>
                <w:numId w:val="146"/>
              </w:numPr>
            </w:pPr>
          </w:p>
        </w:tc>
        <w:tc>
          <w:tcPr>
            <w:tcW w:w="5669" w:type="dxa"/>
            <w:tcMar>
              <w:top w:w="70" w:type="dxa"/>
              <w:left w:w="80" w:type="dxa"/>
              <w:bottom w:w="70" w:type="dxa"/>
              <w:right w:w="80" w:type="dxa"/>
            </w:tcMar>
          </w:tcPr>
          <w:p w14:paraId="2EA61159" w14:textId="77DD6607" w:rsidR="00D70C2C" w:rsidRDefault="00D70C2C" w:rsidP="00377AE1">
            <w:pPr>
              <w:pStyle w:val="Tabletext"/>
              <w:rPr>
                <w:b/>
              </w:rPr>
            </w:pPr>
            <w:r>
              <w:t>NatHERS</w:t>
            </w:r>
            <w:r w:rsidRPr="004E3DB9">
              <w:t xml:space="preserve"> cannot review, edit, or approve external </w:t>
            </w:r>
            <w:r w:rsidR="00684C15" w:rsidRPr="004E3DB9">
              <w:t>licenses</w:t>
            </w:r>
            <w:r w:rsidRPr="004E3DB9">
              <w:t xml:space="preserve"> or terms of use on </w:t>
            </w:r>
            <w:r>
              <w:t>the software provider’s</w:t>
            </w:r>
            <w:r w:rsidRPr="004E3DB9">
              <w:t xml:space="preserve"> behalf</w:t>
            </w:r>
            <w:r>
              <w:t>.</w:t>
            </w:r>
          </w:p>
        </w:tc>
        <w:tc>
          <w:tcPr>
            <w:tcW w:w="2268" w:type="dxa"/>
            <w:tcMar>
              <w:top w:w="70" w:type="dxa"/>
              <w:left w:w="80" w:type="dxa"/>
              <w:bottom w:w="70" w:type="dxa"/>
              <w:right w:w="80" w:type="dxa"/>
            </w:tcMar>
          </w:tcPr>
          <w:p w14:paraId="33F44173" w14:textId="110887FF" w:rsidR="00D70C2C" w:rsidRDefault="00D70C2C" w:rsidP="00377AE1">
            <w:pPr>
              <w:pStyle w:val="Tabletext"/>
            </w:pPr>
            <w:r>
              <w:t>--</w:t>
            </w:r>
          </w:p>
        </w:tc>
        <w:tc>
          <w:tcPr>
            <w:tcW w:w="2268" w:type="dxa"/>
          </w:tcPr>
          <w:p w14:paraId="3C7FA282" w14:textId="2AFBE871" w:rsidR="00D70C2C" w:rsidRDefault="00D70C2C" w:rsidP="00377AE1">
            <w:pPr>
              <w:pStyle w:val="Tabletext"/>
            </w:pPr>
            <w:r>
              <w:t>--</w:t>
            </w:r>
          </w:p>
        </w:tc>
        <w:tc>
          <w:tcPr>
            <w:tcW w:w="2268" w:type="dxa"/>
            <w:tcMar>
              <w:top w:w="70" w:type="dxa"/>
              <w:left w:w="80" w:type="dxa"/>
              <w:bottom w:w="70" w:type="dxa"/>
              <w:right w:w="80" w:type="dxa"/>
            </w:tcMar>
          </w:tcPr>
          <w:p w14:paraId="078A24E1" w14:textId="3D5152E8" w:rsidR="00D70C2C" w:rsidRDefault="00D70C2C" w:rsidP="00377AE1">
            <w:pPr>
              <w:pStyle w:val="Tabletext"/>
            </w:pPr>
            <w:r>
              <w:t>--</w:t>
            </w:r>
          </w:p>
        </w:tc>
      </w:tr>
      <w:tr w:rsidR="00D70C2C" w:rsidRPr="00015D59" w14:paraId="0B2B1D2E" w14:textId="0DF43251" w:rsidTr="000D0641">
        <w:trPr>
          <w:cantSplit/>
          <w:jc w:val="center"/>
        </w:trPr>
        <w:tc>
          <w:tcPr>
            <w:tcW w:w="2268" w:type="dxa"/>
            <w:shd w:val="clear" w:color="auto" w:fill="E6E973"/>
            <w:tcMar>
              <w:top w:w="70" w:type="dxa"/>
              <w:left w:w="80" w:type="dxa"/>
              <w:bottom w:w="70" w:type="dxa"/>
              <w:right w:w="80" w:type="dxa"/>
            </w:tcMar>
          </w:tcPr>
          <w:p w14:paraId="0469ED8D" w14:textId="41461B9C" w:rsidR="00D70C2C" w:rsidRPr="001879F6" w:rsidRDefault="00D70C2C" w:rsidP="00377AE1">
            <w:pPr>
              <w:pStyle w:val="Tabletext"/>
              <w:numPr>
                <w:ilvl w:val="0"/>
                <w:numId w:val="146"/>
              </w:numPr>
            </w:pPr>
          </w:p>
        </w:tc>
        <w:tc>
          <w:tcPr>
            <w:tcW w:w="5669" w:type="dxa"/>
            <w:tcMar>
              <w:top w:w="70" w:type="dxa"/>
              <w:left w:w="80" w:type="dxa"/>
              <w:bottom w:w="70" w:type="dxa"/>
              <w:right w:w="80" w:type="dxa"/>
            </w:tcMar>
          </w:tcPr>
          <w:p w14:paraId="1A9B80A3" w14:textId="06D273E8" w:rsidR="00D70C2C" w:rsidRPr="00286CCE" w:rsidRDefault="00D70C2C" w:rsidP="00377AE1">
            <w:pPr>
              <w:pStyle w:val="Tabletext"/>
              <w:rPr>
                <w:lang w:val="en-AU"/>
              </w:rPr>
            </w:pPr>
            <w:r>
              <w:rPr>
                <w:b/>
              </w:rPr>
              <w:t>Accreditation</w:t>
            </w:r>
            <w:r w:rsidR="00736530">
              <w:rPr>
                <w:b/>
              </w:rPr>
              <w:t xml:space="preserve"> Deed</w:t>
            </w:r>
            <w:r w:rsidRPr="00BB5FF2">
              <w:rPr>
                <w:b/>
              </w:rPr>
              <w:t>:</w:t>
            </w:r>
            <w:r>
              <w:t xml:space="preserve"> </w:t>
            </w:r>
            <w:r>
              <w:rPr>
                <w:lang w:val="en-AU"/>
              </w:rPr>
              <w:t>t</w:t>
            </w:r>
            <w:r w:rsidRPr="00286CCE">
              <w:rPr>
                <w:lang w:val="en-AU"/>
              </w:rPr>
              <w:t xml:space="preserve">he </w:t>
            </w:r>
            <w:r>
              <w:rPr>
                <w:lang w:val="en-AU"/>
              </w:rPr>
              <w:t>Deed</w:t>
            </w:r>
            <w:r w:rsidRPr="00286CCE">
              <w:rPr>
                <w:lang w:val="en-AU"/>
              </w:rPr>
              <w:t xml:space="preserve"> form</w:t>
            </w:r>
            <w:r>
              <w:rPr>
                <w:lang w:val="en-AU"/>
              </w:rPr>
              <w:t>s</w:t>
            </w:r>
            <w:r w:rsidRPr="00286CCE">
              <w:rPr>
                <w:lang w:val="en-AU"/>
              </w:rPr>
              <w:t xml:space="preserve"> a part of the Agreement between the parties for the accreditation of the </w:t>
            </w:r>
            <w:r>
              <w:rPr>
                <w:lang w:val="en-AU"/>
              </w:rPr>
              <w:t xml:space="preserve">software and </w:t>
            </w:r>
            <w:r w:rsidRPr="00286CCE">
              <w:rPr>
                <w:lang w:val="en-AU"/>
              </w:rPr>
              <w:t xml:space="preserve">must be read in conjunction with the </w:t>
            </w:r>
            <w:r>
              <w:rPr>
                <w:lang w:val="en-AU"/>
              </w:rPr>
              <w:t xml:space="preserve">Terms and Conditions </w:t>
            </w:r>
            <w:r w:rsidRPr="00EE0BD4">
              <w:rPr>
                <w:szCs w:val="18"/>
                <w:lang w:val="en-AU"/>
              </w:rPr>
              <w:t>and</w:t>
            </w:r>
            <w:r w:rsidRPr="00286CCE">
              <w:rPr>
                <w:lang w:val="en-AU"/>
              </w:rPr>
              <w:t xml:space="preserve"> the </w:t>
            </w:r>
            <w:r>
              <w:rPr>
                <w:lang w:val="en-AU"/>
              </w:rPr>
              <w:t>Software Protocol</w:t>
            </w:r>
            <w:r w:rsidRPr="00286CCE">
              <w:rPr>
                <w:lang w:val="en-AU"/>
              </w:rPr>
              <w:t>.</w:t>
            </w:r>
          </w:p>
          <w:p w14:paraId="5AA2B5BE" w14:textId="77777777" w:rsidR="00D70C2C" w:rsidRPr="00286CCE" w:rsidRDefault="00D70C2C" w:rsidP="00377AE1">
            <w:pPr>
              <w:pStyle w:val="Tabletext"/>
              <w:rPr>
                <w:lang w:val="en-AU"/>
              </w:rPr>
            </w:pPr>
            <w:r w:rsidRPr="00286CCE">
              <w:rPr>
                <w:lang w:val="en-AU"/>
              </w:rPr>
              <w:t>If there is an inconsistency between any of these documents, the documents take the following priority:</w:t>
            </w:r>
          </w:p>
          <w:p w14:paraId="6B93CBC4" w14:textId="6F2CBDAD" w:rsidR="00D70C2C" w:rsidRDefault="00D70C2C" w:rsidP="00377AE1">
            <w:pPr>
              <w:pStyle w:val="Tabletext"/>
              <w:numPr>
                <w:ilvl w:val="0"/>
                <w:numId w:val="106"/>
              </w:numPr>
              <w:rPr>
                <w:lang w:val="en-AU"/>
              </w:rPr>
            </w:pPr>
            <w:r w:rsidRPr="00286CCE">
              <w:rPr>
                <w:lang w:val="en-AU"/>
              </w:rPr>
              <w:t xml:space="preserve">Accreditation </w:t>
            </w:r>
            <w:r>
              <w:rPr>
                <w:lang w:val="en-AU"/>
              </w:rPr>
              <w:t>Notice</w:t>
            </w:r>
          </w:p>
          <w:p w14:paraId="7480A01F" w14:textId="4E4E6F0E" w:rsidR="00D70C2C" w:rsidRPr="00286CCE" w:rsidRDefault="00D70C2C" w:rsidP="00377AE1">
            <w:pPr>
              <w:pStyle w:val="Tabletext"/>
              <w:numPr>
                <w:ilvl w:val="0"/>
                <w:numId w:val="106"/>
              </w:numPr>
              <w:rPr>
                <w:lang w:val="en-AU"/>
              </w:rPr>
            </w:pPr>
            <w:r>
              <w:rPr>
                <w:lang w:val="en-AU"/>
              </w:rPr>
              <w:t xml:space="preserve">Accreditation </w:t>
            </w:r>
            <w:r w:rsidR="00736530">
              <w:rPr>
                <w:lang w:val="en-AU"/>
              </w:rPr>
              <w:t>Deed</w:t>
            </w:r>
          </w:p>
          <w:p w14:paraId="6ECAF56A" w14:textId="6BD31309" w:rsidR="00D70C2C" w:rsidRDefault="00D70C2C" w:rsidP="00377AE1">
            <w:pPr>
              <w:pStyle w:val="Tabletext"/>
              <w:numPr>
                <w:ilvl w:val="0"/>
                <w:numId w:val="106"/>
              </w:numPr>
            </w:pPr>
            <w:r>
              <w:rPr>
                <w:lang w:val="en-AU"/>
              </w:rPr>
              <w:t>Software Protocol</w:t>
            </w:r>
          </w:p>
        </w:tc>
        <w:tc>
          <w:tcPr>
            <w:tcW w:w="2268" w:type="dxa"/>
            <w:tcMar>
              <w:top w:w="70" w:type="dxa"/>
              <w:left w:w="80" w:type="dxa"/>
              <w:bottom w:w="70" w:type="dxa"/>
              <w:right w:w="80" w:type="dxa"/>
            </w:tcMar>
          </w:tcPr>
          <w:p w14:paraId="5A87F03B" w14:textId="3AE9F0DA" w:rsidR="00D70C2C" w:rsidRDefault="00D70C2C" w:rsidP="00377AE1">
            <w:pPr>
              <w:pStyle w:val="Tabletext"/>
            </w:pPr>
            <w:r>
              <w:t>Deed</w:t>
            </w:r>
          </w:p>
        </w:tc>
        <w:tc>
          <w:tcPr>
            <w:tcW w:w="2268" w:type="dxa"/>
          </w:tcPr>
          <w:p w14:paraId="4E09AAA1" w14:textId="53DD5EDC" w:rsidR="00D70C2C" w:rsidRDefault="00015D59" w:rsidP="00377AE1">
            <w:pPr>
              <w:pStyle w:val="Tabletext"/>
            </w:pPr>
            <w:r w:rsidRPr="00015D59">
              <w:rPr>
                <w:szCs w:val="18"/>
              </w:rPr>
              <w:t>--</w:t>
            </w:r>
          </w:p>
        </w:tc>
        <w:tc>
          <w:tcPr>
            <w:tcW w:w="2268" w:type="dxa"/>
            <w:tcMar>
              <w:top w:w="70" w:type="dxa"/>
              <w:left w:w="80" w:type="dxa"/>
              <w:bottom w:w="70" w:type="dxa"/>
              <w:right w:w="80" w:type="dxa"/>
            </w:tcMar>
          </w:tcPr>
          <w:p w14:paraId="2A83539B" w14:textId="631178A1" w:rsidR="00D70C2C" w:rsidRDefault="00D70C2C" w:rsidP="00377AE1">
            <w:pPr>
              <w:pStyle w:val="Tabletext"/>
            </w:pPr>
            <w:r>
              <w:t>--</w:t>
            </w:r>
          </w:p>
        </w:tc>
      </w:tr>
      <w:tr w:rsidR="00D70C2C" w:rsidRPr="00015D59" w14:paraId="4B2B3549" w14:textId="77777777" w:rsidTr="000D0641">
        <w:trPr>
          <w:cantSplit/>
          <w:jc w:val="center"/>
        </w:trPr>
        <w:tc>
          <w:tcPr>
            <w:tcW w:w="2268" w:type="dxa"/>
            <w:shd w:val="clear" w:color="auto" w:fill="E6E973"/>
            <w:tcMar>
              <w:top w:w="70" w:type="dxa"/>
              <w:left w:w="80" w:type="dxa"/>
              <w:bottom w:w="70" w:type="dxa"/>
              <w:right w:w="80" w:type="dxa"/>
            </w:tcMar>
          </w:tcPr>
          <w:p w14:paraId="38A30D48" w14:textId="77777777" w:rsidR="00D70C2C" w:rsidRPr="001879F6" w:rsidRDefault="00D70C2C">
            <w:pPr>
              <w:pStyle w:val="Tabletext"/>
              <w:numPr>
                <w:ilvl w:val="0"/>
                <w:numId w:val="146"/>
              </w:numPr>
            </w:pPr>
          </w:p>
        </w:tc>
        <w:tc>
          <w:tcPr>
            <w:tcW w:w="5669" w:type="dxa"/>
            <w:tcMar>
              <w:top w:w="70" w:type="dxa"/>
              <w:left w:w="80" w:type="dxa"/>
              <w:bottom w:w="70" w:type="dxa"/>
              <w:right w:w="80" w:type="dxa"/>
            </w:tcMar>
          </w:tcPr>
          <w:p w14:paraId="62415CFE" w14:textId="7721648C" w:rsidR="00D70C2C" w:rsidRPr="00BB5FF2" w:rsidRDefault="00D70C2C">
            <w:pPr>
              <w:pStyle w:val="Tabletext"/>
              <w:rPr>
                <w:b/>
              </w:rPr>
            </w:pPr>
            <w:r>
              <w:rPr>
                <w:b/>
              </w:rPr>
              <w:t>Accreditation Deed execution</w:t>
            </w:r>
            <w:r w:rsidRPr="007443D5">
              <w:t xml:space="preserve">: </w:t>
            </w:r>
            <w:r>
              <w:t xml:space="preserve">the software provider shall execute the appliable Accreditation Deed for the pathway they are signing onto, as </w:t>
            </w:r>
            <w:r w:rsidRPr="007443D5">
              <w:t>separate Accreditation Deed apply to new homes software and existing homes software.</w:t>
            </w:r>
            <w:r>
              <w:rPr>
                <w:b/>
              </w:rPr>
              <w:t xml:space="preserve"> </w:t>
            </w:r>
          </w:p>
        </w:tc>
        <w:tc>
          <w:tcPr>
            <w:tcW w:w="2268" w:type="dxa"/>
            <w:tcMar>
              <w:top w:w="70" w:type="dxa"/>
              <w:left w:w="80" w:type="dxa"/>
              <w:bottom w:w="70" w:type="dxa"/>
              <w:right w:w="80" w:type="dxa"/>
            </w:tcMar>
          </w:tcPr>
          <w:p w14:paraId="00997450" w14:textId="75D40246" w:rsidR="00D70C2C" w:rsidRDefault="00D70C2C">
            <w:pPr>
              <w:pStyle w:val="Tabletext"/>
            </w:pPr>
            <w:r>
              <w:t xml:space="preserve">Deed </w:t>
            </w:r>
          </w:p>
        </w:tc>
        <w:tc>
          <w:tcPr>
            <w:tcW w:w="2268" w:type="dxa"/>
          </w:tcPr>
          <w:p w14:paraId="1A0FD417" w14:textId="77777777" w:rsidR="00D70C2C" w:rsidRDefault="00D70C2C">
            <w:pPr>
              <w:pStyle w:val="Tabletext"/>
            </w:pPr>
            <w:r>
              <w:t>Document and record review</w:t>
            </w:r>
          </w:p>
        </w:tc>
        <w:tc>
          <w:tcPr>
            <w:tcW w:w="2268" w:type="dxa"/>
            <w:tcMar>
              <w:top w:w="70" w:type="dxa"/>
              <w:left w:w="80" w:type="dxa"/>
              <w:bottom w:w="70" w:type="dxa"/>
              <w:right w:w="80" w:type="dxa"/>
            </w:tcMar>
          </w:tcPr>
          <w:p w14:paraId="6C484494" w14:textId="77777777" w:rsidR="00D70C2C" w:rsidRDefault="00D70C2C">
            <w:pPr>
              <w:pStyle w:val="Tabletext"/>
            </w:pPr>
            <w:r>
              <w:t>Executed deed with attached Terms and Conditions</w:t>
            </w:r>
          </w:p>
        </w:tc>
      </w:tr>
      <w:tr w:rsidR="00D70C2C" w:rsidRPr="00015D59" w14:paraId="57A2B984" w14:textId="77777777" w:rsidTr="000D0641">
        <w:trPr>
          <w:cantSplit/>
          <w:jc w:val="center"/>
        </w:trPr>
        <w:tc>
          <w:tcPr>
            <w:tcW w:w="2268" w:type="dxa"/>
            <w:shd w:val="clear" w:color="auto" w:fill="E6E973"/>
            <w:tcMar>
              <w:top w:w="70" w:type="dxa"/>
              <w:left w:w="80" w:type="dxa"/>
              <w:bottom w:w="70" w:type="dxa"/>
              <w:right w:w="80" w:type="dxa"/>
            </w:tcMar>
          </w:tcPr>
          <w:p w14:paraId="7D4C6D1D" w14:textId="619DA7D9" w:rsidR="00D70C2C" w:rsidRPr="001879F6" w:rsidRDefault="00D70C2C" w:rsidP="00377AE1">
            <w:pPr>
              <w:pStyle w:val="Tabletext"/>
              <w:numPr>
                <w:ilvl w:val="0"/>
                <w:numId w:val="146"/>
              </w:numPr>
            </w:pPr>
          </w:p>
        </w:tc>
        <w:tc>
          <w:tcPr>
            <w:tcW w:w="5669" w:type="dxa"/>
            <w:tcMar>
              <w:top w:w="70" w:type="dxa"/>
              <w:left w:w="80" w:type="dxa"/>
              <w:bottom w:w="70" w:type="dxa"/>
              <w:right w:w="80" w:type="dxa"/>
            </w:tcMar>
          </w:tcPr>
          <w:p w14:paraId="3CFCE155" w14:textId="0F8CBC13" w:rsidR="00D70C2C" w:rsidRDefault="00D70C2C" w:rsidP="00377AE1">
            <w:pPr>
              <w:pStyle w:val="Tabletext"/>
              <w:rPr>
                <w:lang w:val="en-AU"/>
              </w:rPr>
            </w:pPr>
            <w:r w:rsidRPr="001879F6">
              <w:rPr>
                <w:b/>
                <w:lang w:val="en-AU"/>
              </w:rPr>
              <w:t>Compliance:</w:t>
            </w:r>
            <w:r w:rsidRPr="00852734">
              <w:rPr>
                <w:lang w:val="en-AU"/>
              </w:rPr>
              <w:t xml:space="preserve"> the software provider shall review the </w:t>
            </w:r>
            <w:r>
              <w:rPr>
                <w:lang w:val="en-AU"/>
              </w:rPr>
              <w:t>A</w:t>
            </w:r>
            <w:r w:rsidRPr="00852734">
              <w:rPr>
                <w:lang w:val="en-AU"/>
              </w:rPr>
              <w:t>ccreditation</w:t>
            </w:r>
            <w:r>
              <w:rPr>
                <w:lang w:val="en-AU"/>
              </w:rPr>
              <w:t xml:space="preserve"> Deed</w:t>
            </w:r>
            <w:r w:rsidRPr="00852734">
              <w:rPr>
                <w:lang w:val="en-AU"/>
              </w:rPr>
              <w:t xml:space="preserve"> in full before submitting an accreditation, update or reaccreditation request, and shall confirm that it can comply with all applicable obligations. </w:t>
            </w:r>
            <w:r>
              <w:rPr>
                <w:lang w:val="en-AU"/>
              </w:rPr>
              <w:t xml:space="preserve">This may also include drafting amendments to software documentation to allow fulfilment of software providers obligations under the agreement. </w:t>
            </w:r>
          </w:p>
          <w:p w14:paraId="7802FBDA" w14:textId="193F5445" w:rsidR="00D70C2C" w:rsidRPr="00852734" w:rsidRDefault="00D70C2C" w:rsidP="00377AE1">
            <w:pPr>
              <w:pStyle w:val="Tabletext"/>
            </w:pPr>
            <w:r w:rsidRPr="00852734">
              <w:rPr>
                <w:lang w:val="en-AU"/>
              </w:rPr>
              <w:t>The software provider shall not request removal or amendment of mandatory accreditation terms unless there is a substantiated reason, and must allow sufficient lead time for NatHERS review, including 2–</w:t>
            </w:r>
            <w:r>
              <w:rPr>
                <w:lang w:val="en-AU"/>
              </w:rPr>
              <w:t>4</w:t>
            </w:r>
            <w:r w:rsidRPr="00852734">
              <w:rPr>
                <w:lang w:val="en-AU"/>
              </w:rPr>
              <w:t xml:space="preserve"> months where legal advice may be required.</w:t>
            </w:r>
          </w:p>
        </w:tc>
        <w:tc>
          <w:tcPr>
            <w:tcW w:w="2268" w:type="dxa"/>
            <w:tcMar>
              <w:top w:w="70" w:type="dxa"/>
              <w:left w:w="80" w:type="dxa"/>
              <w:bottom w:w="70" w:type="dxa"/>
              <w:right w:w="80" w:type="dxa"/>
            </w:tcMar>
          </w:tcPr>
          <w:p w14:paraId="70C77A52" w14:textId="65C38A43" w:rsidR="00D70C2C" w:rsidRDefault="00D70C2C" w:rsidP="00377AE1">
            <w:pPr>
              <w:pStyle w:val="Tabletext"/>
            </w:pPr>
            <w:r>
              <w:t>--</w:t>
            </w:r>
          </w:p>
        </w:tc>
        <w:tc>
          <w:tcPr>
            <w:tcW w:w="2268" w:type="dxa"/>
          </w:tcPr>
          <w:p w14:paraId="2BE49E4B" w14:textId="04F9E077" w:rsidR="00D70C2C" w:rsidRDefault="00571A52" w:rsidP="00377AE1">
            <w:pPr>
              <w:pStyle w:val="Tabletext"/>
            </w:pPr>
            <w:r>
              <w:t>--</w:t>
            </w:r>
          </w:p>
        </w:tc>
        <w:tc>
          <w:tcPr>
            <w:tcW w:w="2268" w:type="dxa"/>
            <w:tcMar>
              <w:top w:w="70" w:type="dxa"/>
              <w:left w:w="80" w:type="dxa"/>
              <w:bottom w:w="70" w:type="dxa"/>
              <w:right w:w="80" w:type="dxa"/>
            </w:tcMar>
          </w:tcPr>
          <w:p w14:paraId="2FAC9B51" w14:textId="021ED48E" w:rsidR="00D70C2C" w:rsidRDefault="00D70C2C" w:rsidP="00377AE1">
            <w:pPr>
              <w:pStyle w:val="Tabletext"/>
            </w:pPr>
            <w:r>
              <w:t>--</w:t>
            </w:r>
          </w:p>
        </w:tc>
      </w:tr>
      <w:tr w:rsidR="00D70C2C" w:rsidRPr="00015D59" w14:paraId="4F8D9B5B" w14:textId="77777777" w:rsidTr="000D0641">
        <w:trPr>
          <w:cantSplit/>
          <w:jc w:val="center"/>
        </w:trPr>
        <w:tc>
          <w:tcPr>
            <w:tcW w:w="2268" w:type="dxa"/>
            <w:shd w:val="clear" w:color="auto" w:fill="E6E973"/>
            <w:tcMar>
              <w:top w:w="70" w:type="dxa"/>
              <w:left w:w="80" w:type="dxa"/>
              <w:bottom w:w="70" w:type="dxa"/>
              <w:right w:w="80" w:type="dxa"/>
            </w:tcMar>
          </w:tcPr>
          <w:p w14:paraId="34EEF384" w14:textId="34458E76" w:rsidR="00D70C2C" w:rsidRPr="009712D1" w:rsidRDefault="00D70C2C" w:rsidP="00377AE1">
            <w:pPr>
              <w:pStyle w:val="Tabletext"/>
              <w:numPr>
                <w:ilvl w:val="0"/>
                <w:numId w:val="146"/>
              </w:numPr>
            </w:pPr>
          </w:p>
        </w:tc>
        <w:tc>
          <w:tcPr>
            <w:tcW w:w="5669" w:type="dxa"/>
            <w:tcMar>
              <w:top w:w="70" w:type="dxa"/>
              <w:left w:w="80" w:type="dxa"/>
              <w:bottom w:w="70" w:type="dxa"/>
              <w:right w:w="80" w:type="dxa"/>
            </w:tcMar>
          </w:tcPr>
          <w:p w14:paraId="4E00DCCE" w14:textId="2517DCE0" w:rsidR="00D70C2C" w:rsidRPr="00BB5FF2" w:rsidRDefault="00D70C2C" w:rsidP="00377AE1">
            <w:pPr>
              <w:pStyle w:val="Tabletext"/>
              <w:rPr>
                <w:b/>
              </w:rPr>
            </w:pPr>
            <w:r>
              <w:rPr>
                <w:b/>
              </w:rPr>
              <w:t>Software</w:t>
            </w:r>
            <w:r w:rsidRPr="001554F8">
              <w:rPr>
                <w:b/>
              </w:rPr>
              <w:t xml:space="preserve"> </w:t>
            </w:r>
            <w:r>
              <w:rPr>
                <w:b/>
              </w:rPr>
              <w:t>t</w:t>
            </w:r>
            <w:r w:rsidRPr="001554F8">
              <w:rPr>
                <w:b/>
              </w:rPr>
              <w:t xml:space="preserve">ool </w:t>
            </w:r>
            <w:r>
              <w:rPr>
                <w:b/>
              </w:rPr>
              <w:t>u</w:t>
            </w:r>
            <w:r w:rsidRPr="001554F8">
              <w:rPr>
                <w:b/>
              </w:rPr>
              <w:t xml:space="preserve">ser </w:t>
            </w:r>
            <w:r>
              <w:rPr>
                <w:b/>
              </w:rPr>
              <w:t>p</w:t>
            </w:r>
            <w:r w:rsidRPr="001554F8">
              <w:rPr>
                <w:b/>
              </w:rPr>
              <w:t>rovisions:</w:t>
            </w:r>
            <w:r>
              <w:t xml:space="preserve"> t</w:t>
            </w:r>
            <w:r w:rsidRPr="004C088B">
              <w:t xml:space="preserve">o support consistent compliance and administration of the </w:t>
            </w:r>
            <w:r>
              <w:t>Software P</w:t>
            </w:r>
            <w:r w:rsidRPr="004C088B">
              <w:t xml:space="preserve">rotocol requirements, NatHERS requires that </w:t>
            </w:r>
            <w:r>
              <w:t>Software Providers</w:t>
            </w:r>
            <w:r w:rsidRPr="004C088B">
              <w:t xml:space="preserve"> incorporate the </w:t>
            </w:r>
            <w:r>
              <w:t xml:space="preserve">Software </w:t>
            </w:r>
            <w:r w:rsidRPr="004C088B">
              <w:t>User Provisions (Appendix 1</w:t>
            </w:r>
            <w:r>
              <w:t xml:space="preserve"> of the Deed</w:t>
            </w:r>
            <w:r w:rsidRPr="004C088B">
              <w:t>) into their user licence agreements in their current form</w:t>
            </w:r>
            <w:r>
              <w:t>, without amending any text and as a distinct section within the overall user licence agreement.</w:t>
            </w:r>
          </w:p>
        </w:tc>
        <w:tc>
          <w:tcPr>
            <w:tcW w:w="2268" w:type="dxa"/>
            <w:tcMar>
              <w:top w:w="70" w:type="dxa"/>
              <w:left w:w="80" w:type="dxa"/>
              <w:bottom w:w="70" w:type="dxa"/>
              <w:right w:w="80" w:type="dxa"/>
            </w:tcMar>
          </w:tcPr>
          <w:p w14:paraId="7ADC04C0" w14:textId="61683B3A" w:rsidR="00D70C2C" w:rsidRDefault="00D70C2C" w:rsidP="00377AE1">
            <w:pPr>
              <w:pStyle w:val="Tabletext"/>
            </w:pPr>
            <w:r>
              <w:t xml:space="preserve">Terms and Conditions </w:t>
            </w:r>
          </w:p>
        </w:tc>
        <w:tc>
          <w:tcPr>
            <w:tcW w:w="2268" w:type="dxa"/>
          </w:tcPr>
          <w:p w14:paraId="211DE2DD" w14:textId="4A2F5CB6" w:rsidR="00D70C2C" w:rsidRDefault="00D70C2C" w:rsidP="00377AE1">
            <w:pPr>
              <w:pStyle w:val="Tabletext"/>
            </w:pPr>
            <w:r>
              <w:t>Document and record review</w:t>
            </w:r>
          </w:p>
          <w:p w14:paraId="2010DF73" w14:textId="39C6CD5F" w:rsidR="00D70C2C" w:rsidRDefault="00D70C2C" w:rsidP="00377AE1">
            <w:pPr>
              <w:pStyle w:val="Tabletext"/>
            </w:pPr>
            <w:r>
              <w:t>Demonstration</w:t>
            </w:r>
          </w:p>
          <w:p w14:paraId="1B6E1274" w14:textId="77777777" w:rsidR="00D70C2C" w:rsidRDefault="00D70C2C" w:rsidP="00377AE1">
            <w:pPr>
              <w:pStyle w:val="Tabletext"/>
            </w:pPr>
          </w:p>
        </w:tc>
        <w:tc>
          <w:tcPr>
            <w:tcW w:w="2268" w:type="dxa"/>
            <w:tcMar>
              <w:top w:w="70" w:type="dxa"/>
              <w:left w:w="80" w:type="dxa"/>
              <w:bottom w:w="70" w:type="dxa"/>
              <w:right w:w="80" w:type="dxa"/>
            </w:tcMar>
          </w:tcPr>
          <w:p w14:paraId="65AF3F1F" w14:textId="3A43E723" w:rsidR="00D70C2C" w:rsidRDefault="00D70C2C" w:rsidP="00377AE1">
            <w:pPr>
              <w:pStyle w:val="Tabletext"/>
            </w:pPr>
            <w:r>
              <w:t>User interface user provisions within software</w:t>
            </w:r>
          </w:p>
        </w:tc>
      </w:tr>
      <w:tr w:rsidR="00D70C2C" w:rsidRPr="00015D59" w14:paraId="5E2FF4F9" w14:textId="77777777" w:rsidTr="000D0641">
        <w:trPr>
          <w:cantSplit/>
          <w:jc w:val="center"/>
        </w:trPr>
        <w:tc>
          <w:tcPr>
            <w:tcW w:w="2268" w:type="dxa"/>
            <w:shd w:val="clear" w:color="auto" w:fill="E6E973"/>
            <w:tcMar>
              <w:top w:w="70" w:type="dxa"/>
              <w:left w:w="80" w:type="dxa"/>
              <w:bottom w:w="70" w:type="dxa"/>
              <w:right w:w="80" w:type="dxa"/>
            </w:tcMar>
          </w:tcPr>
          <w:p w14:paraId="04775B8D" w14:textId="5A5E8AEE" w:rsidR="00D70C2C" w:rsidRPr="009712D1" w:rsidRDefault="00D70C2C" w:rsidP="00551FA8">
            <w:pPr>
              <w:pStyle w:val="Heading3"/>
            </w:pPr>
            <w:bookmarkStart w:id="245" w:name="_Toc243989373"/>
            <w:r w:rsidRPr="00D70C2C">
              <w:t>Consents</w:t>
            </w:r>
            <w:bookmarkEnd w:id="245"/>
          </w:p>
        </w:tc>
        <w:tc>
          <w:tcPr>
            <w:tcW w:w="5669" w:type="dxa"/>
            <w:shd w:val="clear" w:color="auto" w:fill="E6E973"/>
            <w:tcMar>
              <w:top w:w="70" w:type="dxa"/>
              <w:left w:w="80" w:type="dxa"/>
              <w:bottom w:w="70" w:type="dxa"/>
              <w:right w:w="80" w:type="dxa"/>
            </w:tcMar>
          </w:tcPr>
          <w:p w14:paraId="71FFEAE4" w14:textId="77777777" w:rsidR="00D70C2C" w:rsidRPr="0014144B" w:rsidRDefault="00D70C2C" w:rsidP="00377AE1">
            <w:pPr>
              <w:pStyle w:val="Tabletext"/>
              <w:rPr>
                <w:b/>
                <w:lang w:val="en-AU"/>
              </w:rPr>
            </w:pPr>
          </w:p>
        </w:tc>
        <w:tc>
          <w:tcPr>
            <w:tcW w:w="2268" w:type="dxa"/>
            <w:shd w:val="clear" w:color="auto" w:fill="E6E973"/>
            <w:tcMar>
              <w:top w:w="70" w:type="dxa"/>
              <w:left w:w="80" w:type="dxa"/>
              <w:bottom w:w="70" w:type="dxa"/>
              <w:right w:w="80" w:type="dxa"/>
            </w:tcMar>
          </w:tcPr>
          <w:p w14:paraId="01E30F4A" w14:textId="77777777" w:rsidR="00D70C2C" w:rsidRDefault="00D70C2C" w:rsidP="00377AE1">
            <w:pPr>
              <w:pStyle w:val="Tabletext"/>
            </w:pPr>
          </w:p>
        </w:tc>
        <w:tc>
          <w:tcPr>
            <w:tcW w:w="2268" w:type="dxa"/>
            <w:shd w:val="clear" w:color="auto" w:fill="E6E973"/>
          </w:tcPr>
          <w:p w14:paraId="7ECE3111" w14:textId="77777777" w:rsidR="00D70C2C" w:rsidRDefault="00D70C2C" w:rsidP="00377AE1">
            <w:pPr>
              <w:pStyle w:val="Tabletext"/>
            </w:pPr>
          </w:p>
        </w:tc>
        <w:tc>
          <w:tcPr>
            <w:tcW w:w="2268" w:type="dxa"/>
            <w:shd w:val="clear" w:color="auto" w:fill="E6E973"/>
            <w:tcMar>
              <w:top w:w="70" w:type="dxa"/>
              <w:left w:w="80" w:type="dxa"/>
              <w:bottom w:w="70" w:type="dxa"/>
              <w:right w:w="80" w:type="dxa"/>
            </w:tcMar>
          </w:tcPr>
          <w:p w14:paraId="473D594E" w14:textId="77777777" w:rsidR="00D70C2C" w:rsidRDefault="00D70C2C" w:rsidP="00377AE1">
            <w:pPr>
              <w:pStyle w:val="Tabletext"/>
            </w:pPr>
          </w:p>
        </w:tc>
      </w:tr>
      <w:tr w:rsidR="00D70C2C" w:rsidRPr="00015D59" w14:paraId="4A574FB4" w14:textId="77777777" w:rsidTr="000D0641">
        <w:trPr>
          <w:cantSplit/>
          <w:jc w:val="center"/>
        </w:trPr>
        <w:tc>
          <w:tcPr>
            <w:tcW w:w="2268" w:type="dxa"/>
            <w:shd w:val="clear" w:color="auto" w:fill="E6E973"/>
            <w:tcMar>
              <w:top w:w="70" w:type="dxa"/>
              <w:left w:w="80" w:type="dxa"/>
              <w:bottom w:w="70" w:type="dxa"/>
              <w:right w:w="80" w:type="dxa"/>
            </w:tcMar>
          </w:tcPr>
          <w:p w14:paraId="33FA6693" w14:textId="346A6174" w:rsidR="00D70C2C" w:rsidRPr="009712D1" w:rsidRDefault="00D70C2C" w:rsidP="00377AE1">
            <w:pPr>
              <w:pStyle w:val="Tabletext"/>
              <w:numPr>
                <w:ilvl w:val="0"/>
                <w:numId w:val="146"/>
              </w:numPr>
            </w:pPr>
          </w:p>
        </w:tc>
        <w:tc>
          <w:tcPr>
            <w:tcW w:w="5669" w:type="dxa"/>
            <w:tcMar>
              <w:top w:w="70" w:type="dxa"/>
              <w:left w:w="80" w:type="dxa"/>
              <w:bottom w:w="70" w:type="dxa"/>
              <w:right w:w="80" w:type="dxa"/>
            </w:tcMar>
          </w:tcPr>
          <w:p w14:paraId="76C7C95A" w14:textId="2FA6B8FE" w:rsidR="00D70C2C" w:rsidRDefault="00D70C2C" w:rsidP="00377AE1">
            <w:pPr>
              <w:pStyle w:val="Tabletext"/>
              <w:rPr>
                <w:lang w:val="en-AU"/>
              </w:rPr>
            </w:pPr>
            <w:r w:rsidRPr="0014144B">
              <w:rPr>
                <w:b/>
                <w:lang w:val="en-AU"/>
              </w:rPr>
              <w:t>Mandated consent form</w:t>
            </w:r>
            <w:r>
              <w:rPr>
                <w:b/>
                <w:lang w:val="en-AU"/>
              </w:rPr>
              <w:t>/s</w:t>
            </w:r>
            <w:r w:rsidRPr="0014144B">
              <w:rPr>
                <w:b/>
                <w:lang w:val="en-AU"/>
              </w:rPr>
              <w:t xml:space="preserve">: </w:t>
            </w:r>
            <w:r w:rsidRPr="00F32BE0">
              <w:rPr>
                <w:lang w:val="en-AU"/>
              </w:rPr>
              <w:t xml:space="preserve">For existing homes ratings, the </w:t>
            </w:r>
            <w:r w:rsidRPr="00F32BE0">
              <w:rPr>
                <w:i/>
                <w:lang w:val="en-AU"/>
              </w:rPr>
              <w:t>Home Energy Rating Client Information and Consent Form</w:t>
            </w:r>
            <w:r w:rsidRPr="00F32BE0">
              <w:rPr>
                <w:lang w:val="en-AU"/>
              </w:rPr>
              <w:t xml:space="preserve"> shall be used.</w:t>
            </w:r>
            <w:r>
              <w:rPr>
                <w:lang w:val="en-AU"/>
              </w:rPr>
              <w:t xml:space="preserve"> </w:t>
            </w:r>
          </w:p>
          <w:p w14:paraId="1FA1C22E" w14:textId="1F814B27" w:rsidR="00D70C2C" w:rsidRDefault="00D70C2C" w:rsidP="00377AE1">
            <w:pPr>
              <w:pStyle w:val="Tabletext"/>
              <w:rPr>
                <w:lang w:val="en-AU"/>
              </w:rPr>
            </w:pPr>
            <w:r w:rsidRPr="00F32BE0">
              <w:rPr>
                <w:lang w:val="en-AU"/>
              </w:rPr>
              <w:t>Requirements for new homes ratings remain under development.</w:t>
            </w:r>
          </w:p>
          <w:p w14:paraId="283DD53E" w14:textId="41F405CF" w:rsidR="00D70C2C" w:rsidRPr="0014144B" w:rsidRDefault="00D70C2C" w:rsidP="00377AE1">
            <w:pPr>
              <w:pStyle w:val="Tabletext"/>
              <w:rPr>
                <w:b/>
              </w:rPr>
            </w:pPr>
            <w:r w:rsidRPr="00F32BE0">
              <w:rPr>
                <w:lang w:val="en-AU"/>
              </w:rPr>
              <w:t xml:space="preserve">The </w:t>
            </w:r>
            <w:r w:rsidR="00B977AE">
              <w:rPr>
                <w:lang w:val="en-AU"/>
              </w:rPr>
              <w:t xml:space="preserve">content of the </w:t>
            </w:r>
            <w:r w:rsidRPr="00F32BE0">
              <w:rPr>
                <w:lang w:val="en-AU"/>
              </w:rPr>
              <w:t xml:space="preserve">prescribed </w:t>
            </w:r>
            <w:r w:rsidR="00986D49">
              <w:rPr>
                <w:lang w:val="en-AU"/>
              </w:rPr>
              <w:t xml:space="preserve">form shall </w:t>
            </w:r>
            <w:r w:rsidRPr="00F32BE0">
              <w:rPr>
                <w:lang w:val="en-AU"/>
              </w:rPr>
              <w:t xml:space="preserve">not be altered. </w:t>
            </w:r>
          </w:p>
        </w:tc>
        <w:tc>
          <w:tcPr>
            <w:tcW w:w="2268" w:type="dxa"/>
            <w:tcMar>
              <w:top w:w="70" w:type="dxa"/>
              <w:left w:w="80" w:type="dxa"/>
              <w:bottom w:w="70" w:type="dxa"/>
              <w:right w:w="80" w:type="dxa"/>
            </w:tcMar>
          </w:tcPr>
          <w:p w14:paraId="63E6A27E" w14:textId="782E1ED8" w:rsidR="00D70C2C" w:rsidRDefault="00D70C2C" w:rsidP="00377AE1">
            <w:pPr>
              <w:pStyle w:val="Tabletext"/>
            </w:pPr>
            <w:hyperlink r:id="rId61" w:history="1">
              <w:r w:rsidRPr="00A34211">
                <w:rPr>
                  <w:rStyle w:val="Hyperlink"/>
                  <w:rFonts w:eastAsia="Aptos" w:cs="Arial"/>
                </w:rPr>
                <w:t>Home Energy Rating for existing homes – Client Information and Consent Form</w:t>
              </w:r>
            </w:hyperlink>
          </w:p>
        </w:tc>
        <w:tc>
          <w:tcPr>
            <w:tcW w:w="2268" w:type="dxa"/>
          </w:tcPr>
          <w:p w14:paraId="5F7F488B" w14:textId="5AD3D285" w:rsidR="00D70C2C" w:rsidRDefault="00D70C2C" w:rsidP="00377AE1">
            <w:pPr>
              <w:pStyle w:val="Tabletext"/>
            </w:pPr>
            <w:r>
              <w:t>Document and record review</w:t>
            </w:r>
          </w:p>
          <w:p w14:paraId="4BF53EAA" w14:textId="77777777" w:rsidR="00D70C2C" w:rsidRDefault="00D70C2C" w:rsidP="00377AE1">
            <w:pPr>
              <w:pStyle w:val="Tabletext"/>
            </w:pPr>
          </w:p>
        </w:tc>
        <w:tc>
          <w:tcPr>
            <w:tcW w:w="2268" w:type="dxa"/>
            <w:tcMar>
              <w:top w:w="70" w:type="dxa"/>
              <w:left w:w="80" w:type="dxa"/>
              <w:bottom w:w="70" w:type="dxa"/>
              <w:right w:w="80" w:type="dxa"/>
            </w:tcMar>
          </w:tcPr>
          <w:p w14:paraId="21F4A174" w14:textId="38BBB0C3" w:rsidR="00D70C2C" w:rsidRDefault="00D70C2C" w:rsidP="00377AE1">
            <w:pPr>
              <w:pStyle w:val="Tabletext"/>
            </w:pPr>
            <w:r>
              <w:t>Consent form</w:t>
            </w:r>
          </w:p>
        </w:tc>
      </w:tr>
      <w:tr w:rsidR="00D70C2C" w:rsidRPr="00015D59" w14:paraId="6A5490F3" w14:textId="77777777" w:rsidTr="000D0641">
        <w:trPr>
          <w:cantSplit/>
          <w:jc w:val="center"/>
        </w:trPr>
        <w:tc>
          <w:tcPr>
            <w:tcW w:w="2268" w:type="dxa"/>
            <w:shd w:val="clear" w:color="auto" w:fill="E6E973"/>
            <w:tcMar>
              <w:top w:w="70" w:type="dxa"/>
              <w:left w:w="80" w:type="dxa"/>
              <w:bottom w:w="70" w:type="dxa"/>
              <w:right w:w="80" w:type="dxa"/>
            </w:tcMar>
          </w:tcPr>
          <w:p w14:paraId="301B7FA3" w14:textId="156D3E65" w:rsidR="00D70C2C" w:rsidRPr="009712D1" w:rsidRDefault="00D70C2C" w:rsidP="00377AE1">
            <w:pPr>
              <w:pStyle w:val="Tabletext"/>
              <w:numPr>
                <w:ilvl w:val="0"/>
                <w:numId w:val="146"/>
              </w:numPr>
            </w:pPr>
          </w:p>
        </w:tc>
        <w:tc>
          <w:tcPr>
            <w:tcW w:w="5669" w:type="dxa"/>
            <w:tcMar>
              <w:top w:w="70" w:type="dxa"/>
              <w:left w:w="80" w:type="dxa"/>
              <w:bottom w:w="70" w:type="dxa"/>
              <w:right w:w="80" w:type="dxa"/>
            </w:tcMar>
          </w:tcPr>
          <w:p w14:paraId="607EC8EF" w14:textId="77777777" w:rsidR="00986D49" w:rsidRDefault="00D70C2C" w:rsidP="00377AE1">
            <w:pPr>
              <w:pStyle w:val="Tabletext"/>
              <w:rPr>
                <w:lang w:val="en-AU"/>
              </w:rPr>
            </w:pPr>
            <w:r w:rsidRPr="00857909">
              <w:rPr>
                <w:b/>
                <w:lang w:val="en-AU"/>
              </w:rPr>
              <w:t xml:space="preserve">Consent management: </w:t>
            </w:r>
            <w:r w:rsidRPr="00857909">
              <w:rPr>
                <w:lang w:val="en-AU"/>
              </w:rPr>
              <w:t xml:space="preserve">the software shall support the collection, upload, storage and retention of client consent records for each assessment. </w:t>
            </w:r>
          </w:p>
          <w:p w14:paraId="347EB371" w14:textId="3A3802FC" w:rsidR="00BC3EA0" w:rsidRDefault="00D70C2C" w:rsidP="00377AE1">
            <w:pPr>
              <w:pStyle w:val="Tabletext"/>
              <w:rPr>
                <w:lang w:val="en-AU"/>
              </w:rPr>
            </w:pPr>
            <w:r>
              <w:rPr>
                <w:lang w:val="en-AU"/>
              </w:rPr>
              <w:t>For existing homes ratings</w:t>
            </w:r>
            <w:r w:rsidR="007E2226">
              <w:rPr>
                <w:lang w:val="en-AU"/>
              </w:rPr>
              <w:t>,</w:t>
            </w:r>
            <w:r w:rsidR="009517C3">
              <w:rPr>
                <w:lang w:val="en-AU"/>
              </w:rPr>
              <w:t xml:space="preserve"> </w:t>
            </w:r>
            <w:r w:rsidR="00E31676">
              <w:rPr>
                <w:lang w:val="en-AU"/>
              </w:rPr>
              <w:t xml:space="preserve">a fully completed </w:t>
            </w:r>
            <w:r w:rsidR="00E31676" w:rsidRPr="00F32BE0">
              <w:rPr>
                <w:i/>
                <w:iCs/>
                <w:lang w:val="en-AU"/>
              </w:rPr>
              <w:t>Home Energy Rating Client Information and Consent Form</w:t>
            </w:r>
            <w:r w:rsidR="000C2751">
              <w:rPr>
                <w:i/>
                <w:iCs/>
                <w:lang w:val="en-AU"/>
              </w:rPr>
              <w:t xml:space="preserve">, with </w:t>
            </w:r>
            <w:r w:rsidR="0006694D">
              <w:rPr>
                <w:i/>
                <w:iCs/>
                <w:lang w:val="en-AU"/>
              </w:rPr>
              <w:t>associated assessor declarations,</w:t>
            </w:r>
            <w:r w:rsidR="00470920">
              <w:rPr>
                <w:i/>
                <w:iCs/>
                <w:lang w:val="en-AU"/>
              </w:rPr>
              <w:t xml:space="preserve"> </w:t>
            </w:r>
            <w:r w:rsidR="009064CC">
              <w:rPr>
                <w:i/>
                <w:iCs/>
                <w:lang w:val="en-AU"/>
              </w:rPr>
              <w:t xml:space="preserve">shall be mandatory </w:t>
            </w:r>
            <w:r w:rsidR="00AD2FBF" w:rsidRPr="00857909">
              <w:rPr>
                <w:lang w:val="en-AU"/>
              </w:rPr>
              <w:t>before the assessment can be completed.</w:t>
            </w:r>
          </w:p>
          <w:p w14:paraId="61FF8021" w14:textId="5F060666" w:rsidR="004B5177" w:rsidRDefault="004B5177" w:rsidP="00377AE1">
            <w:pPr>
              <w:pStyle w:val="Tabletext"/>
              <w:rPr>
                <w:lang w:val="en-AU"/>
              </w:rPr>
            </w:pPr>
            <w:r w:rsidRPr="00857909">
              <w:rPr>
                <w:lang w:val="en-AU"/>
              </w:rPr>
              <w:t xml:space="preserve">Consent </w:t>
            </w:r>
            <w:r w:rsidR="00D54D57">
              <w:rPr>
                <w:lang w:val="en-AU"/>
              </w:rPr>
              <w:t xml:space="preserve">should be obtained electronically </w:t>
            </w:r>
            <w:r w:rsidR="00925329">
              <w:rPr>
                <w:lang w:val="en-AU"/>
              </w:rPr>
              <w:t xml:space="preserve">within the software where feasible, but </w:t>
            </w:r>
            <w:r w:rsidRPr="00857909">
              <w:rPr>
                <w:lang w:val="en-AU"/>
              </w:rPr>
              <w:t xml:space="preserve">may be obtained through paper-based, electronic, </w:t>
            </w:r>
            <w:r w:rsidR="00B27E96">
              <w:rPr>
                <w:lang w:val="en-AU"/>
              </w:rPr>
              <w:t>or</w:t>
            </w:r>
            <w:r w:rsidR="009B3A12">
              <w:rPr>
                <w:lang w:val="en-AU"/>
              </w:rPr>
              <w:t xml:space="preserve"> </w:t>
            </w:r>
            <w:r w:rsidRPr="00857909">
              <w:rPr>
                <w:lang w:val="en-AU"/>
              </w:rPr>
              <w:t>hybrid workflows.</w:t>
            </w:r>
          </w:p>
          <w:p w14:paraId="293DBBCB" w14:textId="38FF36C6" w:rsidR="00A01226" w:rsidRDefault="001D2923" w:rsidP="007A09C6">
            <w:pPr>
              <w:pStyle w:val="Tabletext"/>
            </w:pPr>
            <w:r>
              <w:rPr>
                <w:lang w:val="en-AU"/>
              </w:rPr>
              <w:t>Where consent is obtained electronically within the software</w:t>
            </w:r>
            <w:r w:rsidR="007A09C6">
              <w:rPr>
                <w:lang w:val="en-AU"/>
              </w:rPr>
              <w:t>, s</w:t>
            </w:r>
            <w:r w:rsidR="007A09C6">
              <w:t>oftware providers shall include automated checking of consent form completion</w:t>
            </w:r>
            <w:r w:rsidR="000778DC">
              <w:t>. The software should</w:t>
            </w:r>
            <w:r w:rsidR="007A09C6">
              <w:t xml:space="preserve"> </w:t>
            </w:r>
            <w:r w:rsidR="00A01226">
              <w:t>check</w:t>
            </w:r>
            <w:r w:rsidR="00E71A9F">
              <w:t xml:space="preserve"> that</w:t>
            </w:r>
            <w:r w:rsidR="00934749">
              <w:t xml:space="preserve"> all entry fields are com</w:t>
            </w:r>
            <w:r w:rsidR="00FF20CB">
              <w:t>p</w:t>
            </w:r>
            <w:r w:rsidR="00934749">
              <w:t>l</w:t>
            </w:r>
            <w:r w:rsidR="00FF20CB">
              <w:t>eted</w:t>
            </w:r>
            <w:r w:rsidR="00264613">
              <w:t>, including</w:t>
            </w:r>
            <w:r w:rsidR="00A01226">
              <w:t>:</w:t>
            </w:r>
          </w:p>
          <w:p w14:paraId="01A2D314" w14:textId="537B297A" w:rsidR="00E71A9F" w:rsidRPr="00C109E6" w:rsidRDefault="00264613" w:rsidP="00E71A9F">
            <w:pPr>
              <w:pStyle w:val="Tabletext"/>
              <w:numPr>
                <w:ilvl w:val="1"/>
                <w:numId w:val="175"/>
              </w:numPr>
              <w:rPr>
                <w:lang w:val="en-AU"/>
              </w:rPr>
            </w:pPr>
            <w:r>
              <w:rPr>
                <w:lang w:val="en-AU"/>
              </w:rPr>
              <w:t>Clien</w:t>
            </w:r>
            <w:r w:rsidR="00561742">
              <w:rPr>
                <w:lang w:val="en-AU"/>
              </w:rPr>
              <w:t xml:space="preserve">t, dwelling and assessment </w:t>
            </w:r>
            <w:r w:rsidR="00997E09">
              <w:rPr>
                <w:lang w:val="en-AU"/>
              </w:rPr>
              <w:t>details such as</w:t>
            </w:r>
            <w:r w:rsidR="00E71A9F" w:rsidRPr="00C109E6">
              <w:rPr>
                <w:lang w:val="en-AU"/>
              </w:rPr>
              <w:t xml:space="preserve"> the home address, client name and type, </w:t>
            </w:r>
            <w:r w:rsidR="00997E09">
              <w:rPr>
                <w:lang w:val="en-AU"/>
              </w:rPr>
              <w:t xml:space="preserve">the </w:t>
            </w:r>
            <w:r w:rsidR="00E71A9F" w:rsidRPr="00C109E6">
              <w:rPr>
                <w:lang w:val="en-AU"/>
              </w:rPr>
              <w:t>accredited tools used, and assessment date</w:t>
            </w:r>
          </w:p>
          <w:p w14:paraId="5E8866B4" w14:textId="3DD8BDDD" w:rsidR="00E71A9F" w:rsidRPr="00C109E6" w:rsidRDefault="00E71A9F" w:rsidP="00E71A9F">
            <w:pPr>
              <w:pStyle w:val="Tabletext"/>
              <w:numPr>
                <w:ilvl w:val="1"/>
                <w:numId w:val="175"/>
              </w:numPr>
              <w:rPr>
                <w:lang w:val="en-AU"/>
              </w:rPr>
            </w:pPr>
            <w:r>
              <w:rPr>
                <w:lang w:val="en-AU"/>
              </w:rPr>
              <w:t>a</w:t>
            </w:r>
            <w:r w:rsidRPr="00C109E6">
              <w:rPr>
                <w:lang w:val="en-AU"/>
              </w:rPr>
              <w:t xml:space="preserve">ll declarations </w:t>
            </w:r>
            <w:r w:rsidR="002C1790">
              <w:rPr>
                <w:lang w:val="en-AU"/>
              </w:rPr>
              <w:t xml:space="preserve">are </w:t>
            </w:r>
            <w:r w:rsidRPr="00C109E6">
              <w:rPr>
                <w:lang w:val="en-AU"/>
              </w:rPr>
              <w:t>completed</w:t>
            </w:r>
          </w:p>
          <w:p w14:paraId="31D8E953" w14:textId="20A49699" w:rsidR="00E71A9F" w:rsidRPr="00C109E6" w:rsidRDefault="00E71A9F" w:rsidP="00E71A9F">
            <w:pPr>
              <w:pStyle w:val="Tabletext"/>
              <w:numPr>
                <w:ilvl w:val="1"/>
                <w:numId w:val="175"/>
              </w:numPr>
              <w:rPr>
                <w:lang w:val="en-AU"/>
              </w:rPr>
            </w:pPr>
            <w:r>
              <w:rPr>
                <w:lang w:val="en-AU"/>
              </w:rPr>
              <w:t>c</w:t>
            </w:r>
            <w:r w:rsidRPr="00C109E6">
              <w:rPr>
                <w:lang w:val="en-AU"/>
              </w:rPr>
              <w:t xml:space="preserve">lient signature and date </w:t>
            </w:r>
            <w:r w:rsidR="00987094">
              <w:rPr>
                <w:lang w:val="en-AU"/>
              </w:rPr>
              <w:t xml:space="preserve">fields completed </w:t>
            </w:r>
          </w:p>
          <w:p w14:paraId="697BE39A" w14:textId="24A2DC40" w:rsidR="00E71A9F" w:rsidRPr="00551FA8" w:rsidRDefault="00E71A9F" w:rsidP="00E71A9F">
            <w:pPr>
              <w:pStyle w:val="Tabletext"/>
              <w:numPr>
                <w:ilvl w:val="1"/>
                <w:numId w:val="175"/>
              </w:numPr>
            </w:pPr>
            <w:r>
              <w:rPr>
                <w:lang w:val="en-AU"/>
              </w:rPr>
              <w:t>a</w:t>
            </w:r>
            <w:r w:rsidRPr="00C109E6">
              <w:rPr>
                <w:lang w:val="en-AU"/>
              </w:rPr>
              <w:t xml:space="preserve">ssessor details </w:t>
            </w:r>
            <w:r w:rsidR="0063334D">
              <w:rPr>
                <w:lang w:val="en-AU"/>
              </w:rPr>
              <w:t xml:space="preserve">fields </w:t>
            </w:r>
            <w:r w:rsidR="00987094">
              <w:rPr>
                <w:lang w:val="en-AU"/>
              </w:rPr>
              <w:t>completed</w:t>
            </w:r>
            <w:r w:rsidRPr="00C109E6">
              <w:rPr>
                <w:lang w:val="en-AU"/>
              </w:rPr>
              <w:t>.</w:t>
            </w:r>
          </w:p>
          <w:p w14:paraId="6A0AFB41" w14:textId="12AFE4DA" w:rsidR="00537E55" w:rsidRDefault="00537E55" w:rsidP="007A09C6">
            <w:pPr>
              <w:pStyle w:val="Tabletext"/>
            </w:pPr>
            <w:r>
              <w:t xml:space="preserve">Where consent is obtained outside the software, </w:t>
            </w:r>
            <w:r w:rsidR="00784BAD">
              <w:t xml:space="preserve">the software </w:t>
            </w:r>
            <w:r w:rsidR="00C65F0D">
              <w:t xml:space="preserve">shall allow upload </w:t>
            </w:r>
            <w:r w:rsidR="008C0ED1">
              <w:t xml:space="preserve">or import </w:t>
            </w:r>
            <w:r w:rsidR="00C65F0D">
              <w:t>of a completed consent form and require</w:t>
            </w:r>
            <w:r w:rsidR="00071F32">
              <w:t xml:space="preserve"> explicit declaration by users that </w:t>
            </w:r>
            <w:r w:rsidR="00F71F90">
              <w:t>they have checked all fields</w:t>
            </w:r>
            <w:r w:rsidR="00210B51">
              <w:t>, all pages are included</w:t>
            </w:r>
            <w:r w:rsidR="00F71F90">
              <w:t xml:space="preserve"> and</w:t>
            </w:r>
            <w:r w:rsidR="00071F32">
              <w:t xml:space="preserve"> </w:t>
            </w:r>
            <w:r w:rsidR="0063334D">
              <w:t>the form</w:t>
            </w:r>
            <w:r w:rsidR="00071F32">
              <w:t xml:space="preserve"> is fully complete. </w:t>
            </w:r>
          </w:p>
          <w:p w14:paraId="29FC517B" w14:textId="13E90B35" w:rsidR="00D70C2C" w:rsidRPr="0014144B" w:rsidRDefault="004E7BA4" w:rsidP="008D4283">
            <w:pPr>
              <w:pStyle w:val="Tabletext"/>
              <w:numPr>
                <w:ilvl w:val="1"/>
                <w:numId w:val="175"/>
              </w:numPr>
            </w:pPr>
            <w:r>
              <w:rPr>
                <w:lang w:val="en-AU"/>
              </w:rPr>
              <w:t>A</w:t>
            </w:r>
            <w:r w:rsidR="00D54190">
              <w:rPr>
                <w:lang w:val="en-AU"/>
              </w:rPr>
              <w:t xml:space="preserve"> </w:t>
            </w:r>
            <w:r w:rsidR="00D70C2C" w:rsidRPr="00857909">
              <w:rPr>
                <w:lang w:val="en-AU"/>
              </w:rPr>
              <w:t>consent record</w:t>
            </w:r>
            <w:r w:rsidR="0063334D">
              <w:rPr>
                <w:lang w:val="en-AU"/>
              </w:rPr>
              <w:t xml:space="preserve"> </w:t>
            </w:r>
            <w:r w:rsidR="00D70C2C" w:rsidRPr="00857909">
              <w:rPr>
                <w:lang w:val="en-AU"/>
              </w:rPr>
              <w:t xml:space="preserve">shall be mandatory before the assessment can be completed. </w:t>
            </w:r>
            <w:r w:rsidR="00D70C2C" w:rsidRPr="00EE0BD4">
              <w:rPr>
                <w:szCs w:val="18"/>
                <w:lang w:val="en-AU"/>
              </w:rPr>
              <w:t>All consent records, including scanned copies of paper-based signed forms and electronically captured consents, shall be retained with the assessment record and made available for audit, review or compliance activities.</w:t>
            </w:r>
          </w:p>
        </w:tc>
        <w:tc>
          <w:tcPr>
            <w:tcW w:w="2268" w:type="dxa"/>
            <w:tcMar>
              <w:top w:w="70" w:type="dxa"/>
              <w:left w:w="80" w:type="dxa"/>
              <w:bottom w:w="70" w:type="dxa"/>
              <w:right w:w="80" w:type="dxa"/>
            </w:tcMar>
          </w:tcPr>
          <w:p w14:paraId="438A7BBB" w14:textId="340A4E5E" w:rsidR="00D70C2C" w:rsidRDefault="00D70C2C" w:rsidP="002107EA">
            <w:pPr>
              <w:pStyle w:val="Tabletext"/>
            </w:pPr>
          </w:p>
        </w:tc>
        <w:tc>
          <w:tcPr>
            <w:tcW w:w="2268" w:type="dxa"/>
          </w:tcPr>
          <w:p w14:paraId="22B0A6C4" w14:textId="77777777" w:rsidR="00D70C2C" w:rsidRDefault="00D70C2C" w:rsidP="00377AE1">
            <w:pPr>
              <w:pStyle w:val="Tabletext"/>
            </w:pPr>
            <w:r>
              <w:t>Demonstration</w:t>
            </w:r>
          </w:p>
          <w:p w14:paraId="5E2D8435" w14:textId="67898B44" w:rsidR="00D70C2C" w:rsidRDefault="00D70C2C" w:rsidP="00377AE1">
            <w:pPr>
              <w:pStyle w:val="Tabletext"/>
            </w:pPr>
            <w:r>
              <w:t>Functional and technical testing</w:t>
            </w:r>
          </w:p>
          <w:p w14:paraId="306510A9" w14:textId="77777777" w:rsidR="00D70C2C" w:rsidRDefault="00D70C2C" w:rsidP="00377AE1">
            <w:pPr>
              <w:pStyle w:val="Tabletext"/>
            </w:pPr>
          </w:p>
        </w:tc>
        <w:tc>
          <w:tcPr>
            <w:tcW w:w="2268" w:type="dxa"/>
            <w:tcMar>
              <w:top w:w="70" w:type="dxa"/>
              <w:left w:w="80" w:type="dxa"/>
              <w:bottom w:w="70" w:type="dxa"/>
              <w:right w:w="80" w:type="dxa"/>
            </w:tcMar>
          </w:tcPr>
          <w:p w14:paraId="32B97B5E" w14:textId="20BCA92D" w:rsidR="00D70C2C" w:rsidRDefault="00D70C2C" w:rsidP="00377AE1">
            <w:pPr>
              <w:pStyle w:val="Tabletext"/>
            </w:pPr>
            <w:r>
              <w:t>Test consent management workflows</w:t>
            </w:r>
          </w:p>
        </w:tc>
      </w:tr>
      <w:tr w:rsidR="00D70C2C" w:rsidRPr="00015D59" w14:paraId="1253AFFF" w14:textId="77777777" w:rsidTr="000D0641">
        <w:trPr>
          <w:cantSplit/>
          <w:jc w:val="center"/>
        </w:trPr>
        <w:tc>
          <w:tcPr>
            <w:tcW w:w="2268" w:type="dxa"/>
            <w:shd w:val="clear" w:color="auto" w:fill="E6E973"/>
            <w:tcMar>
              <w:top w:w="70" w:type="dxa"/>
              <w:left w:w="80" w:type="dxa"/>
              <w:bottom w:w="70" w:type="dxa"/>
              <w:right w:w="80" w:type="dxa"/>
            </w:tcMar>
          </w:tcPr>
          <w:p w14:paraId="1EC8935A" w14:textId="54463D31" w:rsidR="00D70C2C" w:rsidRPr="009712D1" w:rsidRDefault="00D70C2C" w:rsidP="00377AE1">
            <w:pPr>
              <w:pStyle w:val="Tabletext"/>
              <w:numPr>
                <w:ilvl w:val="0"/>
                <w:numId w:val="146"/>
              </w:numPr>
            </w:pPr>
          </w:p>
        </w:tc>
        <w:tc>
          <w:tcPr>
            <w:tcW w:w="5669" w:type="dxa"/>
            <w:tcMar>
              <w:top w:w="70" w:type="dxa"/>
              <w:left w:w="80" w:type="dxa"/>
              <w:bottom w:w="70" w:type="dxa"/>
              <w:right w:w="80" w:type="dxa"/>
            </w:tcMar>
          </w:tcPr>
          <w:p w14:paraId="0FC9A8DB" w14:textId="31366F43" w:rsidR="00D70C2C" w:rsidRPr="00EE0BD4" w:rsidRDefault="00D70C2C" w:rsidP="00377AE1">
            <w:pPr>
              <w:pStyle w:val="Tabletext"/>
              <w:rPr>
                <w:szCs w:val="18"/>
              </w:rPr>
            </w:pPr>
            <w:r>
              <w:rPr>
                <w:b/>
              </w:rPr>
              <w:t>Client consent records for n</w:t>
            </w:r>
            <w:r w:rsidRPr="0014144B">
              <w:rPr>
                <w:b/>
              </w:rPr>
              <w:t xml:space="preserve">on-NatHERS </w:t>
            </w:r>
            <w:r>
              <w:rPr>
                <w:b/>
              </w:rPr>
              <w:t>purposes</w:t>
            </w:r>
            <w:r w:rsidRPr="0014144B">
              <w:rPr>
                <w:b/>
              </w:rPr>
              <w:t>:</w:t>
            </w:r>
            <w:r w:rsidRPr="0014144B">
              <w:t xml:space="preserve"> </w:t>
            </w:r>
            <w:r>
              <w:t>t</w:t>
            </w:r>
            <w:r w:rsidRPr="0014144B">
              <w:t>he software shall record and retain evidence of each separate consent for non-NatHERS purposes</w:t>
            </w:r>
            <w:r>
              <w:t xml:space="preserve"> by the software provider</w:t>
            </w:r>
            <w:r w:rsidRPr="00EE0BD4">
              <w:rPr>
                <w:szCs w:val="18"/>
              </w:rPr>
              <w:t>, including the consent</w:t>
            </w:r>
            <w:r w:rsidRPr="0014144B">
              <w:t xml:space="preserve"> </w:t>
            </w:r>
            <w:r>
              <w:t>form</w:t>
            </w:r>
            <w:r w:rsidRPr="0014144B">
              <w:t xml:space="preserve"> version</w:t>
            </w:r>
            <w:r w:rsidRPr="00EE0BD4">
              <w:rPr>
                <w:szCs w:val="18"/>
              </w:rPr>
              <w:t>, date and time, consenting person, purpose, data categories, authorised recipients, and any withdrawal or modification of consent.</w:t>
            </w:r>
          </w:p>
        </w:tc>
        <w:tc>
          <w:tcPr>
            <w:tcW w:w="2268" w:type="dxa"/>
            <w:tcMar>
              <w:top w:w="70" w:type="dxa"/>
              <w:left w:w="80" w:type="dxa"/>
              <w:bottom w:w="70" w:type="dxa"/>
              <w:right w:w="80" w:type="dxa"/>
            </w:tcMar>
          </w:tcPr>
          <w:p w14:paraId="5E75589E" w14:textId="3C5C87E5" w:rsidR="00D70C2C" w:rsidRDefault="00D70C2C" w:rsidP="00377AE1">
            <w:pPr>
              <w:pStyle w:val="Tabletext"/>
            </w:pPr>
            <w:r>
              <w:t>--</w:t>
            </w:r>
          </w:p>
        </w:tc>
        <w:tc>
          <w:tcPr>
            <w:tcW w:w="2268" w:type="dxa"/>
          </w:tcPr>
          <w:p w14:paraId="06C6D6B3" w14:textId="69E99132" w:rsidR="00D70C2C" w:rsidRDefault="00D70C2C" w:rsidP="00377AE1">
            <w:pPr>
              <w:pStyle w:val="Tabletext"/>
            </w:pPr>
          </w:p>
        </w:tc>
        <w:tc>
          <w:tcPr>
            <w:tcW w:w="2268" w:type="dxa"/>
            <w:tcMar>
              <w:top w:w="70" w:type="dxa"/>
              <w:left w:w="80" w:type="dxa"/>
              <w:bottom w:w="70" w:type="dxa"/>
              <w:right w:w="80" w:type="dxa"/>
            </w:tcMar>
          </w:tcPr>
          <w:p w14:paraId="56D57F50" w14:textId="40741D48" w:rsidR="00D70C2C" w:rsidRDefault="00D70C2C" w:rsidP="00377AE1">
            <w:pPr>
              <w:pStyle w:val="Tabletext"/>
            </w:pPr>
          </w:p>
        </w:tc>
      </w:tr>
      <w:tr w:rsidR="00015D59" w:rsidRPr="00015D59" w14:paraId="6609B8F6" w14:textId="77777777" w:rsidTr="000D0641">
        <w:trPr>
          <w:cantSplit/>
          <w:jc w:val="center"/>
        </w:trPr>
        <w:tc>
          <w:tcPr>
            <w:tcW w:w="2268" w:type="dxa"/>
            <w:shd w:val="clear" w:color="auto" w:fill="E6E973"/>
            <w:tcMar>
              <w:top w:w="70" w:type="dxa"/>
              <w:left w:w="80" w:type="dxa"/>
              <w:bottom w:w="70" w:type="dxa"/>
              <w:right w:w="80" w:type="dxa"/>
            </w:tcMar>
          </w:tcPr>
          <w:p w14:paraId="6B38F109" w14:textId="54D5E582" w:rsidR="00015D59" w:rsidRPr="009712D1" w:rsidRDefault="00015D59" w:rsidP="00015D59">
            <w:pPr>
              <w:pStyle w:val="Tabletext"/>
              <w:numPr>
                <w:ilvl w:val="0"/>
                <w:numId w:val="146"/>
              </w:numPr>
            </w:pPr>
          </w:p>
        </w:tc>
        <w:tc>
          <w:tcPr>
            <w:tcW w:w="5669" w:type="dxa"/>
            <w:tcMar>
              <w:top w:w="70" w:type="dxa"/>
              <w:left w:w="80" w:type="dxa"/>
              <w:bottom w:w="70" w:type="dxa"/>
              <w:right w:w="80" w:type="dxa"/>
            </w:tcMar>
          </w:tcPr>
          <w:p w14:paraId="0283DC36" w14:textId="03D69520" w:rsidR="00015D59" w:rsidRPr="0014144B" w:rsidRDefault="00015D59" w:rsidP="00015D59">
            <w:pPr>
              <w:pStyle w:val="Tabletext"/>
            </w:pPr>
            <w:r w:rsidRPr="0014144B">
              <w:rPr>
                <w:b/>
              </w:rPr>
              <w:t>Non-NatHERS consent:</w:t>
            </w:r>
            <w:r w:rsidRPr="0014144B">
              <w:t xml:space="preserve"> </w:t>
            </w:r>
            <w:r>
              <w:t>t</w:t>
            </w:r>
            <w:r w:rsidRPr="0014144B">
              <w:t xml:space="preserve">he software provider shall not use Assessment Data or Personal Information to offer additional services, connect clients with energy efficiency or renewable energy providers, </w:t>
            </w:r>
            <w:r>
              <w:t>for data sharing/selling</w:t>
            </w:r>
            <w:r w:rsidRPr="0014144B">
              <w:t xml:space="preserve"> or share information with third parties</w:t>
            </w:r>
            <w:r w:rsidRPr="0014144B">
              <w:rPr>
                <w:b/>
              </w:rPr>
              <w:t xml:space="preserve"> unless</w:t>
            </w:r>
            <w:r w:rsidRPr="0014144B">
              <w:t xml:space="preserve"> separate consent has been obtained for that specific purpose.</w:t>
            </w:r>
          </w:p>
        </w:tc>
        <w:tc>
          <w:tcPr>
            <w:tcW w:w="2268" w:type="dxa"/>
            <w:tcMar>
              <w:top w:w="70" w:type="dxa"/>
              <w:left w:w="80" w:type="dxa"/>
              <w:bottom w:w="70" w:type="dxa"/>
              <w:right w:w="80" w:type="dxa"/>
            </w:tcMar>
          </w:tcPr>
          <w:p w14:paraId="7E29EB99" w14:textId="25C726A9" w:rsidR="00015D59" w:rsidRDefault="00015D59" w:rsidP="00015D59">
            <w:pPr>
              <w:pStyle w:val="Tabletext"/>
            </w:pPr>
            <w:r>
              <w:t>--</w:t>
            </w:r>
          </w:p>
        </w:tc>
        <w:tc>
          <w:tcPr>
            <w:tcW w:w="2268" w:type="dxa"/>
          </w:tcPr>
          <w:p w14:paraId="41C82FF2" w14:textId="41941F22" w:rsidR="00015D59" w:rsidRDefault="00015D59" w:rsidP="00015D59">
            <w:pPr>
              <w:pStyle w:val="Tabletext"/>
            </w:pPr>
          </w:p>
        </w:tc>
        <w:tc>
          <w:tcPr>
            <w:tcW w:w="2268" w:type="dxa"/>
            <w:tcMar>
              <w:top w:w="70" w:type="dxa"/>
              <w:left w:w="80" w:type="dxa"/>
              <w:bottom w:w="70" w:type="dxa"/>
              <w:right w:w="80" w:type="dxa"/>
            </w:tcMar>
          </w:tcPr>
          <w:p w14:paraId="294042F8" w14:textId="6A7B3C3B" w:rsidR="00015D59" w:rsidRDefault="00015D59" w:rsidP="00015D59">
            <w:pPr>
              <w:pStyle w:val="Tabletext"/>
            </w:pPr>
          </w:p>
        </w:tc>
      </w:tr>
      <w:tr w:rsidR="00015D59" w:rsidRPr="00015D59" w14:paraId="0934F771" w14:textId="77777777" w:rsidTr="000D0641">
        <w:trPr>
          <w:cantSplit/>
          <w:jc w:val="center"/>
        </w:trPr>
        <w:tc>
          <w:tcPr>
            <w:tcW w:w="2268" w:type="dxa"/>
            <w:shd w:val="clear" w:color="auto" w:fill="E6E973"/>
            <w:tcMar>
              <w:top w:w="70" w:type="dxa"/>
              <w:left w:w="80" w:type="dxa"/>
              <w:bottom w:w="70" w:type="dxa"/>
              <w:right w:w="80" w:type="dxa"/>
            </w:tcMar>
          </w:tcPr>
          <w:p w14:paraId="711E2496" w14:textId="7EFA71E8" w:rsidR="00015D59" w:rsidRDefault="00015D59" w:rsidP="00015D59">
            <w:pPr>
              <w:pStyle w:val="Tabletext"/>
              <w:numPr>
                <w:ilvl w:val="0"/>
                <w:numId w:val="146"/>
              </w:numPr>
            </w:pPr>
          </w:p>
        </w:tc>
        <w:tc>
          <w:tcPr>
            <w:tcW w:w="5669" w:type="dxa"/>
            <w:tcMar>
              <w:top w:w="70" w:type="dxa"/>
              <w:left w:w="80" w:type="dxa"/>
              <w:bottom w:w="70" w:type="dxa"/>
              <w:right w:w="80" w:type="dxa"/>
            </w:tcMar>
          </w:tcPr>
          <w:p w14:paraId="2C6E8EFF" w14:textId="68C5B494" w:rsidR="00015D59" w:rsidRPr="0014144B" w:rsidRDefault="00015D59" w:rsidP="00015D59">
            <w:pPr>
              <w:pStyle w:val="Tabletext"/>
            </w:pPr>
            <w:r w:rsidRPr="0014144B">
              <w:rPr>
                <w:b/>
              </w:rPr>
              <w:t>Third-party disclosure:</w:t>
            </w:r>
            <w:r w:rsidRPr="0014144B">
              <w:t xml:space="preserve"> </w:t>
            </w:r>
            <w:r>
              <w:t>t</w:t>
            </w:r>
            <w:r w:rsidRPr="0014144B">
              <w:t xml:space="preserve">he software provider shall ensure that any third-party disclosure of Assessment Data or Personal Information </w:t>
            </w:r>
            <w:r>
              <w:t xml:space="preserve">by the software provider </w:t>
            </w:r>
            <w:r w:rsidRPr="0014144B">
              <w:t>is limited to the scope of the client’s separate consent and is subject to appropriate contractual, privacy, security and recordkeeping controls.</w:t>
            </w:r>
          </w:p>
        </w:tc>
        <w:tc>
          <w:tcPr>
            <w:tcW w:w="2268" w:type="dxa"/>
            <w:tcMar>
              <w:top w:w="70" w:type="dxa"/>
              <w:left w:w="80" w:type="dxa"/>
              <w:bottom w:w="70" w:type="dxa"/>
              <w:right w:w="80" w:type="dxa"/>
            </w:tcMar>
          </w:tcPr>
          <w:p w14:paraId="01E68812" w14:textId="2A8120BB" w:rsidR="00015D59" w:rsidRDefault="00015D59" w:rsidP="00015D59">
            <w:pPr>
              <w:pStyle w:val="Tabletext"/>
            </w:pPr>
            <w:r>
              <w:t>--</w:t>
            </w:r>
          </w:p>
        </w:tc>
        <w:tc>
          <w:tcPr>
            <w:tcW w:w="2268" w:type="dxa"/>
          </w:tcPr>
          <w:p w14:paraId="21101AFC" w14:textId="61CFE08B" w:rsidR="00015D59" w:rsidRDefault="00015D59" w:rsidP="00015D59">
            <w:pPr>
              <w:pStyle w:val="Tabletext"/>
            </w:pPr>
            <w:r>
              <w:t>Document and record review</w:t>
            </w:r>
          </w:p>
        </w:tc>
        <w:tc>
          <w:tcPr>
            <w:tcW w:w="2268" w:type="dxa"/>
            <w:tcMar>
              <w:top w:w="70" w:type="dxa"/>
              <w:left w:w="80" w:type="dxa"/>
              <w:bottom w:w="70" w:type="dxa"/>
              <w:right w:w="80" w:type="dxa"/>
            </w:tcMar>
          </w:tcPr>
          <w:p w14:paraId="03FEBFC8" w14:textId="722AB8BA" w:rsidR="00015D59" w:rsidRDefault="00015D59" w:rsidP="00015D59">
            <w:pPr>
              <w:pStyle w:val="Tabletext"/>
            </w:pPr>
            <w:r>
              <w:t>Statement of compliance</w:t>
            </w:r>
          </w:p>
        </w:tc>
      </w:tr>
      <w:tr w:rsidR="00015D59" w:rsidRPr="00015D59" w14:paraId="56986B03" w14:textId="77777777" w:rsidTr="000D0641">
        <w:trPr>
          <w:cantSplit/>
          <w:jc w:val="center"/>
        </w:trPr>
        <w:tc>
          <w:tcPr>
            <w:tcW w:w="2268" w:type="dxa"/>
            <w:shd w:val="clear" w:color="auto" w:fill="E6E973"/>
            <w:tcMar>
              <w:top w:w="70" w:type="dxa"/>
              <w:left w:w="80" w:type="dxa"/>
              <w:bottom w:w="70" w:type="dxa"/>
              <w:right w:w="80" w:type="dxa"/>
            </w:tcMar>
          </w:tcPr>
          <w:p w14:paraId="6D053EDC" w14:textId="5E442B1A" w:rsidR="00015D59" w:rsidRDefault="00015D59" w:rsidP="00015D59">
            <w:pPr>
              <w:pStyle w:val="Heading3"/>
            </w:pPr>
            <w:bookmarkStart w:id="246" w:name="_Toc243989374"/>
            <w:r>
              <w:t>Trade</w:t>
            </w:r>
            <w:r w:rsidR="00B51EC6">
              <w:t xml:space="preserve"> </w:t>
            </w:r>
            <w:r>
              <w:t xml:space="preserve">mark &amp; </w:t>
            </w:r>
            <w:r w:rsidR="00B51EC6">
              <w:t>b</w:t>
            </w:r>
            <w:r>
              <w:t>randing</w:t>
            </w:r>
            <w:bookmarkEnd w:id="246"/>
          </w:p>
        </w:tc>
        <w:tc>
          <w:tcPr>
            <w:tcW w:w="5669" w:type="dxa"/>
            <w:shd w:val="clear" w:color="auto" w:fill="E6E973"/>
            <w:tcMar>
              <w:top w:w="70" w:type="dxa"/>
              <w:left w:w="80" w:type="dxa"/>
              <w:bottom w:w="70" w:type="dxa"/>
              <w:right w:w="80" w:type="dxa"/>
            </w:tcMar>
          </w:tcPr>
          <w:p w14:paraId="7D497CEC" w14:textId="77777777" w:rsidR="00015D59" w:rsidRDefault="00015D59" w:rsidP="00015D59">
            <w:pPr>
              <w:pStyle w:val="Tabletext"/>
            </w:pPr>
          </w:p>
        </w:tc>
        <w:tc>
          <w:tcPr>
            <w:tcW w:w="2268" w:type="dxa"/>
            <w:shd w:val="clear" w:color="auto" w:fill="E6E973"/>
            <w:tcMar>
              <w:top w:w="70" w:type="dxa"/>
              <w:left w:w="80" w:type="dxa"/>
              <w:bottom w:w="70" w:type="dxa"/>
              <w:right w:w="80" w:type="dxa"/>
            </w:tcMar>
          </w:tcPr>
          <w:p w14:paraId="074A6572" w14:textId="77777777" w:rsidR="00015D59" w:rsidRDefault="00015D59" w:rsidP="00015D59">
            <w:pPr>
              <w:pStyle w:val="Tabletext"/>
            </w:pPr>
          </w:p>
        </w:tc>
        <w:tc>
          <w:tcPr>
            <w:tcW w:w="2268" w:type="dxa"/>
            <w:shd w:val="clear" w:color="auto" w:fill="E6E973"/>
          </w:tcPr>
          <w:p w14:paraId="4C2275B2" w14:textId="77777777" w:rsidR="00015D59" w:rsidRDefault="00015D59" w:rsidP="00015D59">
            <w:pPr>
              <w:pStyle w:val="Tabletext"/>
            </w:pPr>
          </w:p>
        </w:tc>
        <w:tc>
          <w:tcPr>
            <w:tcW w:w="2268" w:type="dxa"/>
            <w:shd w:val="clear" w:color="auto" w:fill="E6E973"/>
            <w:tcMar>
              <w:top w:w="70" w:type="dxa"/>
              <w:left w:w="80" w:type="dxa"/>
              <w:bottom w:w="70" w:type="dxa"/>
              <w:right w:w="80" w:type="dxa"/>
            </w:tcMar>
          </w:tcPr>
          <w:p w14:paraId="6109F8BE" w14:textId="77777777" w:rsidR="00015D59" w:rsidRDefault="00015D59" w:rsidP="00015D59">
            <w:pPr>
              <w:pStyle w:val="Tabletext"/>
            </w:pPr>
          </w:p>
        </w:tc>
      </w:tr>
      <w:tr w:rsidR="00015D59" w:rsidRPr="00015D59" w14:paraId="5C746FD8" w14:textId="77777777" w:rsidTr="000D0641">
        <w:trPr>
          <w:cantSplit/>
          <w:jc w:val="center"/>
        </w:trPr>
        <w:tc>
          <w:tcPr>
            <w:tcW w:w="2268" w:type="dxa"/>
            <w:shd w:val="clear" w:color="auto" w:fill="E6E973"/>
            <w:tcMar>
              <w:top w:w="70" w:type="dxa"/>
              <w:left w:w="80" w:type="dxa"/>
              <w:bottom w:w="70" w:type="dxa"/>
              <w:right w:w="80" w:type="dxa"/>
            </w:tcMar>
          </w:tcPr>
          <w:p w14:paraId="64C57AD0" w14:textId="6A1BFB26" w:rsidR="00015D59" w:rsidRDefault="00015D59" w:rsidP="00015D59">
            <w:pPr>
              <w:pStyle w:val="Tabletext"/>
              <w:numPr>
                <w:ilvl w:val="0"/>
                <w:numId w:val="146"/>
              </w:numPr>
            </w:pPr>
          </w:p>
        </w:tc>
        <w:tc>
          <w:tcPr>
            <w:tcW w:w="5669" w:type="dxa"/>
            <w:tcMar>
              <w:top w:w="70" w:type="dxa"/>
              <w:left w:w="80" w:type="dxa"/>
              <w:bottom w:w="70" w:type="dxa"/>
              <w:right w:w="80" w:type="dxa"/>
            </w:tcMar>
          </w:tcPr>
          <w:p w14:paraId="07056E1C" w14:textId="7EE624CF" w:rsidR="00015D59" w:rsidRPr="00EE0BD4" w:rsidRDefault="00015D59" w:rsidP="00015D59">
            <w:pPr>
              <w:pStyle w:val="Tabletext"/>
              <w:rPr>
                <w:szCs w:val="18"/>
              </w:rPr>
            </w:pPr>
            <w:r>
              <w:t xml:space="preserve">The software provider </w:t>
            </w:r>
            <w:r w:rsidR="00AD342C">
              <w:t xml:space="preserve">is granted </w:t>
            </w:r>
            <w:r>
              <w:t xml:space="preserve">non-exclusive revocable royalty-free licence to use the NatHERS </w:t>
            </w:r>
            <w:r w:rsidR="0029163E">
              <w:t xml:space="preserve">and Home Energy Rating </w:t>
            </w:r>
            <w:r>
              <w:t>trademark</w:t>
            </w:r>
            <w:r w:rsidR="0029163E">
              <w:t>s</w:t>
            </w:r>
            <w:r>
              <w:t xml:space="preserve"> during the accreditation period.</w:t>
            </w:r>
          </w:p>
        </w:tc>
        <w:tc>
          <w:tcPr>
            <w:tcW w:w="2268" w:type="dxa"/>
            <w:tcMar>
              <w:top w:w="70" w:type="dxa"/>
              <w:left w:w="80" w:type="dxa"/>
              <w:bottom w:w="70" w:type="dxa"/>
              <w:right w:w="80" w:type="dxa"/>
            </w:tcMar>
          </w:tcPr>
          <w:p w14:paraId="08BD8C9F" w14:textId="5018EB75" w:rsidR="00015D59" w:rsidRDefault="00015D59" w:rsidP="00015D59">
            <w:pPr>
              <w:pStyle w:val="Tabletext"/>
            </w:pPr>
            <w:r>
              <w:t>--</w:t>
            </w:r>
          </w:p>
        </w:tc>
        <w:tc>
          <w:tcPr>
            <w:tcW w:w="2268" w:type="dxa"/>
          </w:tcPr>
          <w:p w14:paraId="35F0F01C" w14:textId="1716AC62" w:rsidR="00015D59" w:rsidRDefault="00015D59" w:rsidP="00015D59">
            <w:pPr>
              <w:pStyle w:val="Tabletext"/>
            </w:pPr>
            <w:r>
              <w:t>--</w:t>
            </w:r>
          </w:p>
        </w:tc>
        <w:tc>
          <w:tcPr>
            <w:tcW w:w="2268" w:type="dxa"/>
            <w:tcMar>
              <w:top w:w="70" w:type="dxa"/>
              <w:left w:w="80" w:type="dxa"/>
              <w:bottom w:w="70" w:type="dxa"/>
              <w:right w:w="80" w:type="dxa"/>
            </w:tcMar>
          </w:tcPr>
          <w:p w14:paraId="6AC8560C" w14:textId="5AE095CD" w:rsidR="00015D59" w:rsidRDefault="00015D59" w:rsidP="00015D59">
            <w:pPr>
              <w:pStyle w:val="Tabletext"/>
            </w:pPr>
            <w:r>
              <w:t>--</w:t>
            </w:r>
          </w:p>
        </w:tc>
      </w:tr>
      <w:tr w:rsidR="00015D59" w:rsidRPr="00015D59" w14:paraId="154B4A2E" w14:textId="77777777" w:rsidTr="000D0641">
        <w:trPr>
          <w:cantSplit/>
          <w:jc w:val="center"/>
        </w:trPr>
        <w:tc>
          <w:tcPr>
            <w:tcW w:w="2268" w:type="dxa"/>
            <w:shd w:val="clear" w:color="auto" w:fill="E6E973"/>
            <w:tcMar>
              <w:top w:w="70" w:type="dxa"/>
              <w:left w:w="80" w:type="dxa"/>
              <w:bottom w:w="70" w:type="dxa"/>
              <w:right w:w="80" w:type="dxa"/>
            </w:tcMar>
          </w:tcPr>
          <w:p w14:paraId="687E485A" w14:textId="22E562E8" w:rsidR="00015D59" w:rsidRDefault="00015D59" w:rsidP="00015D59">
            <w:pPr>
              <w:pStyle w:val="Tabletext"/>
              <w:numPr>
                <w:ilvl w:val="0"/>
                <w:numId w:val="146"/>
              </w:numPr>
            </w:pPr>
          </w:p>
        </w:tc>
        <w:tc>
          <w:tcPr>
            <w:tcW w:w="5669" w:type="dxa"/>
            <w:tcMar>
              <w:top w:w="70" w:type="dxa"/>
              <w:left w:w="80" w:type="dxa"/>
              <w:bottom w:w="70" w:type="dxa"/>
              <w:right w:w="80" w:type="dxa"/>
            </w:tcMar>
          </w:tcPr>
          <w:p w14:paraId="4FAA8979" w14:textId="42346FDA" w:rsidR="00015D59" w:rsidRDefault="00015D59" w:rsidP="00015D59">
            <w:pPr>
              <w:pStyle w:val="Tabletext"/>
            </w:pPr>
            <w:r>
              <w:t xml:space="preserve">The software provider shall use the NatHERS </w:t>
            </w:r>
            <w:r w:rsidR="004C36BE">
              <w:t xml:space="preserve">and Home Energy Rating </w:t>
            </w:r>
            <w:r>
              <w:t xml:space="preserve">trademarks strictly in accordance with the NatHERS </w:t>
            </w:r>
            <w:r w:rsidR="004F77C0">
              <w:t>T</w:t>
            </w:r>
            <w:r>
              <w:t xml:space="preserve">rade </w:t>
            </w:r>
            <w:r w:rsidR="004F77C0">
              <w:t>M</w:t>
            </w:r>
            <w:r>
              <w:t xml:space="preserve">ark </w:t>
            </w:r>
            <w:r w:rsidR="00834A8E">
              <w:t xml:space="preserve">Guidelines </w:t>
            </w:r>
            <w:r w:rsidR="00F15B5D">
              <w:t xml:space="preserve">and </w:t>
            </w:r>
            <w:r w:rsidR="00834A8E">
              <w:t xml:space="preserve">the </w:t>
            </w:r>
            <w:r w:rsidR="00B21A4A">
              <w:t xml:space="preserve">Home Energy Rating </w:t>
            </w:r>
            <w:r w:rsidR="00702BD4">
              <w:t xml:space="preserve">Brand </w:t>
            </w:r>
            <w:r w:rsidR="00411973">
              <w:t>G</w:t>
            </w:r>
            <w:r w:rsidR="00702BD4">
              <w:t>uidelines for Pa</w:t>
            </w:r>
            <w:r w:rsidR="00984B01">
              <w:t xml:space="preserve">rtners </w:t>
            </w:r>
            <w:r>
              <w:t>.</w:t>
            </w:r>
          </w:p>
        </w:tc>
        <w:tc>
          <w:tcPr>
            <w:tcW w:w="2268" w:type="dxa"/>
            <w:tcMar>
              <w:top w:w="70" w:type="dxa"/>
              <w:left w:w="80" w:type="dxa"/>
              <w:bottom w:w="70" w:type="dxa"/>
              <w:right w:w="80" w:type="dxa"/>
            </w:tcMar>
          </w:tcPr>
          <w:p w14:paraId="3DB485B8" w14:textId="2BF31533" w:rsidR="00015D59" w:rsidRDefault="00015D59" w:rsidP="00015D59">
            <w:pPr>
              <w:pStyle w:val="Tabletext"/>
            </w:pPr>
            <w:hyperlink r:id="rId62" w:history="1">
              <w:r>
                <w:rPr>
                  <w:rStyle w:val="Hyperlink"/>
                </w:rPr>
                <w:t>NatHERS trade mark guidelines</w:t>
              </w:r>
            </w:hyperlink>
          </w:p>
          <w:p w14:paraId="3B7C6F7A" w14:textId="00ECFAA7" w:rsidR="00015D59" w:rsidRPr="00983065" w:rsidRDefault="00015D59" w:rsidP="00015D59">
            <w:pPr>
              <w:pStyle w:val="Tabletext"/>
              <w:rPr>
                <w:highlight w:val="yellow"/>
              </w:rPr>
            </w:pPr>
          </w:p>
        </w:tc>
        <w:tc>
          <w:tcPr>
            <w:tcW w:w="2268" w:type="dxa"/>
          </w:tcPr>
          <w:p w14:paraId="15F5CDB5" w14:textId="4112F42A" w:rsidR="00015D59" w:rsidRDefault="00015D59" w:rsidP="00015D59">
            <w:pPr>
              <w:pStyle w:val="Tabletext"/>
            </w:pPr>
            <w:r>
              <w:t>Document inspection</w:t>
            </w:r>
          </w:p>
        </w:tc>
        <w:tc>
          <w:tcPr>
            <w:tcW w:w="2268" w:type="dxa"/>
            <w:tcMar>
              <w:top w:w="70" w:type="dxa"/>
              <w:left w:w="80" w:type="dxa"/>
              <w:bottom w:w="70" w:type="dxa"/>
              <w:right w:w="80" w:type="dxa"/>
            </w:tcMar>
          </w:tcPr>
          <w:p w14:paraId="2FCD79E2" w14:textId="27E57081" w:rsidR="00015D59" w:rsidRDefault="00015D59" w:rsidP="00015D59">
            <w:pPr>
              <w:pStyle w:val="Tabletext"/>
            </w:pPr>
            <w:r>
              <w:t xml:space="preserve">Documents, screenshots, and other outputs generated by software and software provider </w:t>
            </w:r>
          </w:p>
        </w:tc>
      </w:tr>
    </w:tbl>
    <w:p w14:paraId="06FAF381" w14:textId="77777777" w:rsidR="000B3299" w:rsidRDefault="002656B3">
      <w:pPr>
        <w:pStyle w:val="Sourcenote"/>
      </w:pPr>
      <w:r>
        <w:t xml:space="preserve"> </w:t>
      </w:r>
    </w:p>
    <w:p w14:paraId="411D647D" w14:textId="77777777" w:rsidR="0016730E" w:rsidRDefault="0016730E" w:rsidP="007C01F5">
      <w:pPr>
        <w:pStyle w:val="Heading1"/>
        <w:numPr>
          <w:ilvl w:val="0"/>
          <w:numId w:val="0"/>
        </w:numPr>
        <w:sectPr w:rsidR="0016730E" w:rsidSect="00A03B9C">
          <w:pgSz w:w="15840" w:h="12240" w:orient="landscape"/>
          <w:pgMar w:top="1080" w:right="1080" w:bottom="936" w:left="1008" w:header="720" w:footer="720" w:gutter="0"/>
          <w:cols w:space="720"/>
          <w:docGrid w:linePitch="360"/>
        </w:sectPr>
      </w:pPr>
    </w:p>
    <w:p w14:paraId="7DFB8979" w14:textId="77777777" w:rsidR="0016730E" w:rsidRPr="007C01F5" w:rsidRDefault="0016730E" w:rsidP="0016730E">
      <w:pPr>
        <w:pStyle w:val="Heading1"/>
      </w:pPr>
      <w:bookmarkStart w:id="247" w:name="_Toc243989375"/>
      <w:r w:rsidRPr="007C01F5">
        <w:lastRenderedPageBreak/>
        <w:t>References</w:t>
      </w:r>
      <w:bookmarkEnd w:id="247"/>
    </w:p>
    <w:p w14:paraId="35D5D46E" w14:textId="77777777" w:rsidR="0016730E" w:rsidRPr="002E3F94" w:rsidRDefault="0016730E" w:rsidP="0016730E">
      <w:pPr>
        <w:pStyle w:val="Heading2"/>
      </w:pPr>
      <w:bookmarkStart w:id="248" w:name="_Toc243989376"/>
      <w:r w:rsidRPr="002E3F94">
        <w:t>NatHERS controlled documents</w:t>
      </w:r>
      <w:bookmarkEnd w:id="248"/>
    </w:p>
    <w:p w14:paraId="674341F8" w14:textId="09405F13" w:rsidR="0016730E" w:rsidRPr="003E4C81" w:rsidRDefault="00022590" w:rsidP="0016730E">
      <w:pPr>
        <w:pStyle w:val="ListParagraph"/>
        <w:numPr>
          <w:ilvl w:val="0"/>
          <w:numId w:val="152"/>
        </w:numPr>
        <w:rPr>
          <w:szCs w:val="20"/>
        </w:rPr>
      </w:pPr>
      <w:r>
        <w:t xml:space="preserve">Software Protocol </w:t>
      </w:r>
      <w:r w:rsidRPr="00155BA6">
        <w:t>Appendices</w:t>
      </w:r>
      <w:r w:rsidR="001763E8" w:rsidRPr="003E4C81">
        <w:rPr>
          <w:szCs w:val="20"/>
        </w:rPr>
        <w:t xml:space="preserve"> [</w:t>
      </w:r>
      <w:r w:rsidR="00FC1229" w:rsidRPr="003E4C81">
        <w:rPr>
          <w:szCs w:val="20"/>
        </w:rPr>
        <w:t xml:space="preserve">external </w:t>
      </w:r>
      <w:r w:rsidR="001763E8" w:rsidRPr="003E4C81">
        <w:rPr>
          <w:szCs w:val="20"/>
        </w:rPr>
        <w:t>link not yet available</w:t>
      </w:r>
      <w:r w:rsidR="00FC1229" w:rsidRPr="003E4C81">
        <w:rPr>
          <w:szCs w:val="20"/>
        </w:rPr>
        <w:t>]</w:t>
      </w:r>
    </w:p>
    <w:p w14:paraId="212C2620" w14:textId="787246D2" w:rsidR="00B6117D" w:rsidRPr="003E4C81" w:rsidRDefault="00B6117D" w:rsidP="00B6117D">
      <w:pPr>
        <w:pStyle w:val="ListParagraph"/>
        <w:numPr>
          <w:ilvl w:val="0"/>
          <w:numId w:val="152"/>
        </w:numPr>
        <w:spacing w:after="0" w:line="300" w:lineRule="atLeast"/>
        <w:rPr>
          <w:rFonts w:eastAsia="Times New Roman" w:cs="Segoe UI"/>
          <w:szCs w:val="20"/>
          <w:lang w:val="en-AU" w:eastAsia="en-AU"/>
        </w:rPr>
      </w:pPr>
      <w:hyperlink r:id="rId63" w:history="1">
        <w:r w:rsidRPr="003E4C81">
          <w:rPr>
            <w:rStyle w:val="Hyperlink"/>
            <w:rFonts w:eastAsia="Times New Roman" w:cs="Segoe UI"/>
            <w:noProof w:val="0"/>
            <w:szCs w:val="20"/>
            <w:lang w:val="en-AU" w:eastAsia="en-AU"/>
          </w:rPr>
          <w:t>Nationwide House Energy Rating Scheme User Interface Protocol for Existing Homes</w:t>
        </w:r>
      </w:hyperlink>
      <w:r w:rsidRPr="003E4C81">
        <w:rPr>
          <w:rFonts w:eastAsia="Times New Roman" w:cs="Segoe UI"/>
          <w:szCs w:val="20"/>
          <w:lang w:val="en-AU" w:eastAsia="en-AU"/>
        </w:rPr>
        <w:t xml:space="preserve"> </w:t>
      </w:r>
    </w:p>
    <w:p w14:paraId="287DDE9A" w14:textId="67BB3F9B" w:rsidR="0016730E" w:rsidRPr="003E4C81" w:rsidRDefault="0016730E" w:rsidP="0016730E">
      <w:pPr>
        <w:pStyle w:val="ListParagraph"/>
        <w:numPr>
          <w:ilvl w:val="0"/>
          <w:numId w:val="152"/>
        </w:numPr>
        <w:rPr>
          <w:szCs w:val="20"/>
        </w:rPr>
      </w:pPr>
      <w:hyperlink r:id="rId64" w:history="1">
        <w:r w:rsidRPr="003E4C81">
          <w:rPr>
            <w:rStyle w:val="Hyperlink"/>
            <w:noProof w:val="0"/>
            <w:szCs w:val="20"/>
          </w:rPr>
          <w:t>NatHERS Whole of Home Calculation</w:t>
        </w:r>
        <w:r w:rsidR="00B6366A" w:rsidRPr="003E4C81">
          <w:rPr>
            <w:rStyle w:val="Hyperlink"/>
            <w:noProof w:val="0"/>
            <w:szCs w:val="20"/>
          </w:rPr>
          <w:t>s</w:t>
        </w:r>
        <w:r w:rsidRPr="003E4C81">
          <w:rPr>
            <w:rStyle w:val="Hyperlink"/>
            <w:noProof w:val="0"/>
            <w:szCs w:val="20"/>
          </w:rPr>
          <w:t xml:space="preserve"> Method</w:t>
        </w:r>
      </w:hyperlink>
    </w:p>
    <w:p w14:paraId="7FD1841F" w14:textId="01EB3D43" w:rsidR="0016730E" w:rsidRPr="003E4C81" w:rsidRDefault="0016730E" w:rsidP="0016730E">
      <w:pPr>
        <w:pStyle w:val="ListParagraph"/>
        <w:numPr>
          <w:ilvl w:val="0"/>
          <w:numId w:val="152"/>
        </w:numPr>
        <w:rPr>
          <w:szCs w:val="20"/>
        </w:rPr>
      </w:pPr>
      <w:r w:rsidRPr="003E4C81">
        <w:rPr>
          <w:szCs w:val="20"/>
        </w:rPr>
        <w:t>NatHERS Software Protocol Deed and Terms and Conditions</w:t>
      </w:r>
      <w:r w:rsidR="00B6366A" w:rsidRPr="003E4C81">
        <w:rPr>
          <w:szCs w:val="20"/>
        </w:rPr>
        <w:t xml:space="preserve"> [external link not yet available]</w:t>
      </w:r>
    </w:p>
    <w:p w14:paraId="09FAFAAE" w14:textId="38D6A7B5" w:rsidR="00FC1229" w:rsidRPr="003E4C81" w:rsidRDefault="00FC1229" w:rsidP="00FC1229">
      <w:pPr>
        <w:pStyle w:val="ListParagraph"/>
        <w:numPr>
          <w:ilvl w:val="0"/>
          <w:numId w:val="152"/>
        </w:numPr>
        <w:spacing w:after="0" w:line="300" w:lineRule="atLeast"/>
        <w:rPr>
          <w:rFonts w:eastAsia="Times New Roman" w:cs="Segoe UI"/>
          <w:szCs w:val="20"/>
          <w:lang w:val="en-AU" w:eastAsia="en-AU"/>
        </w:rPr>
      </w:pPr>
      <w:hyperlink r:id="rId65" w:history="1">
        <w:r w:rsidRPr="003E4C81">
          <w:rPr>
            <w:rStyle w:val="Hyperlink"/>
            <w:rFonts w:eastAsia="Times New Roman" w:cs="Segoe UI"/>
            <w:szCs w:val="20"/>
            <w:lang w:val="en-AU" w:eastAsia="en-AU"/>
          </w:rPr>
          <w:t>NatHERS Software Standardisation and Specification Document for existing homes — Requirements for Home Energy Rating assessments</w:t>
        </w:r>
      </w:hyperlink>
    </w:p>
    <w:p w14:paraId="13F7879F" w14:textId="226260D3" w:rsidR="0016730E" w:rsidRPr="003E4C81" w:rsidRDefault="0016730E" w:rsidP="0016730E">
      <w:pPr>
        <w:pStyle w:val="ListParagraph"/>
        <w:numPr>
          <w:ilvl w:val="0"/>
          <w:numId w:val="152"/>
        </w:numPr>
        <w:rPr>
          <w:szCs w:val="20"/>
        </w:rPr>
      </w:pPr>
      <w:r w:rsidRPr="003E4C81">
        <w:rPr>
          <w:szCs w:val="20"/>
        </w:rPr>
        <w:t>NatHERS New Homes Standardisation document</w:t>
      </w:r>
      <w:r w:rsidR="00DD6154" w:rsidRPr="00EE0BD4">
        <w:rPr>
          <w:szCs w:val="20"/>
        </w:rPr>
        <w:t xml:space="preserve"> – available on request</w:t>
      </w:r>
      <w:r w:rsidR="00B6366A" w:rsidRPr="003E4C81">
        <w:rPr>
          <w:szCs w:val="20"/>
        </w:rPr>
        <w:t xml:space="preserve"> from admin@nathers.gov.au</w:t>
      </w:r>
    </w:p>
    <w:p w14:paraId="1A1A8C05" w14:textId="26142960" w:rsidR="0016730E" w:rsidRPr="003E4C81" w:rsidRDefault="0016730E" w:rsidP="0016730E">
      <w:pPr>
        <w:pStyle w:val="ListParagraph"/>
        <w:numPr>
          <w:ilvl w:val="0"/>
          <w:numId w:val="152"/>
        </w:numPr>
        <w:rPr>
          <w:szCs w:val="20"/>
        </w:rPr>
      </w:pPr>
      <w:hyperlink r:id="rId66" w:history="1">
        <w:r w:rsidRPr="003E4C81">
          <w:rPr>
            <w:rStyle w:val="Hyperlink"/>
            <w:noProof w:val="0"/>
            <w:szCs w:val="20"/>
          </w:rPr>
          <w:t>NatHERS Technical Note for Existing Homes</w:t>
        </w:r>
      </w:hyperlink>
    </w:p>
    <w:p w14:paraId="12414792" w14:textId="25E615CF" w:rsidR="00346D37" w:rsidRPr="00674C80" w:rsidRDefault="00346D37" w:rsidP="00346D37">
      <w:pPr>
        <w:pStyle w:val="ListParagraph"/>
        <w:numPr>
          <w:ilvl w:val="0"/>
          <w:numId w:val="152"/>
        </w:numPr>
        <w:spacing w:after="0" w:line="300" w:lineRule="atLeast"/>
        <w:rPr>
          <w:rFonts w:eastAsia="Times New Roman" w:cs="Segoe UI"/>
          <w:szCs w:val="20"/>
          <w:lang w:val="en-AU" w:eastAsia="en-AU"/>
        </w:rPr>
      </w:pPr>
      <w:hyperlink r:id="rId67" w:history="1">
        <w:r w:rsidRPr="00674C80">
          <w:rPr>
            <w:rStyle w:val="Hyperlink"/>
            <w:rFonts w:eastAsia="Times New Roman" w:cs="Segoe UI"/>
            <w:szCs w:val="20"/>
            <w:lang w:val="en-AU" w:eastAsia="en-AU"/>
          </w:rPr>
          <w:t>NatHERS Guidance Note for existing homes</w:t>
        </w:r>
      </w:hyperlink>
    </w:p>
    <w:p w14:paraId="1C05A037" w14:textId="3E48C90E" w:rsidR="008C326A" w:rsidRPr="003E4C81" w:rsidRDefault="008C326A" w:rsidP="0016730E">
      <w:pPr>
        <w:pStyle w:val="ListParagraph"/>
        <w:numPr>
          <w:ilvl w:val="0"/>
          <w:numId w:val="152"/>
        </w:numPr>
        <w:rPr>
          <w:szCs w:val="20"/>
        </w:rPr>
      </w:pPr>
      <w:hyperlink r:id="rId68" w:history="1">
        <w:r w:rsidRPr="00BF0F4D">
          <w:rPr>
            <w:rStyle w:val="Hyperlink"/>
            <w:noProof w:val="0"/>
            <w:szCs w:val="20"/>
          </w:rPr>
          <w:t xml:space="preserve">NatHERS Technical Note for </w:t>
        </w:r>
        <w:r w:rsidR="005312E7" w:rsidRPr="00BF0F4D">
          <w:rPr>
            <w:rStyle w:val="Hyperlink"/>
            <w:noProof w:val="0"/>
            <w:szCs w:val="20"/>
          </w:rPr>
          <w:t>new homes</w:t>
        </w:r>
      </w:hyperlink>
      <w:r w:rsidR="005312E7" w:rsidRPr="003E4C81">
        <w:rPr>
          <w:szCs w:val="20"/>
        </w:rPr>
        <w:t xml:space="preserve"> </w:t>
      </w:r>
    </w:p>
    <w:p w14:paraId="077A6A92" w14:textId="01952DBD" w:rsidR="0016730E" w:rsidRPr="003E4C81" w:rsidRDefault="0016730E" w:rsidP="0016730E">
      <w:pPr>
        <w:pStyle w:val="ListParagraph"/>
        <w:numPr>
          <w:ilvl w:val="0"/>
          <w:numId w:val="152"/>
        </w:numPr>
        <w:rPr>
          <w:szCs w:val="20"/>
        </w:rPr>
      </w:pPr>
      <w:hyperlink r:id="rId69" w:history="1">
        <w:r w:rsidRPr="003E4C81">
          <w:rPr>
            <w:rStyle w:val="Hyperlink"/>
            <w:noProof w:val="0"/>
            <w:szCs w:val="20"/>
          </w:rPr>
          <w:t>NatHERS Trade</w:t>
        </w:r>
        <w:r w:rsidR="00E644C8" w:rsidRPr="003E4C81">
          <w:rPr>
            <w:rStyle w:val="Hyperlink"/>
            <w:noProof w:val="0"/>
            <w:szCs w:val="20"/>
          </w:rPr>
          <w:t xml:space="preserve"> </w:t>
        </w:r>
        <w:r w:rsidR="00645E0B" w:rsidRPr="003E4C81">
          <w:rPr>
            <w:rStyle w:val="Hyperlink"/>
            <w:noProof w:val="0"/>
            <w:szCs w:val="20"/>
          </w:rPr>
          <w:t>M</w:t>
        </w:r>
        <w:r w:rsidRPr="003E4C81">
          <w:rPr>
            <w:rStyle w:val="Hyperlink"/>
            <w:noProof w:val="0"/>
            <w:szCs w:val="20"/>
          </w:rPr>
          <w:t>ark Guidelines</w:t>
        </w:r>
      </w:hyperlink>
    </w:p>
    <w:p w14:paraId="7E5712D7" w14:textId="51FF906F" w:rsidR="0016730E" w:rsidRPr="003E4C81" w:rsidRDefault="0016730E" w:rsidP="0016730E">
      <w:pPr>
        <w:pStyle w:val="ListParagraph"/>
        <w:numPr>
          <w:ilvl w:val="0"/>
          <w:numId w:val="152"/>
        </w:numPr>
        <w:rPr>
          <w:szCs w:val="20"/>
        </w:rPr>
      </w:pPr>
      <w:hyperlink r:id="rId70" w:history="1">
        <w:r w:rsidRPr="00AE0905">
          <w:rPr>
            <w:rStyle w:val="Hyperlink"/>
            <w:noProof w:val="0"/>
            <w:szCs w:val="20"/>
          </w:rPr>
          <w:t>Home Energy Ratings Disclosure Framework</w:t>
        </w:r>
      </w:hyperlink>
      <w:r w:rsidRPr="003E4C81">
        <w:rPr>
          <w:szCs w:val="20"/>
        </w:rPr>
        <w:t xml:space="preserve">, Version 2 </w:t>
      </w:r>
    </w:p>
    <w:p w14:paraId="6D7ABDF6" w14:textId="49013BCA" w:rsidR="0016730E" w:rsidRPr="003E4C81" w:rsidRDefault="0016730E" w:rsidP="0016730E">
      <w:pPr>
        <w:pStyle w:val="ListParagraph"/>
        <w:numPr>
          <w:ilvl w:val="0"/>
          <w:numId w:val="152"/>
        </w:numPr>
        <w:rPr>
          <w:szCs w:val="20"/>
        </w:rPr>
      </w:pPr>
      <w:hyperlink r:id="rId71" w:history="1">
        <w:r w:rsidRPr="004A7626">
          <w:rPr>
            <w:rStyle w:val="Hyperlink"/>
            <w:noProof w:val="0"/>
            <w:szCs w:val="20"/>
          </w:rPr>
          <w:t>NatHERS Assessor Handbook for New Homes</w:t>
        </w:r>
      </w:hyperlink>
    </w:p>
    <w:p w14:paraId="18D669F3" w14:textId="77777777" w:rsidR="0016730E" w:rsidRDefault="0016730E" w:rsidP="0016730E">
      <w:pPr>
        <w:pStyle w:val="Heading2"/>
      </w:pPr>
      <w:bookmarkStart w:id="249" w:name="_Toc243989377"/>
      <w:r>
        <w:t>Other</w:t>
      </w:r>
      <w:bookmarkEnd w:id="249"/>
    </w:p>
    <w:p w14:paraId="7B182579" w14:textId="762C6205" w:rsidR="00286C83" w:rsidRPr="00AB2F38" w:rsidRDefault="00286C83" w:rsidP="00286C83">
      <w:pPr>
        <w:pStyle w:val="ListParagraph"/>
        <w:numPr>
          <w:ilvl w:val="0"/>
          <w:numId w:val="150"/>
        </w:numPr>
        <w:spacing w:after="0" w:line="300" w:lineRule="atLeast"/>
        <w:rPr>
          <w:rFonts w:eastAsia="Times New Roman" w:cs="Segoe UI"/>
          <w:szCs w:val="20"/>
          <w:lang w:val="en-AU" w:eastAsia="en-AU"/>
        </w:rPr>
      </w:pPr>
      <w:hyperlink r:id="rId72" w:history="1">
        <w:r w:rsidRPr="00AB2F38">
          <w:rPr>
            <w:rStyle w:val="Hyperlink"/>
            <w:rFonts w:eastAsia="Times New Roman" w:cs="Segoe UI"/>
            <w:szCs w:val="20"/>
            <w:lang w:val="en-AU" w:eastAsia="en-AU"/>
          </w:rPr>
          <w:t>Privacy Act 1988 (Cth). Federal Register of Legislation. Australian Government.</w:t>
        </w:r>
      </w:hyperlink>
      <w:r w:rsidRPr="00AB2F38">
        <w:rPr>
          <w:rFonts w:eastAsia="Times New Roman" w:cs="Segoe UI"/>
          <w:szCs w:val="20"/>
          <w:lang w:val="en-AU" w:eastAsia="en-AU"/>
        </w:rPr>
        <w:t xml:space="preserve"> </w:t>
      </w:r>
    </w:p>
    <w:p w14:paraId="3987E375" w14:textId="77474995" w:rsidR="00CD0FD2" w:rsidRPr="00AB2F38" w:rsidRDefault="00CD0FD2" w:rsidP="00AB2F38">
      <w:pPr>
        <w:pStyle w:val="ListParagraph"/>
        <w:numPr>
          <w:ilvl w:val="0"/>
          <w:numId w:val="150"/>
        </w:numPr>
        <w:spacing w:after="0" w:line="300" w:lineRule="atLeast"/>
        <w:rPr>
          <w:rFonts w:eastAsia="Times New Roman" w:cs="Segoe UI"/>
          <w:szCs w:val="20"/>
          <w:lang w:val="en-AU" w:eastAsia="en-AU"/>
        </w:rPr>
      </w:pPr>
      <w:r w:rsidRPr="00AB2F38">
        <w:rPr>
          <w:rFonts w:eastAsia="Times New Roman" w:cs="Segoe UI"/>
          <w:szCs w:val="20"/>
          <w:lang w:val="en-AU" w:eastAsia="en-AU"/>
        </w:rPr>
        <w:t xml:space="preserve">Australian Government, </w:t>
      </w:r>
      <w:hyperlink r:id="rId73" w:history="1">
        <w:r w:rsidR="00977245" w:rsidRPr="00AB2F38">
          <w:rPr>
            <w:rStyle w:val="Hyperlink"/>
            <w:rFonts w:eastAsia="Times New Roman" w:cs="Segoe UI"/>
            <w:szCs w:val="20"/>
            <w:lang w:val="en-AU" w:eastAsia="en-AU"/>
          </w:rPr>
          <w:t>Protective Security Policy Framework</w:t>
        </w:r>
      </w:hyperlink>
      <w:r w:rsidRPr="00AB2F38">
        <w:rPr>
          <w:rFonts w:eastAsia="Times New Roman" w:cs="Segoe UI"/>
          <w:szCs w:val="20"/>
          <w:lang w:val="en-AU" w:eastAsia="en-AU"/>
        </w:rPr>
        <w:t xml:space="preserve"> (PSPF Release 2026) </w:t>
      </w:r>
    </w:p>
    <w:p w14:paraId="2D2DD1DA" w14:textId="025CC56B" w:rsidR="00CD0FD2" w:rsidRPr="00AB2F38" w:rsidRDefault="00CD0FD2" w:rsidP="00AB2F38">
      <w:pPr>
        <w:pStyle w:val="ListParagraph"/>
        <w:numPr>
          <w:ilvl w:val="0"/>
          <w:numId w:val="150"/>
        </w:numPr>
        <w:spacing w:after="0" w:line="300" w:lineRule="atLeast"/>
        <w:rPr>
          <w:rFonts w:eastAsia="Times New Roman" w:cs="Segoe UI"/>
          <w:szCs w:val="20"/>
          <w:lang w:val="en-AU" w:eastAsia="en-AU"/>
        </w:rPr>
      </w:pPr>
      <w:r w:rsidRPr="00AB2F38">
        <w:rPr>
          <w:rFonts w:eastAsia="Times New Roman" w:cs="Segoe UI"/>
          <w:szCs w:val="20"/>
          <w:lang w:val="en-AU" w:eastAsia="en-AU"/>
        </w:rPr>
        <w:t xml:space="preserve">Australian Signals Directorate, </w:t>
      </w:r>
      <w:hyperlink r:id="rId74" w:history="1">
        <w:r w:rsidRPr="00AB2F38">
          <w:rPr>
            <w:rStyle w:val="Hyperlink"/>
            <w:rFonts w:eastAsia="Times New Roman" w:cs="Segoe UI"/>
            <w:szCs w:val="20"/>
            <w:lang w:val="en-AU" w:eastAsia="en-AU"/>
          </w:rPr>
          <w:t>Information Security Manual</w:t>
        </w:r>
      </w:hyperlink>
      <w:r w:rsidRPr="00AB2F38">
        <w:rPr>
          <w:rFonts w:eastAsia="Times New Roman" w:cs="Segoe UI"/>
          <w:szCs w:val="20"/>
          <w:lang w:val="en-AU" w:eastAsia="en-AU"/>
        </w:rPr>
        <w:t xml:space="preserve"> (September 2026) </w:t>
      </w:r>
    </w:p>
    <w:p w14:paraId="51D86393" w14:textId="2A854709" w:rsidR="00CD0FD2" w:rsidRPr="00AB2F38" w:rsidRDefault="00CD0FD2" w:rsidP="00AB2F38">
      <w:pPr>
        <w:pStyle w:val="ListParagraph"/>
        <w:numPr>
          <w:ilvl w:val="0"/>
          <w:numId w:val="150"/>
        </w:numPr>
        <w:spacing w:after="0" w:line="300" w:lineRule="atLeast"/>
        <w:rPr>
          <w:rFonts w:eastAsia="Times New Roman" w:cs="Segoe UI"/>
          <w:szCs w:val="20"/>
          <w:lang w:val="en-AU" w:eastAsia="en-AU"/>
        </w:rPr>
      </w:pPr>
      <w:r w:rsidRPr="00AB2F38">
        <w:rPr>
          <w:rFonts w:eastAsia="Times New Roman" w:cs="Segoe UI"/>
          <w:szCs w:val="20"/>
          <w:lang w:val="en-AU" w:eastAsia="en-AU"/>
        </w:rPr>
        <w:t xml:space="preserve">Australian Signals Directorate, </w:t>
      </w:r>
      <w:hyperlink r:id="rId75" w:history="1">
        <w:r w:rsidRPr="00AB2F38">
          <w:rPr>
            <w:rStyle w:val="Hyperlink"/>
            <w:rFonts w:eastAsia="Times New Roman" w:cs="Segoe UI"/>
            <w:szCs w:val="20"/>
            <w:lang w:val="en-AU" w:eastAsia="en-AU"/>
          </w:rPr>
          <w:t>Strategies to Mitigate Cyber Security Incidents</w:t>
        </w:r>
      </w:hyperlink>
    </w:p>
    <w:bookmarkStart w:id="250" w:name="_Toc241676133"/>
    <w:bookmarkStart w:id="251" w:name="_Toc241748575"/>
    <w:bookmarkStart w:id="252" w:name="_Ref241761797"/>
    <w:bookmarkStart w:id="253" w:name="_Toc242348406"/>
    <w:bookmarkEnd w:id="250"/>
    <w:bookmarkEnd w:id="251"/>
    <w:p w14:paraId="7B3CAE00" w14:textId="3ACAD8A0" w:rsidR="00FD715E" w:rsidRPr="00155BA6" w:rsidRDefault="00FD715E" w:rsidP="00FD715E">
      <w:pPr>
        <w:pStyle w:val="ListParagraph"/>
        <w:numPr>
          <w:ilvl w:val="0"/>
          <w:numId w:val="150"/>
        </w:numPr>
        <w:spacing w:after="0" w:line="300" w:lineRule="atLeast"/>
        <w:rPr>
          <w:rFonts w:eastAsia="Times New Roman" w:cs="Segoe UI"/>
          <w:szCs w:val="20"/>
          <w:lang w:val="en-AU" w:eastAsia="en-AU"/>
        </w:rPr>
      </w:pPr>
      <w:r>
        <w:fldChar w:fldCharType="begin"/>
      </w:r>
      <w:r>
        <w:instrText>HYPERLINK "https://www.digital.gov.au/ai/ai-in-government-policy"</w:instrText>
      </w:r>
      <w:r>
        <w:fldChar w:fldCharType="separate"/>
      </w:r>
      <w:r w:rsidR="00D01BD4" w:rsidRPr="00FD715E" w:rsidDel="00D01BD4">
        <w:rPr>
          <w:rStyle w:val="Hyperlink"/>
          <w:noProof w:val="0"/>
        </w:rPr>
        <w:t xml:space="preserve"> </w:t>
      </w:r>
      <w:bookmarkEnd w:id="252"/>
      <w:bookmarkEnd w:id="253"/>
      <w:r w:rsidRPr="00155BA6">
        <w:rPr>
          <w:rStyle w:val="Hyperlink"/>
          <w:rFonts w:eastAsia="Times New Roman" w:cs="Segoe UI"/>
          <w:noProof w:val="0"/>
          <w:szCs w:val="20"/>
          <w:lang w:eastAsia="en-AU"/>
        </w:rPr>
        <w:t>Policy for the responsible use of AI in government</w:t>
      </w:r>
      <w:r>
        <w:fldChar w:fldCharType="end"/>
      </w:r>
    </w:p>
    <w:p w14:paraId="25712874" w14:textId="19402AB0" w:rsidR="00EF36F9" w:rsidRPr="00155BA6" w:rsidRDefault="00EF36F9" w:rsidP="00155BA6">
      <w:pPr>
        <w:pStyle w:val="ListParagraph"/>
        <w:numPr>
          <w:ilvl w:val="0"/>
          <w:numId w:val="150"/>
        </w:numPr>
        <w:spacing w:after="0" w:line="300" w:lineRule="atLeast"/>
        <w:rPr>
          <w:rFonts w:eastAsia="Times New Roman" w:cs="Segoe UI"/>
          <w:szCs w:val="20"/>
          <w:lang w:val="en-AU" w:eastAsia="en-AU"/>
        </w:rPr>
      </w:pPr>
      <w:hyperlink r:id="rId76" w:history="1">
        <w:r w:rsidRPr="00155BA6">
          <w:rPr>
            <w:rStyle w:val="Hyperlink"/>
            <w:rFonts w:eastAsia="Times New Roman" w:cs="Segoe UI"/>
            <w:noProof w:val="0"/>
            <w:szCs w:val="20"/>
            <w:lang w:val="en-AU" w:eastAsia="en-AU"/>
          </w:rPr>
          <w:t>Guidance for AI adoption: implementation guidance</w:t>
        </w:r>
      </w:hyperlink>
    </w:p>
    <w:p w14:paraId="56DA9C29" w14:textId="77777777" w:rsidR="00EF36F9" w:rsidRPr="00155BA6" w:rsidRDefault="00EF36F9" w:rsidP="00155BA6">
      <w:pPr>
        <w:rPr>
          <w:lang w:val="en-AU" w:eastAsia="en-AU"/>
        </w:rPr>
      </w:pPr>
    </w:p>
    <w:p w14:paraId="3D04E359" w14:textId="61EC3D8B" w:rsidR="009745A9" w:rsidRDefault="009745A9" w:rsidP="00674C80">
      <w:pPr>
        <w:pStyle w:val="Heading1"/>
        <w:numPr>
          <w:ilvl w:val="0"/>
          <w:numId w:val="0"/>
        </w:numPr>
      </w:pPr>
    </w:p>
    <w:sectPr w:rsidR="009745A9" w:rsidSect="00AB2F38">
      <w:pgSz w:w="12240" w:h="15840"/>
      <w:pgMar w:top="1080" w:right="93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F21E1" w14:textId="77777777" w:rsidR="00302A17" w:rsidRDefault="00302A17" w:rsidP="00E20E0D">
      <w:r>
        <w:separator/>
      </w:r>
    </w:p>
  </w:endnote>
  <w:endnote w:type="continuationSeparator" w:id="0">
    <w:p w14:paraId="03944FF4" w14:textId="77777777" w:rsidR="00302A17" w:rsidRDefault="00302A17" w:rsidP="00E20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badi">
    <w:charset w:val="00"/>
    <w:family w:val="swiss"/>
    <w:pitch w:val="variable"/>
    <w:sig w:usb0="80000003"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02A24" w14:textId="09B63D0B" w:rsidR="00D85F19" w:rsidRDefault="00721149" w:rsidP="00E20E0D">
    <w:pPr>
      <w:pStyle w:val="Footer"/>
    </w:pPr>
    <w:r>
      <w:rPr>
        <w:noProof/>
      </w:rPr>
      <mc:AlternateContent>
        <mc:Choice Requires="wps">
          <w:drawing>
            <wp:anchor distT="0" distB="0" distL="0" distR="0" simplePos="0" relativeHeight="251658241" behindDoc="0" locked="0" layoutInCell="1" allowOverlap="1" wp14:anchorId="2FF69374" wp14:editId="744B98E4">
              <wp:simplePos x="635" y="635"/>
              <wp:positionH relativeFrom="page">
                <wp:align>center</wp:align>
              </wp:positionH>
              <wp:positionV relativeFrom="page">
                <wp:align>bottom</wp:align>
              </wp:positionV>
              <wp:extent cx="622300" cy="391160"/>
              <wp:effectExtent l="0" t="0" r="6350" b="0"/>
              <wp:wrapNone/>
              <wp:docPr id="76097073"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FEB418E" w14:textId="0F3ED1D6" w:rsidR="00721149" w:rsidRPr="00721149" w:rsidRDefault="00721149" w:rsidP="00721149">
                          <w:pPr>
                            <w:spacing w:after="0"/>
                            <w:rPr>
                              <w:rFonts w:eastAsia="Aptos" w:cs="Aptos"/>
                              <w:noProof/>
                              <w:color w:val="FF0000"/>
                              <w:sz w:val="24"/>
                              <w:szCs w:val="24"/>
                            </w:rPr>
                          </w:pPr>
                          <w:r w:rsidRPr="00721149">
                            <w:rPr>
                              <w:rFont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F69374" id="_x0000_t202" coordsize="21600,21600" o:spt="202" path="m,l,21600r21600,l21600,xe">
              <v:stroke joinstyle="miter"/>
              <v:path gradientshapeok="t" o:connecttype="rect"/>
            </v:shapetype>
            <v:shape id="Text Box 20" o:spid="_x0000_s1027"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4FEB418E" w14:textId="0F3ED1D6" w:rsidR="00721149" w:rsidRPr="00721149" w:rsidRDefault="00721149" w:rsidP="00721149">
                    <w:pPr>
                      <w:spacing w:after="0"/>
                      <w:rPr>
                        <w:rFonts w:eastAsia="Aptos" w:cs="Aptos"/>
                        <w:noProof/>
                        <w:color w:val="FF0000"/>
                        <w:sz w:val="24"/>
                        <w:szCs w:val="24"/>
                      </w:rPr>
                    </w:pPr>
                    <w:r w:rsidRPr="00721149">
                      <w:rPr>
                        <w:rFont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3140A" w14:textId="12A8E871" w:rsidR="00FC3B69" w:rsidRDefault="00FC3B69">
    <w:pPr>
      <w:pStyle w:val="Footer"/>
      <w:jc w:val="center"/>
    </w:pPr>
  </w:p>
  <w:p w14:paraId="1DB549A3" w14:textId="2C1BC300" w:rsidR="00E0614D" w:rsidRDefault="00E0614D" w:rsidP="00E20E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2E33" w14:textId="49244F57" w:rsidR="00D85F19" w:rsidRDefault="00721149" w:rsidP="00E20E0D">
    <w:pPr>
      <w:pStyle w:val="Footer"/>
    </w:pPr>
    <w:r>
      <w:rPr>
        <w:noProof/>
      </w:rPr>
      <mc:AlternateContent>
        <mc:Choice Requires="wps">
          <w:drawing>
            <wp:anchor distT="0" distB="0" distL="0" distR="0" simplePos="0" relativeHeight="251658243" behindDoc="0" locked="0" layoutInCell="1" allowOverlap="1" wp14:anchorId="2F0A4CCB" wp14:editId="6F288D8B">
              <wp:simplePos x="635" y="635"/>
              <wp:positionH relativeFrom="page">
                <wp:align>center</wp:align>
              </wp:positionH>
              <wp:positionV relativeFrom="page">
                <wp:align>bottom</wp:align>
              </wp:positionV>
              <wp:extent cx="622300" cy="391160"/>
              <wp:effectExtent l="0" t="0" r="6350" b="0"/>
              <wp:wrapNone/>
              <wp:docPr id="967048726"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20357E9" w14:textId="7550421C" w:rsidR="00721149" w:rsidRPr="00721149" w:rsidRDefault="00721149" w:rsidP="00721149">
                          <w:pPr>
                            <w:spacing w:after="0"/>
                            <w:rPr>
                              <w:rFonts w:eastAsia="Aptos" w:cs="Aptos"/>
                              <w:noProof/>
                              <w:color w:val="FF0000"/>
                              <w:sz w:val="24"/>
                              <w:szCs w:val="24"/>
                            </w:rPr>
                          </w:pPr>
                          <w:r w:rsidRPr="00721149">
                            <w:rPr>
                              <w:rFont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0A4CCB" id="_x0000_t202" coordsize="21600,21600" o:spt="202" path="m,l,21600r21600,l21600,xe">
              <v:stroke joinstyle="miter"/>
              <v:path gradientshapeok="t" o:connecttype="rect"/>
            </v:shapetype>
            <v:shape id="Text Box 19" o:spid="_x0000_s1029"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220357E9" w14:textId="7550421C" w:rsidR="00721149" w:rsidRPr="00721149" w:rsidRDefault="00721149" w:rsidP="00721149">
                    <w:pPr>
                      <w:spacing w:after="0"/>
                      <w:rPr>
                        <w:rFonts w:eastAsia="Aptos" w:cs="Aptos"/>
                        <w:noProof/>
                        <w:color w:val="FF0000"/>
                        <w:sz w:val="24"/>
                        <w:szCs w:val="24"/>
                      </w:rPr>
                    </w:pPr>
                    <w:r w:rsidRPr="00721149">
                      <w:rPr>
                        <w:rFonts w:eastAsia="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A850A" w14:textId="77777777" w:rsidR="00727D2E" w:rsidRDefault="00727D2E">
    <w:pPr>
      <w:pStyle w:val="Footer"/>
      <w:jc w:val="center"/>
    </w:pPr>
  </w:p>
  <w:p w14:paraId="7B2E97E3" w14:textId="77777777" w:rsidR="00727D2E" w:rsidRDefault="00727D2E" w:rsidP="00E20E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483A0" w14:textId="77777777" w:rsidR="00FE1BAF" w:rsidRDefault="00FE1BAF">
    <w:pPr>
      <w:pStyle w:val="Footer"/>
      <w:jc w:val="center"/>
    </w:pPr>
  </w:p>
  <w:sdt>
    <w:sdtPr>
      <w:id w:val="1303349244"/>
      <w:docPartObj>
        <w:docPartGallery w:val="Page Numbers (Bottom of Page)"/>
        <w:docPartUnique/>
      </w:docPartObj>
    </w:sdtPr>
    <w:sdtEndPr>
      <w:rPr>
        <w:noProof/>
      </w:rPr>
    </w:sdtEndPr>
    <w:sdtContent>
      <w:p w14:paraId="5E626085" w14:textId="2DD0AE03" w:rsidR="00727D2E" w:rsidRDefault="00FE1BAF" w:rsidP="003844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3D8A1" w14:textId="77777777" w:rsidR="00302A17" w:rsidRDefault="00302A17" w:rsidP="00E20E0D">
      <w:r>
        <w:separator/>
      </w:r>
    </w:p>
  </w:footnote>
  <w:footnote w:type="continuationSeparator" w:id="0">
    <w:p w14:paraId="0AC5B862" w14:textId="77777777" w:rsidR="00302A17" w:rsidRDefault="00302A17" w:rsidP="00E20E0D">
      <w:r>
        <w:continuationSeparator/>
      </w:r>
    </w:p>
  </w:footnote>
  <w:footnote w:id="1">
    <w:p w14:paraId="2A6BE286" w14:textId="01D77DFB" w:rsidR="002977C8" w:rsidRDefault="002977C8" w:rsidP="00E20E0D">
      <w:pPr>
        <w:pStyle w:val="FootnoteText"/>
      </w:pPr>
    </w:p>
  </w:footnote>
  <w:footnote w:id="2">
    <w:p w14:paraId="1EE04FC9" w14:textId="79ACCB62" w:rsidR="008D4CC0" w:rsidRPr="00B031ED" w:rsidRDefault="008D4CC0" w:rsidP="000D0641">
      <w:pPr>
        <w:pStyle w:val="Tabletext"/>
      </w:pPr>
      <w:r>
        <w:rPr>
          <w:rStyle w:val="FootnoteReference"/>
        </w:rPr>
        <w:footnoteRef/>
      </w:r>
      <w:r>
        <w:t xml:space="preserve"> Examples </w:t>
      </w:r>
      <w:r w:rsidRPr="008D4CC0">
        <w:t xml:space="preserve">of </w:t>
      </w:r>
      <w:r w:rsidRPr="007B7EF0">
        <w:t>Asymmetric cryptographic algorithms:</w:t>
      </w:r>
      <w:r w:rsidRPr="008D4CC0">
        <w:t xml:space="preserve"> </w:t>
      </w:r>
      <w:r w:rsidRPr="00B519C5">
        <w:t>1. Diffie-Hellman (DH) for agreeing on encryption session keys</w:t>
      </w:r>
      <w:r>
        <w:t xml:space="preserve">; </w:t>
      </w:r>
      <w:r w:rsidRPr="00B519C5">
        <w:t>2. Elliptic Curve Diffie-Hellman (ECDH) for agreeing on encryption session keys</w:t>
      </w:r>
      <w:r>
        <w:t xml:space="preserve">; </w:t>
      </w:r>
      <w:r w:rsidRPr="00B519C5">
        <w:t>3. Elliptic Curve Digital Signature Algorithm (ECDSA) for digital signatures</w:t>
      </w:r>
      <w:r>
        <w:t xml:space="preserve">/ </w:t>
      </w:r>
      <w:r w:rsidRPr="00B519C5">
        <w:t>4. Module-Lattice-Based Digital Signature Algorithm (ML-DSA) for digital signatures</w:t>
      </w:r>
      <w:r w:rsidR="00B031ED">
        <w:t xml:space="preserve">; </w:t>
      </w:r>
      <w:r w:rsidRPr="00B519C5">
        <w:t>5. Module-Lattice-Based Key Encapsulation Mechanism (ML-KEM) for encapsulating encryption session keys (and similar keys)</w:t>
      </w:r>
      <w:r w:rsidR="00B031ED">
        <w:t xml:space="preserve">; </w:t>
      </w:r>
      <w:r w:rsidRPr="00B519C5">
        <w:t>6. Rivest-Shamir-Adleman (RSA) for digital signatures and transporting encryption session keys (and similar keys)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22F1" w14:textId="4536D086" w:rsidR="00D85F19" w:rsidRDefault="00721149" w:rsidP="00E20E0D">
    <w:pPr>
      <w:pStyle w:val="Header"/>
    </w:pPr>
    <w:r>
      <w:rPr>
        <w:noProof/>
      </w:rPr>
      <mc:AlternateContent>
        <mc:Choice Requires="wps">
          <w:drawing>
            <wp:anchor distT="0" distB="0" distL="0" distR="0" simplePos="0" relativeHeight="251658240" behindDoc="0" locked="0" layoutInCell="1" allowOverlap="1" wp14:anchorId="38CF8039" wp14:editId="0C388AD9">
              <wp:simplePos x="635" y="635"/>
              <wp:positionH relativeFrom="page">
                <wp:align>center</wp:align>
              </wp:positionH>
              <wp:positionV relativeFrom="page">
                <wp:align>top</wp:align>
              </wp:positionV>
              <wp:extent cx="622300" cy="391160"/>
              <wp:effectExtent l="0" t="0" r="6350" b="8890"/>
              <wp:wrapNone/>
              <wp:docPr id="1168537444"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BDCD883" w14:textId="126B0005" w:rsidR="00721149" w:rsidRPr="00721149" w:rsidRDefault="00721149" w:rsidP="00721149">
                          <w:pPr>
                            <w:spacing w:after="0"/>
                            <w:rPr>
                              <w:rFonts w:eastAsia="Aptos" w:cs="Aptos"/>
                              <w:noProof/>
                              <w:color w:val="FF0000"/>
                              <w:sz w:val="24"/>
                              <w:szCs w:val="24"/>
                            </w:rPr>
                          </w:pPr>
                          <w:r w:rsidRPr="00721149">
                            <w:rPr>
                              <w:rFont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CF8039" id="_x0000_t202" coordsize="21600,21600" o:spt="202" path="m,l,21600r21600,l21600,xe">
              <v:stroke joinstyle="miter"/>
              <v:path gradientshapeok="t" o:connecttype="rect"/>
            </v:shapetype>
            <v:shape id="Text Box 17" o:spid="_x0000_s1026"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6BDCD883" w14:textId="126B0005" w:rsidR="00721149" w:rsidRPr="00721149" w:rsidRDefault="00721149" w:rsidP="00721149">
                    <w:pPr>
                      <w:spacing w:after="0"/>
                      <w:rPr>
                        <w:rFonts w:eastAsia="Aptos" w:cs="Aptos"/>
                        <w:noProof/>
                        <w:color w:val="FF0000"/>
                        <w:sz w:val="24"/>
                        <w:szCs w:val="24"/>
                      </w:rPr>
                    </w:pPr>
                    <w:r w:rsidRPr="00721149">
                      <w:rPr>
                        <w:rFont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5D560" w14:textId="6298C4E8" w:rsidR="00D85F19" w:rsidRDefault="00721149" w:rsidP="00E20E0D">
    <w:pPr>
      <w:pStyle w:val="Header"/>
    </w:pPr>
    <w:r>
      <w:rPr>
        <w:noProof/>
      </w:rPr>
      <mc:AlternateContent>
        <mc:Choice Requires="wps">
          <w:drawing>
            <wp:anchor distT="0" distB="0" distL="0" distR="0" simplePos="0" relativeHeight="251658242" behindDoc="0" locked="0" layoutInCell="1" allowOverlap="1" wp14:anchorId="2CD71377" wp14:editId="7D11EA8C">
              <wp:simplePos x="635" y="635"/>
              <wp:positionH relativeFrom="page">
                <wp:align>center</wp:align>
              </wp:positionH>
              <wp:positionV relativeFrom="page">
                <wp:align>top</wp:align>
              </wp:positionV>
              <wp:extent cx="622300" cy="391160"/>
              <wp:effectExtent l="0" t="0" r="6350" b="8890"/>
              <wp:wrapNone/>
              <wp:docPr id="1543856558"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DE32469" w14:textId="7DF8A2DD" w:rsidR="00721149" w:rsidRPr="00721149" w:rsidRDefault="00721149" w:rsidP="00721149">
                          <w:pPr>
                            <w:spacing w:after="0"/>
                            <w:rPr>
                              <w:rFonts w:eastAsia="Aptos" w:cs="Aptos"/>
                              <w:noProof/>
                              <w:color w:val="FF0000"/>
                              <w:sz w:val="24"/>
                              <w:szCs w:val="24"/>
                            </w:rPr>
                          </w:pPr>
                          <w:r w:rsidRPr="00721149">
                            <w:rPr>
                              <w:rFont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D71377" id="_x0000_t202" coordsize="21600,21600" o:spt="202" path="m,l,21600r21600,l21600,xe">
              <v:stroke joinstyle="miter"/>
              <v:path gradientshapeok="t" o:connecttype="rect"/>
            </v:shapetype>
            <v:shape id="Text Box 16" o:spid="_x0000_s1028" type="#_x0000_t202" alt="OFFICIAL" style="position:absolute;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2DE32469" w14:textId="7DF8A2DD" w:rsidR="00721149" w:rsidRPr="00721149" w:rsidRDefault="00721149" w:rsidP="00721149">
                    <w:pPr>
                      <w:spacing w:after="0"/>
                      <w:rPr>
                        <w:rFonts w:eastAsia="Aptos" w:cs="Aptos"/>
                        <w:noProof/>
                        <w:color w:val="FF0000"/>
                        <w:sz w:val="24"/>
                        <w:szCs w:val="24"/>
                      </w:rPr>
                    </w:pPr>
                    <w:r w:rsidRPr="00721149">
                      <w:rPr>
                        <w:rFonts w:eastAsia="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18A51" w14:textId="6D857034" w:rsidR="00C92D7F" w:rsidRPr="0038449E" w:rsidRDefault="00C92D7F" w:rsidP="009D136A">
    <w:pPr>
      <w:pStyle w:val="Sourcenote"/>
      <w:jc w:val="center"/>
      <w:rPr>
        <w:color w:val="C00000"/>
        <w:sz w:val="20"/>
        <w:szCs w:val="20"/>
      </w:rPr>
    </w:pPr>
    <w:r w:rsidRPr="0038449E">
      <w:rPr>
        <w:color w:val="C00000"/>
        <w:sz w:val="20"/>
        <w:szCs w:val="20"/>
      </w:rPr>
      <w:t xml:space="preserve">CONSULTATION DRAFT </w:t>
    </w:r>
    <w:r w:rsidR="00155BA6">
      <w:rPr>
        <w:color w:val="C00000"/>
        <w:sz w:val="20"/>
        <w:szCs w:val="20"/>
      </w:rPr>
      <w:t>6 Novem</w:t>
    </w:r>
    <w:r w:rsidR="009D136A" w:rsidRPr="0038449E">
      <w:rPr>
        <w:color w:val="C00000"/>
        <w:sz w:val="20"/>
        <w:szCs w:val="20"/>
      </w:rPr>
      <w:t>ber 2026</w:t>
    </w:r>
  </w:p>
  <w:p w14:paraId="280F61A0" w14:textId="183A14A2" w:rsidR="008843E9" w:rsidRPr="0038449E" w:rsidRDefault="00C92D7F" w:rsidP="009D136A">
    <w:pPr>
      <w:pStyle w:val="Sourcenote"/>
      <w:jc w:val="center"/>
      <w:rPr>
        <w:sz w:val="20"/>
        <w:szCs w:val="20"/>
      </w:rPr>
    </w:pPr>
    <w:r w:rsidRPr="0038449E">
      <w:rPr>
        <w:sz w:val="20"/>
        <w:szCs w:val="20"/>
      </w:rPr>
      <w:t>Home Energy Rating Software Protocol for New and Existing Homes</w:t>
    </w:r>
  </w:p>
  <w:p w14:paraId="7120F072" w14:textId="05FED0AB" w:rsidR="008843E9" w:rsidRDefault="008843E9" w:rsidP="009D136A">
    <w:pPr>
      <w:pStyle w:val="Sourceno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E88A795A"/>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14202B"/>
    <w:multiLevelType w:val="hybridMultilevel"/>
    <w:tmpl w:val="78A6FA8C"/>
    <w:lvl w:ilvl="0" w:tplc="80C6A3CA">
      <w:start w:val="1"/>
      <w:numFmt w:val="decimal"/>
      <w:lvlText w:val="%1."/>
      <w:lvlJc w:val="left"/>
      <w:pPr>
        <w:ind w:left="1020" w:hanging="360"/>
      </w:pPr>
    </w:lvl>
    <w:lvl w:ilvl="1" w:tplc="22208D80">
      <w:start w:val="1"/>
      <w:numFmt w:val="decimal"/>
      <w:lvlText w:val="%2."/>
      <w:lvlJc w:val="left"/>
      <w:pPr>
        <w:ind w:left="1020" w:hanging="360"/>
      </w:pPr>
    </w:lvl>
    <w:lvl w:ilvl="2" w:tplc="E242BA7E">
      <w:start w:val="1"/>
      <w:numFmt w:val="decimal"/>
      <w:lvlText w:val="%3."/>
      <w:lvlJc w:val="left"/>
      <w:pPr>
        <w:ind w:left="1020" w:hanging="360"/>
      </w:pPr>
    </w:lvl>
    <w:lvl w:ilvl="3" w:tplc="036CAA4E">
      <w:start w:val="1"/>
      <w:numFmt w:val="decimal"/>
      <w:lvlText w:val="%4."/>
      <w:lvlJc w:val="left"/>
      <w:pPr>
        <w:ind w:left="1020" w:hanging="360"/>
      </w:pPr>
    </w:lvl>
    <w:lvl w:ilvl="4" w:tplc="193EA47E">
      <w:start w:val="1"/>
      <w:numFmt w:val="decimal"/>
      <w:lvlText w:val="%5."/>
      <w:lvlJc w:val="left"/>
      <w:pPr>
        <w:ind w:left="1020" w:hanging="360"/>
      </w:pPr>
    </w:lvl>
    <w:lvl w:ilvl="5" w:tplc="E34094C0">
      <w:start w:val="1"/>
      <w:numFmt w:val="decimal"/>
      <w:lvlText w:val="%6."/>
      <w:lvlJc w:val="left"/>
      <w:pPr>
        <w:ind w:left="1020" w:hanging="360"/>
      </w:pPr>
    </w:lvl>
    <w:lvl w:ilvl="6" w:tplc="FF16BC6E">
      <w:start w:val="1"/>
      <w:numFmt w:val="decimal"/>
      <w:lvlText w:val="%7."/>
      <w:lvlJc w:val="left"/>
      <w:pPr>
        <w:ind w:left="1020" w:hanging="360"/>
      </w:pPr>
    </w:lvl>
    <w:lvl w:ilvl="7" w:tplc="7150847A">
      <w:start w:val="1"/>
      <w:numFmt w:val="decimal"/>
      <w:lvlText w:val="%8."/>
      <w:lvlJc w:val="left"/>
      <w:pPr>
        <w:ind w:left="1020" w:hanging="360"/>
      </w:pPr>
    </w:lvl>
    <w:lvl w:ilvl="8" w:tplc="CDF49244">
      <w:start w:val="1"/>
      <w:numFmt w:val="decimal"/>
      <w:lvlText w:val="%9."/>
      <w:lvlJc w:val="left"/>
      <w:pPr>
        <w:ind w:left="1020" w:hanging="360"/>
      </w:pPr>
    </w:lvl>
  </w:abstractNum>
  <w:abstractNum w:abstractNumId="7" w15:restartNumberingAfterBreak="0">
    <w:nsid w:val="006970CF"/>
    <w:multiLevelType w:val="hybridMultilevel"/>
    <w:tmpl w:val="F56CF4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0A434EF"/>
    <w:multiLevelType w:val="hybridMultilevel"/>
    <w:tmpl w:val="9F60C53A"/>
    <w:lvl w:ilvl="0" w:tplc="62E20A6E">
      <w:start w:val="1"/>
      <w:numFmt w:val="lowerLetter"/>
      <w:lvlText w:val="%1."/>
      <w:lvlJc w:val="left"/>
      <w:pPr>
        <w:ind w:left="1080" w:hanging="360"/>
      </w:pPr>
      <w:rPr>
        <w:rFonts w:hint="default"/>
      </w:rPr>
    </w:lvl>
    <w:lvl w:ilvl="1" w:tplc="62E20A6E">
      <w:start w:val="1"/>
      <w:numFmt w:val="lowerLetter"/>
      <w:lvlText w:val="%2."/>
      <w:lvlJc w:val="left"/>
      <w:pPr>
        <w:ind w:left="720" w:hanging="360"/>
      </w:pPr>
      <w:rPr>
        <w:rFont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016B0B5E"/>
    <w:multiLevelType w:val="hybridMultilevel"/>
    <w:tmpl w:val="6C30F3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1F827D7"/>
    <w:multiLevelType w:val="hybridMultilevel"/>
    <w:tmpl w:val="7B3889D0"/>
    <w:lvl w:ilvl="0" w:tplc="62E20A6E">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27E3A1E"/>
    <w:multiLevelType w:val="hybridMultilevel"/>
    <w:tmpl w:val="995E4450"/>
    <w:lvl w:ilvl="0" w:tplc="FFFFFFFF">
      <w:start w:val="1"/>
      <w:numFmt w:val="bullet"/>
      <w:lvlText w:val=""/>
      <w:lvlJc w:val="left"/>
      <w:pPr>
        <w:ind w:left="720" w:hanging="360"/>
      </w:pPr>
      <w:rPr>
        <w:rFonts w:ascii="Wingdings" w:hAnsi="Wingdings" w:hint="default"/>
      </w:rPr>
    </w:lvl>
    <w:lvl w:ilvl="1" w:tplc="0C090001">
      <w:start w:val="1"/>
      <w:numFmt w:val="bullet"/>
      <w:lvlText w:val=""/>
      <w:lvlJc w:val="left"/>
      <w:pPr>
        <w:ind w:left="108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02F40474"/>
    <w:multiLevelType w:val="hybridMultilevel"/>
    <w:tmpl w:val="E5B25FC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36733E2"/>
    <w:multiLevelType w:val="hybridMultilevel"/>
    <w:tmpl w:val="37CC1D60"/>
    <w:lvl w:ilvl="0" w:tplc="63F4DDB4">
      <w:start w:val="1"/>
      <mc:AlternateContent>
        <mc:Choice Requires="w14">
          <w:numFmt w:val="custom" w:format="001, 002, 003, ..."/>
        </mc:Choice>
        <mc:Fallback>
          <w:numFmt w:val="decimal"/>
        </mc:Fallback>
      </mc:AlternateContent>
      <w:lvlText w:val="SEC-%1"/>
      <w:lvlJc w:val="left"/>
      <w:pPr>
        <w:ind w:left="851" w:hanging="794"/>
      </w:pPr>
      <w:rPr>
        <w:rFonts w:ascii="Aptos" w:hAnsi="Aptos" w:hint="default"/>
        <w:b w:val="0"/>
        <w:i w:val="0"/>
        <w:sz w:val="18"/>
        <w:szCs w:val="18"/>
      </w:rPr>
    </w:lvl>
    <w:lvl w:ilvl="1" w:tplc="E6DADA02">
      <w:start w:val="1"/>
      <w:numFmt w:val="decimal"/>
      <w:lvlText w:val="%2."/>
      <w:lvlJc w:val="left"/>
      <w:pPr>
        <w:ind w:left="1800" w:hanging="360"/>
      </w:pPr>
      <w:rPr>
        <w:rFont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05D32484"/>
    <w:multiLevelType w:val="hybridMultilevel"/>
    <w:tmpl w:val="470E6592"/>
    <w:lvl w:ilvl="0" w:tplc="62E20A6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06A517FE"/>
    <w:multiLevelType w:val="hybridMultilevel"/>
    <w:tmpl w:val="C1AC746A"/>
    <w:lvl w:ilvl="0" w:tplc="01BE2AF0">
      <w:start w:val="1"/>
      <w:numFmt w:val="decimal"/>
      <w:lvlText w:val="%1."/>
      <w:lvlJc w:val="left"/>
      <w:pPr>
        <w:ind w:left="720" w:hanging="360"/>
      </w:pPr>
      <w:rPr>
        <w:rFonts w:eastAsia="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0731105D"/>
    <w:multiLevelType w:val="hybridMultilevel"/>
    <w:tmpl w:val="C2469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84F6B8B"/>
    <w:multiLevelType w:val="hybridMultilevel"/>
    <w:tmpl w:val="74461140"/>
    <w:lvl w:ilvl="0" w:tplc="81EEF2C8">
      <w:start w:val="1"/>
      <mc:AlternateContent>
        <mc:Choice Requires="w14">
          <w:numFmt w:val="custom" w:format="001, 002, 003, ..."/>
        </mc:Choice>
        <mc:Fallback>
          <w:numFmt w:val="decimal"/>
        </mc:Fallback>
      </mc:AlternateContent>
      <w:lvlText w:val="INT-%1"/>
      <w:lvlJc w:val="left"/>
      <w:pPr>
        <w:ind w:left="851" w:hanging="794"/>
      </w:pPr>
      <w:rPr>
        <w:rFonts w:ascii="Aptos" w:hAnsi="Aptos" w:hint="default"/>
        <w:b w:val="0"/>
        <w:bCs w:val="0"/>
        <w:sz w:val="18"/>
        <w:szCs w:val="16"/>
      </w:rPr>
    </w:lvl>
    <w:lvl w:ilvl="1" w:tplc="FFFFFFFF">
      <w:start w:val="1"/>
      <w:numFmt w:val="lowerLetter"/>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08A96146"/>
    <w:multiLevelType w:val="hybridMultilevel"/>
    <w:tmpl w:val="2C345306"/>
    <w:lvl w:ilvl="0" w:tplc="0F1C236A">
      <w:start w:val="1"/>
      <mc:AlternateContent>
        <mc:Choice Requires="w14">
          <w:numFmt w:val="custom" w:format="001, 002, 003, ..."/>
        </mc:Choice>
        <mc:Fallback>
          <w:numFmt w:val="decimal"/>
        </mc:Fallback>
      </mc:AlternateContent>
      <w:lvlText w:val="SEC-%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09A53509"/>
    <w:multiLevelType w:val="multilevel"/>
    <w:tmpl w:val="4C48FF16"/>
    <w:lvl w:ilvl="0">
      <w:start w:val="1"/>
      <mc:AlternateContent>
        <mc:Choice Requires="w14">
          <w:numFmt w:val="custom" w:format="001, 002, 003, ..."/>
        </mc:Choice>
        <mc:Fallback>
          <w:numFmt w:val="decimal"/>
        </mc:Fallback>
      </mc:AlternateContent>
      <w:lvlText w:val="LEG-%1"/>
      <w:lvlJc w:val="left"/>
      <w:pPr>
        <w:ind w:left="360" w:hanging="360"/>
      </w:pPr>
      <w:rPr>
        <w:rFonts w:ascii="Aptos" w:hAnsi="Aptos" w:hint="default"/>
        <w:b w:val="0"/>
        <w:i w:val="0"/>
        <w:caps w:val="0"/>
        <w:strike w:val="0"/>
        <w:dstrike w:val="0"/>
        <w:vanish w:val="0"/>
        <w:sz w:val="16"/>
        <w:vertAlign w:val="baseline"/>
      </w:rPr>
    </w:lvl>
    <w:lvl w:ilvl="1">
      <w:start w:val="1"/>
      <w:numFmt w:val="decimal"/>
      <w:lvlText w:val="%1.%2."/>
      <w:lvlJc w:val="left"/>
      <w:pPr>
        <w:ind w:left="1134" w:hanging="774"/>
      </w:pPr>
      <w:rPr>
        <w:rFonts w:ascii="Abadi" w:hAnsi="Abadi" w:hint="default"/>
        <w:b/>
        <w:i w:val="0"/>
        <w:caps w:val="0"/>
        <w:strike w:val="0"/>
        <w:dstrike w:val="0"/>
        <w:vanish w:val="0"/>
        <w:sz w:val="28"/>
        <w:vertAlign w:val="base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A0F0F40"/>
    <w:multiLevelType w:val="hybridMultilevel"/>
    <w:tmpl w:val="FC167B7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AC558A2"/>
    <w:multiLevelType w:val="hybridMultilevel"/>
    <w:tmpl w:val="461618F0"/>
    <w:lvl w:ilvl="0" w:tplc="326843E4">
      <w:start w:val="1"/>
      <mc:AlternateContent>
        <mc:Choice Requires="w14">
          <w:numFmt w:val="custom" w:format="001, 002, 003, ..."/>
        </mc:Choice>
        <mc:Fallback>
          <w:numFmt w:val="decimal"/>
        </mc:Fallback>
      </mc:AlternateContent>
      <w:lvlText w:val="ACC-%1"/>
      <w:lvlJc w:val="left"/>
      <w:pPr>
        <w:ind w:left="720" w:hanging="360"/>
      </w:pPr>
      <w:rPr>
        <w:rFonts w:ascii="Aptos" w:hAnsi="Aptos"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0B172F7C"/>
    <w:multiLevelType w:val="hybridMultilevel"/>
    <w:tmpl w:val="202E0E08"/>
    <w:lvl w:ilvl="0" w:tplc="92124102">
      <w:start w:val="1"/>
      <mc:AlternateContent>
        <mc:Choice Requires="w14">
          <w:numFmt w:val="custom" w:format="001, 002, 003, ..."/>
        </mc:Choice>
        <mc:Fallback>
          <w:numFmt w:val="decimal"/>
        </mc:Fallback>
      </mc:AlternateContent>
      <w:lvlText w:val="OUT-%1"/>
      <w:lvlJc w:val="left"/>
      <w:pPr>
        <w:ind w:left="720" w:hanging="360"/>
      </w:pPr>
      <w:rPr>
        <w:rFonts w:ascii="Aptos" w:hAnsi="Aptos" w:hint="default"/>
        <w:b w:val="0"/>
        <w:i w:val="0"/>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0DA40EA4"/>
    <w:multiLevelType w:val="hybridMultilevel"/>
    <w:tmpl w:val="202E0E08"/>
    <w:lvl w:ilvl="0" w:tplc="FFFFFFFF">
      <w:start w:val="1"/>
      <mc:AlternateContent>
        <mc:Choice Requires="w14">
          <w:numFmt w:val="custom" w:format="001, 002, 003, ..."/>
        </mc:Choice>
        <mc:Fallback>
          <w:numFmt w:val="decimal"/>
        </mc:Fallback>
      </mc:AlternateContent>
      <w:lvlText w:val="OUT-%1"/>
      <w:lvlJc w:val="left"/>
      <w:pPr>
        <w:ind w:left="720" w:hanging="360"/>
      </w:pPr>
      <w:rPr>
        <w:rFonts w:ascii="Aptos" w:hAnsi="Aptos" w:hint="default"/>
        <w:b w:val="0"/>
        <w:i w:val="0"/>
        <w:sz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E557FAE"/>
    <w:multiLevelType w:val="hybridMultilevel"/>
    <w:tmpl w:val="EEEC8B2A"/>
    <w:lvl w:ilvl="0" w:tplc="FFFFFFFF">
      <w:start w:val="1"/>
      <w:numFmt w:val="bullet"/>
      <w:lvlText w:val=""/>
      <w:lvlJc w:val="left"/>
      <w:pPr>
        <w:ind w:left="720" w:hanging="360"/>
      </w:pPr>
      <w:rPr>
        <w:rFonts w:ascii="Wingdings" w:hAnsi="Wingdings" w:hint="default"/>
      </w:rPr>
    </w:lvl>
    <w:lvl w:ilvl="1" w:tplc="62E20A6E">
      <w:start w:val="1"/>
      <w:numFmt w:val="lowerLetter"/>
      <w:lvlText w:val="%2."/>
      <w:lvlJc w:val="left"/>
      <w:pPr>
        <w:ind w:left="720" w:hanging="360"/>
      </w:pPr>
      <w:rPr>
        <w:rFont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0EC95CDB"/>
    <w:multiLevelType w:val="multilevel"/>
    <w:tmpl w:val="01B25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F5B3E5F"/>
    <w:multiLevelType w:val="hybridMultilevel"/>
    <w:tmpl w:val="2A402AE2"/>
    <w:lvl w:ilvl="0" w:tplc="0F1C236A">
      <w:start w:val="1"/>
      <mc:AlternateContent>
        <mc:Choice Requires="w14">
          <w:numFmt w:val="custom" w:format="001, 002, 003, ..."/>
        </mc:Choice>
        <mc:Fallback>
          <w:numFmt w:val="decimal"/>
        </mc:Fallback>
      </mc:AlternateContent>
      <w:lvlText w:val="SEC-%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0F875630"/>
    <w:multiLevelType w:val="hybridMultilevel"/>
    <w:tmpl w:val="64BE524E"/>
    <w:lvl w:ilvl="0" w:tplc="E990BB40">
      <w:start w:val="1"/>
      <w:numFmt w:val="decimal"/>
      <w:lvlText w:val="INT-%1."/>
      <w:lvlJc w:val="left"/>
      <w:pPr>
        <w:ind w:left="720" w:hanging="360"/>
      </w:pPr>
      <w:rPr>
        <w:rFonts w:ascii="Abadi" w:hAnsi="Aba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126D0742"/>
    <w:multiLevelType w:val="multilevel"/>
    <w:tmpl w:val="6106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2A60F92"/>
    <w:multiLevelType w:val="hybridMultilevel"/>
    <w:tmpl w:val="2D1AC9AC"/>
    <w:lvl w:ilvl="0" w:tplc="5388FDC0">
      <w:start w:val="1"/>
      <w:numFmt w:val="bullet"/>
      <w:lvlText w:val=""/>
      <w:lvlJc w:val="left"/>
      <w:pPr>
        <w:ind w:left="2200" w:hanging="360"/>
      </w:pPr>
      <w:rPr>
        <w:rFonts w:ascii="Symbol" w:hAnsi="Symbol"/>
      </w:rPr>
    </w:lvl>
    <w:lvl w:ilvl="1" w:tplc="4C70C8DA">
      <w:start w:val="1"/>
      <w:numFmt w:val="bullet"/>
      <w:lvlText w:val=""/>
      <w:lvlJc w:val="left"/>
      <w:pPr>
        <w:ind w:left="2200" w:hanging="360"/>
      </w:pPr>
      <w:rPr>
        <w:rFonts w:ascii="Symbol" w:hAnsi="Symbol"/>
      </w:rPr>
    </w:lvl>
    <w:lvl w:ilvl="2" w:tplc="FACE60FE">
      <w:start w:val="1"/>
      <w:numFmt w:val="bullet"/>
      <w:lvlText w:val=""/>
      <w:lvlJc w:val="left"/>
      <w:pPr>
        <w:ind w:left="2200" w:hanging="360"/>
      </w:pPr>
      <w:rPr>
        <w:rFonts w:ascii="Symbol" w:hAnsi="Symbol"/>
      </w:rPr>
    </w:lvl>
    <w:lvl w:ilvl="3" w:tplc="4D345B06">
      <w:start w:val="1"/>
      <w:numFmt w:val="bullet"/>
      <w:lvlText w:val=""/>
      <w:lvlJc w:val="left"/>
      <w:pPr>
        <w:ind w:left="2200" w:hanging="360"/>
      </w:pPr>
      <w:rPr>
        <w:rFonts w:ascii="Symbol" w:hAnsi="Symbol"/>
      </w:rPr>
    </w:lvl>
    <w:lvl w:ilvl="4" w:tplc="505C4C46">
      <w:start w:val="1"/>
      <w:numFmt w:val="bullet"/>
      <w:lvlText w:val=""/>
      <w:lvlJc w:val="left"/>
      <w:pPr>
        <w:ind w:left="2200" w:hanging="360"/>
      </w:pPr>
      <w:rPr>
        <w:rFonts w:ascii="Symbol" w:hAnsi="Symbol"/>
      </w:rPr>
    </w:lvl>
    <w:lvl w:ilvl="5" w:tplc="831E8498">
      <w:start w:val="1"/>
      <w:numFmt w:val="bullet"/>
      <w:lvlText w:val=""/>
      <w:lvlJc w:val="left"/>
      <w:pPr>
        <w:ind w:left="2200" w:hanging="360"/>
      </w:pPr>
      <w:rPr>
        <w:rFonts w:ascii="Symbol" w:hAnsi="Symbol"/>
      </w:rPr>
    </w:lvl>
    <w:lvl w:ilvl="6" w:tplc="5852A2E6">
      <w:start w:val="1"/>
      <w:numFmt w:val="bullet"/>
      <w:lvlText w:val=""/>
      <w:lvlJc w:val="left"/>
      <w:pPr>
        <w:ind w:left="2200" w:hanging="360"/>
      </w:pPr>
      <w:rPr>
        <w:rFonts w:ascii="Symbol" w:hAnsi="Symbol"/>
      </w:rPr>
    </w:lvl>
    <w:lvl w:ilvl="7" w:tplc="042C5B9A">
      <w:start w:val="1"/>
      <w:numFmt w:val="bullet"/>
      <w:lvlText w:val=""/>
      <w:lvlJc w:val="left"/>
      <w:pPr>
        <w:ind w:left="2200" w:hanging="360"/>
      </w:pPr>
      <w:rPr>
        <w:rFonts w:ascii="Symbol" w:hAnsi="Symbol"/>
      </w:rPr>
    </w:lvl>
    <w:lvl w:ilvl="8" w:tplc="75DA9B00">
      <w:start w:val="1"/>
      <w:numFmt w:val="bullet"/>
      <w:lvlText w:val=""/>
      <w:lvlJc w:val="left"/>
      <w:pPr>
        <w:ind w:left="2200" w:hanging="360"/>
      </w:pPr>
      <w:rPr>
        <w:rFonts w:ascii="Symbol" w:hAnsi="Symbol"/>
      </w:rPr>
    </w:lvl>
  </w:abstractNum>
  <w:abstractNum w:abstractNumId="30" w15:restartNumberingAfterBreak="0">
    <w:nsid w:val="143309D9"/>
    <w:multiLevelType w:val="hybridMultilevel"/>
    <w:tmpl w:val="FF6EB9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1612674A"/>
    <w:multiLevelType w:val="hybridMultilevel"/>
    <w:tmpl w:val="B68227A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181E754A"/>
    <w:multiLevelType w:val="hybridMultilevel"/>
    <w:tmpl w:val="CDAE4490"/>
    <w:lvl w:ilvl="0" w:tplc="A76C4F8E">
      <w:start w:val="1"/>
      <mc:AlternateContent>
        <mc:Choice Requires="w14">
          <w:numFmt w:val="custom" w:format="001, 002, 003, ..."/>
        </mc:Choice>
        <mc:Fallback>
          <w:numFmt w:val="decimal"/>
        </mc:Fallback>
      </mc:AlternateContent>
      <w:lvlText w:val="LEG-%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1853631D"/>
    <w:multiLevelType w:val="hybridMultilevel"/>
    <w:tmpl w:val="4E60309C"/>
    <w:lvl w:ilvl="0" w:tplc="0F1C236A">
      <w:start w:val="1"/>
      <mc:AlternateContent>
        <mc:Choice Requires="w14">
          <w:numFmt w:val="custom" w:format="001, 002, 003, ..."/>
        </mc:Choice>
        <mc:Fallback>
          <w:numFmt w:val="decimal"/>
        </mc:Fallback>
      </mc:AlternateContent>
      <w:lvlText w:val="SEC-%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 w15:restartNumberingAfterBreak="0">
    <w:nsid w:val="18B46DD5"/>
    <w:multiLevelType w:val="hybridMultilevel"/>
    <w:tmpl w:val="AC027988"/>
    <w:lvl w:ilvl="0" w:tplc="0F1C236A">
      <w:start w:val="1"/>
      <mc:AlternateContent>
        <mc:Choice Requires="w14">
          <w:numFmt w:val="custom" w:format="001, 002, 003, ..."/>
        </mc:Choice>
        <mc:Fallback>
          <w:numFmt w:val="decimal"/>
        </mc:Fallback>
      </mc:AlternateContent>
      <w:lvlText w:val="SEC-%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5" w15:restartNumberingAfterBreak="0">
    <w:nsid w:val="192B34CE"/>
    <w:multiLevelType w:val="hybridMultilevel"/>
    <w:tmpl w:val="DDBCEF38"/>
    <w:lvl w:ilvl="0" w:tplc="FFFFFFFF">
      <w:start w:val="1"/>
      <mc:AlternateContent>
        <mc:Choice Requires="w14">
          <w:numFmt w:val="custom" w:format="001, 002, 003, ..."/>
        </mc:Choice>
        <mc:Fallback>
          <w:numFmt w:val="decimal"/>
        </mc:Fallback>
      </mc:AlternateContent>
      <w:lvlText w:val="ACC-%1"/>
      <w:lvlJc w:val="left"/>
      <w:pPr>
        <w:ind w:left="851" w:hanging="794"/>
      </w:pPr>
      <w:rPr>
        <w:rFonts w:ascii="Aptos" w:hAnsi="Aptos" w:hint="default"/>
        <w:b w:val="0"/>
        <w:bCs w:val="0"/>
        <w:sz w:val="16"/>
        <w:szCs w:val="16"/>
      </w:rPr>
    </w:lvl>
    <w:lvl w:ilvl="1" w:tplc="FFFFFFFF">
      <w:start w:val="1"/>
      <w:numFmt w:val="lowerLetter"/>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196315EB"/>
    <w:multiLevelType w:val="multilevel"/>
    <w:tmpl w:val="07547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96F65D8"/>
    <w:multiLevelType w:val="hybridMultilevel"/>
    <w:tmpl w:val="5D2236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1B1F2A3A"/>
    <w:multiLevelType w:val="hybridMultilevel"/>
    <w:tmpl w:val="443C4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1C0A680A"/>
    <w:multiLevelType w:val="multilevel"/>
    <w:tmpl w:val="38D23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C3D1275"/>
    <w:multiLevelType w:val="hybridMultilevel"/>
    <w:tmpl w:val="A3BA9BA2"/>
    <w:lvl w:ilvl="0" w:tplc="159C46D4">
      <w:start w:val="1"/>
      <w:numFmt w:val="bullet"/>
      <w:lvlText w:val=""/>
      <w:lvlJc w:val="left"/>
      <w:pPr>
        <w:ind w:left="2200" w:hanging="360"/>
      </w:pPr>
      <w:rPr>
        <w:rFonts w:ascii="Symbol" w:hAnsi="Symbol"/>
      </w:rPr>
    </w:lvl>
    <w:lvl w:ilvl="1" w:tplc="96665B3A">
      <w:start w:val="1"/>
      <w:numFmt w:val="bullet"/>
      <w:lvlText w:val=""/>
      <w:lvlJc w:val="left"/>
      <w:pPr>
        <w:ind w:left="2200" w:hanging="360"/>
      </w:pPr>
      <w:rPr>
        <w:rFonts w:ascii="Symbol" w:hAnsi="Symbol"/>
      </w:rPr>
    </w:lvl>
    <w:lvl w:ilvl="2" w:tplc="13284BAC">
      <w:start w:val="1"/>
      <w:numFmt w:val="bullet"/>
      <w:lvlText w:val=""/>
      <w:lvlJc w:val="left"/>
      <w:pPr>
        <w:ind w:left="2200" w:hanging="360"/>
      </w:pPr>
      <w:rPr>
        <w:rFonts w:ascii="Symbol" w:hAnsi="Symbol"/>
      </w:rPr>
    </w:lvl>
    <w:lvl w:ilvl="3" w:tplc="68D055CA">
      <w:start w:val="1"/>
      <w:numFmt w:val="bullet"/>
      <w:lvlText w:val=""/>
      <w:lvlJc w:val="left"/>
      <w:pPr>
        <w:ind w:left="2200" w:hanging="360"/>
      </w:pPr>
      <w:rPr>
        <w:rFonts w:ascii="Symbol" w:hAnsi="Symbol"/>
      </w:rPr>
    </w:lvl>
    <w:lvl w:ilvl="4" w:tplc="AF969F68">
      <w:start w:val="1"/>
      <w:numFmt w:val="bullet"/>
      <w:lvlText w:val=""/>
      <w:lvlJc w:val="left"/>
      <w:pPr>
        <w:ind w:left="2200" w:hanging="360"/>
      </w:pPr>
      <w:rPr>
        <w:rFonts w:ascii="Symbol" w:hAnsi="Symbol"/>
      </w:rPr>
    </w:lvl>
    <w:lvl w:ilvl="5" w:tplc="E5F8FB32">
      <w:start w:val="1"/>
      <w:numFmt w:val="bullet"/>
      <w:lvlText w:val=""/>
      <w:lvlJc w:val="left"/>
      <w:pPr>
        <w:ind w:left="2200" w:hanging="360"/>
      </w:pPr>
      <w:rPr>
        <w:rFonts w:ascii="Symbol" w:hAnsi="Symbol"/>
      </w:rPr>
    </w:lvl>
    <w:lvl w:ilvl="6" w:tplc="47A60208">
      <w:start w:val="1"/>
      <w:numFmt w:val="bullet"/>
      <w:lvlText w:val=""/>
      <w:lvlJc w:val="left"/>
      <w:pPr>
        <w:ind w:left="2200" w:hanging="360"/>
      </w:pPr>
      <w:rPr>
        <w:rFonts w:ascii="Symbol" w:hAnsi="Symbol"/>
      </w:rPr>
    </w:lvl>
    <w:lvl w:ilvl="7" w:tplc="2806DD52">
      <w:start w:val="1"/>
      <w:numFmt w:val="bullet"/>
      <w:lvlText w:val=""/>
      <w:lvlJc w:val="left"/>
      <w:pPr>
        <w:ind w:left="2200" w:hanging="360"/>
      </w:pPr>
      <w:rPr>
        <w:rFonts w:ascii="Symbol" w:hAnsi="Symbol"/>
      </w:rPr>
    </w:lvl>
    <w:lvl w:ilvl="8" w:tplc="0B4E05CE">
      <w:start w:val="1"/>
      <w:numFmt w:val="bullet"/>
      <w:lvlText w:val=""/>
      <w:lvlJc w:val="left"/>
      <w:pPr>
        <w:ind w:left="2200" w:hanging="360"/>
      </w:pPr>
      <w:rPr>
        <w:rFonts w:ascii="Symbol" w:hAnsi="Symbol"/>
      </w:rPr>
    </w:lvl>
  </w:abstractNum>
  <w:abstractNum w:abstractNumId="41" w15:restartNumberingAfterBreak="0">
    <w:nsid w:val="1C896A35"/>
    <w:multiLevelType w:val="hybridMultilevel"/>
    <w:tmpl w:val="7A9AC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1DE044E7"/>
    <w:multiLevelType w:val="hybridMultilevel"/>
    <w:tmpl w:val="194C00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E2B2162"/>
    <w:multiLevelType w:val="multilevel"/>
    <w:tmpl w:val="72103E98"/>
    <w:lvl w:ilvl="0">
      <w:start w:val="1"/>
      <w:numFmt w:val="decimal"/>
      <w:pStyle w:val="ListNumber"/>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1E9C0440"/>
    <w:multiLevelType w:val="hybridMultilevel"/>
    <w:tmpl w:val="9AEA9756"/>
    <w:lvl w:ilvl="0" w:tplc="71265F48">
      <w:start w:val="1"/>
      <mc:AlternateContent>
        <mc:Choice Requires="w14">
          <w:numFmt w:val="custom" w:format="001, 002, 003, ..."/>
        </mc:Choice>
        <mc:Fallback>
          <w:numFmt w:val="decimal"/>
        </mc:Fallback>
      </mc:AlternateContent>
      <w:lvlText w:val="TNG-%1"/>
      <w:lvlJc w:val="left"/>
      <w:pPr>
        <w:ind w:left="720" w:hanging="360"/>
      </w:pPr>
      <w:rPr>
        <w:rFonts w:ascii="Aptos" w:hAnsi="Aptos" w:hint="default"/>
        <w:b w:val="0"/>
        <w:i w:val="0"/>
        <w:sz w:val="16"/>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1EA734C2"/>
    <w:multiLevelType w:val="hybridMultilevel"/>
    <w:tmpl w:val="946A11C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ED74E84"/>
    <w:multiLevelType w:val="hybridMultilevel"/>
    <w:tmpl w:val="B9129B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20C60961"/>
    <w:multiLevelType w:val="hybridMultilevel"/>
    <w:tmpl w:val="0018FCC8"/>
    <w:lvl w:ilvl="0" w:tplc="62E20A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210C7E66"/>
    <w:multiLevelType w:val="hybridMultilevel"/>
    <w:tmpl w:val="D79633FA"/>
    <w:lvl w:ilvl="0" w:tplc="0F1C236A">
      <w:start w:val="1"/>
      <mc:AlternateContent>
        <mc:Choice Requires="w14">
          <w:numFmt w:val="custom" w:format="001, 002, 003, ..."/>
        </mc:Choice>
        <mc:Fallback>
          <w:numFmt w:val="decimal"/>
        </mc:Fallback>
      </mc:AlternateContent>
      <w:lvlText w:val="SEC-%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9" w15:restartNumberingAfterBreak="0">
    <w:nsid w:val="223916FA"/>
    <w:multiLevelType w:val="hybridMultilevel"/>
    <w:tmpl w:val="72A6DB0C"/>
    <w:lvl w:ilvl="0" w:tplc="71265F48">
      <w:start w:val="1"/>
      <mc:AlternateContent>
        <mc:Choice Requires="w14">
          <w:numFmt w:val="custom" w:format="001, 002, 003, ..."/>
        </mc:Choice>
        <mc:Fallback>
          <w:numFmt w:val="decimal"/>
        </mc:Fallback>
      </mc:AlternateContent>
      <w:lvlText w:val="TNG-%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0" w15:restartNumberingAfterBreak="0">
    <w:nsid w:val="22572DFF"/>
    <w:multiLevelType w:val="hybridMultilevel"/>
    <w:tmpl w:val="8D0460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22AE37FC"/>
    <w:multiLevelType w:val="hybridMultilevel"/>
    <w:tmpl w:val="47DA07EA"/>
    <w:lvl w:ilvl="0" w:tplc="83167816">
      <w:start w:val="1"/>
      <mc:AlternateContent>
        <mc:Choice Requires="w14">
          <w:numFmt w:val="custom" w:format="001, 002, 003, ..."/>
        </mc:Choice>
        <mc:Fallback>
          <w:numFmt w:val="decimal"/>
        </mc:Fallback>
      </mc:AlternateContent>
      <w:lvlText w:val="GOV-%1"/>
      <w:lvlJc w:val="left"/>
      <w:pPr>
        <w:ind w:left="744" w:hanging="360"/>
      </w:pPr>
      <w:rPr>
        <w:rFonts w:ascii="Abadi" w:hAnsi="Aba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4BF637D"/>
    <w:multiLevelType w:val="hybridMultilevel"/>
    <w:tmpl w:val="FC167B76"/>
    <w:lvl w:ilvl="0" w:tplc="0C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25A55D04"/>
    <w:multiLevelType w:val="hybridMultilevel"/>
    <w:tmpl w:val="DBA6FEBC"/>
    <w:lvl w:ilvl="0" w:tplc="62E20A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26A00D4A"/>
    <w:multiLevelType w:val="hybridMultilevel"/>
    <w:tmpl w:val="655A959C"/>
    <w:lvl w:ilvl="0" w:tplc="69F0878A">
      <w:start w:val="1"/>
      <mc:AlternateContent>
        <mc:Choice Requires="w14">
          <w:numFmt w:val="custom" w:format="001, 002, 003, ..."/>
        </mc:Choice>
        <mc:Fallback>
          <w:numFmt w:val="decimal"/>
        </mc:Fallback>
      </mc:AlternateContent>
      <w:lvlText w:val="ACC-%1"/>
      <w:lvlJc w:val="left"/>
      <w:pPr>
        <w:ind w:left="851" w:hanging="794"/>
      </w:pPr>
      <w:rPr>
        <w:rFonts w:ascii="Aptos" w:hAnsi="Aptos" w:hint="default"/>
        <w:b w:val="0"/>
        <w:bCs w:val="0"/>
        <w:sz w:val="16"/>
        <w:szCs w:val="16"/>
      </w:rPr>
    </w:lvl>
    <w:lvl w:ilvl="1" w:tplc="DF4C26B0">
      <w:start w:val="1"/>
      <w:numFmt w:val="lowerLetter"/>
      <w:lvlText w:val="%2."/>
      <w:lvlJc w:val="left"/>
      <w:pPr>
        <w:ind w:left="2160" w:hanging="720"/>
      </w:pPr>
      <w:rPr>
        <w:rFont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5" w15:restartNumberingAfterBreak="0">
    <w:nsid w:val="26D458C4"/>
    <w:multiLevelType w:val="hybridMultilevel"/>
    <w:tmpl w:val="4466746E"/>
    <w:lvl w:ilvl="0" w:tplc="2E82AED8">
      <w:start w:val="1"/>
      <w:numFmt w:val="bullet"/>
      <w:lvlText w:val=""/>
      <w:lvlJc w:val="left"/>
      <w:pPr>
        <w:ind w:left="2200" w:hanging="360"/>
      </w:pPr>
      <w:rPr>
        <w:rFonts w:ascii="Symbol" w:hAnsi="Symbol"/>
      </w:rPr>
    </w:lvl>
    <w:lvl w:ilvl="1" w:tplc="48149912">
      <w:start w:val="1"/>
      <w:numFmt w:val="bullet"/>
      <w:lvlText w:val=""/>
      <w:lvlJc w:val="left"/>
      <w:pPr>
        <w:ind w:left="2200" w:hanging="360"/>
      </w:pPr>
      <w:rPr>
        <w:rFonts w:ascii="Symbol" w:hAnsi="Symbol"/>
      </w:rPr>
    </w:lvl>
    <w:lvl w:ilvl="2" w:tplc="F302367C">
      <w:start w:val="1"/>
      <w:numFmt w:val="bullet"/>
      <w:lvlText w:val=""/>
      <w:lvlJc w:val="left"/>
      <w:pPr>
        <w:ind w:left="2200" w:hanging="360"/>
      </w:pPr>
      <w:rPr>
        <w:rFonts w:ascii="Symbol" w:hAnsi="Symbol"/>
      </w:rPr>
    </w:lvl>
    <w:lvl w:ilvl="3" w:tplc="9C3A0BB6">
      <w:start w:val="1"/>
      <w:numFmt w:val="bullet"/>
      <w:lvlText w:val=""/>
      <w:lvlJc w:val="left"/>
      <w:pPr>
        <w:ind w:left="2200" w:hanging="360"/>
      </w:pPr>
      <w:rPr>
        <w:rFonts w:ascii="Symbol" w:hAnsi="Symbol"/>
      </w:rPr>
    </w:lvl>
    <w:lvl w:ilvl="4" w:tplc="826AC166">
      <w:start w:val="1"/>
      <w:numFmt w:val="bullet"/>
      <w:lvlText w:val=""/>
      <w:lvlJc w:val="left"/>
      <w:pPr>
        <w:ind w:left="2200" w:hanging="360"/>
      </w:pPr>
      <w:rPr>
        <w:rFonts w:ascii="Symbol" w:hAnsi="Symbol"/>
      </w:rPr>
    </w:lvl>
    <w:lvl w:ilvl="5" w:tplc="E73EEEBC">
      <w:start w:val="1"/>
      <w:numFmt w:val="bullet"/>
      <w:lvlText w:val=""/>
      <w:lvlJc w:val="left"/>
      <w:pPr>
        <w:ind w:left="2200" w:hanging="360"/>
      </w:pPr>
      <w:rPr>
        <w:rFonts w:ascii="Symbol" w:hAnsi="Symbol"/>
      </w:rPr>
    </w:lvl>
    <w:lvl w:ilvl="6" w:tplc="41B056C8">
      <w:start w:val="1"/>
      <w:numFmt w:val="bullet"/>
      <w:lvlText w:val=""/>
      <w:lvlJc w:val="left"/>
      <w:pPr>
        <w:ind w:left="2200" w:hanging="360"/>
      </w:pPr>
      <w:rPr>
        <w:rFonts w:ascii="Symbol" w:hAnsi="Symbol"/>
      </w:rPr>
    </w:lvl>
    <w:lvl w:ilvl="7" w:tplc="9880D250">
      <w:start w:val="1"/>
      <w:numFmt w:val="bullet"/>
      <w:lvlText w:val=""/>
      <w:lvlJc w:val="left"/>
      <w:pPr>
        <w:ind w:left="2200" w:hanging="360"/>
      </w:pPr>
      <w:rPr>
        <w:rFonts w:ascii="Symbol" w:hAnsi="Symbol"/>
      </w:rPr>
    </w:lvl>
    <w:lvl w:ilvl="8" w:tplc="FE2C99CA">
      <w:start w:val="1"/>
      <w:numFmt w:val="bullet"/>
      <w:lvlText w:val=""/>
      <w:lvlJc w:val="left"/>
      <w:pPr>
        <w:ind w:left="2200" w:hanging="360"/>
      </w:pPr>
      <w:rPr>
        <w:rFonts w:ascii="Symbol" w:hAnsi="Symbol"/>
      </w:rPr>
    </w:lvl>
  </w:abstractNum>
  <w:abstractNum w:abstractNumId="56" w15:restartNumberingAfterBreak="0">
    <w:nsid w:val="275D516B"/>
    <w:multiLevelType w:val="hybridMultilevel"/>
    <w:tmpl w:val="6A12BFC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277F7EC5"/>
    <w:multiLevelType w:val="hybridMultilevel"/>
    <w:tmpl w:val="5A9EC8B6"/>
    <w:lvl w:ilvl="0" w:tplc="62E20A6E">
      <w:start w:val="1"/>
      <w:numFmt w:val="lowerLetter"/>
      <w:lvlText w:val="%1."/>
      <w:lvlJc w:val="left"/>
      <w:pPr>
        <w:ind w:left="720" w:hanging="360"/>
      </w:pPr>
      <w:rPr>
        <w:rFonts w:hint="default"/>
      </w:rPr>
    </w:lvl>
    <w:lvl w:ilvl="1" w:tplc="62E20A6E">
      <w:start w:val="1"/>
      <w:numFmt w:val="lowerLetter"/>
      <w:lvlText w:val="%2."/>
      <w:lvlJc w:val="left"/>
      <w:pPr>
        <w:ind w:left="72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278E3936"/>
    <w:multiLevelType w:val="hybridMultilevel"/>
    <w:tmpl w:val="E2E280CE"/>
    <w:lvl w:ilvl="0" w:tplc="326843E4">
      <w:start w:val="1"/>
      <mc:AlternateContent>
        <mc:Choice Requires="w14">
          <w:numFmt w:val="custom" w:format="001, 002, 003, ..."/>
        </mc:Choice>
        <mc:Fallback>
          <w:numFmt w:val="decimal"/>
        </mc:Fallback>
      </mc:AlternateContent>
      <w:lvlText w:val="ACC-%1"/>
      <w:lvlJc w:val="left"/>
      <w:pPr>
        <w:ind w:left="360" w:hanging="360"/>
      </w:pPr>
      <w:rPr>
        <w:rFonts w:ascii="Aptos" w:hAnsi="Aptos" w:hint="default"/>
        <w:sz w:val="16"/>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286F555C"/>
    <w:multiLevelType w:val="hybridMultilevel"/>
    <w:tmpl w:val="CC70A024"/>
    <w:lvl w:ilvl="0" w:tplc="2C0E595A">
      <w:start w:val="1"/>
      <mc:AlternateContent>
        <mc:Choice Requires="w14">
          <w:numFmt w:val="custom" w:format="001, 002, 003, ..."/>
        </mc:Choice>
        <mc:Fallback>
          <w:numFmt w:val="decimal"/>
        </mc:Fallback>
      </mc:AlternateContent>
      <w:lvlText w:val="GOV-%1"/>
      <w:lvlJc w:val="left"/>
      <w:pPr>
        <w:ind w:left="851" w:hanging="794"/>
      </w:pPr>
      <w:rPr>
        <w:rFonts w:ascii="Aptos" w:hAnsi="Aptos" w:hint="default"/>
        <w:sz w:val="18"/>
        <w:szCs w:val="18"/>
      </w:rPr>
    </w:lvl>
    <w:lvl w:ilvl="1" w:tplc="91A27F98">
      <w:start w:val="4"/>
      <w:numFmt w:val="bullet"/>
      <w:lvlText w:val=""/>
      <w:lvlJc w:val="left"/>
      <w:pPr>
        <w:ind w:left="1440" w:hanging="360"/>
      </w:pPr>
      <w:rPr>
        <w:rFonts w:ascii="Symbol" w:eastAsiaTheme="minorEastAsia" w:hAnsi="Symbol" w:cstheme="minorBid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289C1535"/>
    <w:multiLevelType w:val="hybridMultilevel"/>
    <w:tmpl w:val="9F88BAF6"/>
    <w:lvl w:ilvl="0" w:tplc="0F1C236A">
      <w:start w:val="1"/>
      <mc:AlternateContent>
        <mc:Choice Requires="w14">
          <w:numFmt w:val="custom" w:format="001, 002, 003, ..."/>
        </mc:Choice>
        <mc:Fallback>
          <w:numFmt w:val="decimal"/>
        </mc:Fallback>
      </mc:AlternateContent>
      <w:lvlText w:val="SEC-%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1" w15:restartNumberingAfterBreak="0">
    <w:nsid w:val="28EE59ED"/>
    <w:multiLevelType w:val="hybridMultilevel"/>
    <w:tmpl w:val="4428288E"/>
    <w:lvl w:ilvl="0" w:tplc="62E20A6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2" w15:restartNumberingAfterBreak="0">
    <w:nsid w:val="29320BD0"/>
    <w:multiLevelType w:val="hybridMultilevel"/>
    <w:tmpl w:val="D40A2EFC"/>
    <w:lvl w:ilvl="0" w:tplc="FFFFFFFF">
      <w:start w:val="1"/>
      <w:numFmt w:val="decimal"/>
      <w:lvlText w:val="%1."/>
      <w:lvlJc w:val="left"/>
      <w:pPr>
        <w:ind w:left="1335" w:hanging="360"/>
      </w:pPr>
    </w:lvl>
    <w:lvl w:ilvl="1" w:tplc="FFFFFFFF" w:tentative="1">
      <w:start w:val="1"/>
      <w:numFmt w:val="lowerLetter"/>
      <w:lvlText w:val="%2."/>
      <w:lvlJc w:val="left"/>
      <w:pPr>
        <w:ind w:left="2055" w:hanging="360"/>
      </w:pPr>
    </w:lvl>
    <w:lvl w:ilvl="2" w:tplc="FFFFFFFF" w:tentative="1">
      <w:start w:val="1"/>
      <w:numFmt w:val="lowerRoman"/>
      <w:lvlText w:val="%3."/>
      <w:lvlJc w:val="right"/>
      <w:pPr>
        <w:ind w:left="2775" w:hanging="180"/>
      </w:pPr>
    </w:lvl>
    <w:lvl w:ilvl="3" w:tplc="FFFFFFFF" w:tentative="1">
      <w:start w:val="1"/>
      <w:numFmt w:val="decimal"/>
      <w:lvlText w:val="%4."/>
      <w:lvlJc w:val="left"/>
      <w:pPr>
        <w:ind w:left="3495" w:hanging="360"/>
      </w:pPr>
    </w:lvl>
    <w:lvl w:ilvl="4" w:tplc="FFFFFFFF" w:tentative="1">
      <w:start w:val="1"/>
      <w:numFmt w:val="lowerLetter"/>
      <w:lvlText w:val="%5."/>
      <w:lvlJc w:val="left"/>
      <w:pPr>
        <w:ind w:left="4215" w:hanging="360"/>
      </w:pPr>
    </w:lvl>
    <w:lvl w:ilvl="5" w:tplc="FFFFFFFF" w:tentative="1">
      <w:start w:val="1"/>
      <w:numFmt w:val="lowerRoman"/>
      <w:lvlText w:val="%6."/>
      <w:lvlJc w:val="right"/>
      <w:pPr>
        <w:ind w:left="4935" w:hanging="180"/>
      </w:pPr>
    </w:lvl>
    <w:lvl w:ilvl="6" w:tplc="FFFFFFFF" w:tentative="1">
      <w:start w:val="1"/>
      <w:numFmt w:val="decimal"/>
      <w:lvlText w:val="%7."/>
      <w:lvlJc w:val="left"/>
      <w:pPr>
        <w:ind w:left="5655" w:hanging="360"/>
      </w:pPr>
    </w:lvl>
    <w:lvl w:ilvl="7" w:tplc="FFFFFFFF" w:tentative="1">
      <w:start w:val="1"/>
      <w:numFmt w:val="lowerLetter"/>
      <w:lvlText w:val="%8."/>
      <w:lvlJc w:val="left"/>
      <w:pPr>
        <w:ind w:left="6375" w:hanging="360"/>
      </w:pPr>
    </w:lvl>
    <w:lvl w:ilvl="8" w:tplc="FFFFFFFF" w:tentative="1">
      <w:start w:val="1"/>
      <w:numFmt w:val="lowerRoman"/>
      <w:lvlText w:val="%9."/>
      <w:lvlJc w:val="right"/>
      <w:pPr>
        <w:ind w:left="7095" w:hanging="180"/>
      </w:pPr>
    </w:lvl>
  </w:abstractNum>
  <w:abstractNum w:abstractNumId="63" w15:restartNumberingAfterBreak="0">
    <w:nsid w:val="297B16FF"/>
    <w:multiLevelType w:val="hybridMultilevel"/>
    <w:tmpl w:val="5E32FB7A"/>
    <w:lvl w:ilvl="0" w:tplc="A76C4F8E">
      <w:start w:val="1"/>
      <mc:AlternateContent>
        <mc:Choice Requires="w14">
          <w:numFmt w:val="custom" w:format="001, 002, 003, ..."/>
        </mc:Choice>
        <mc:Fallback>
          <w:numFmt w:val="decimal"/>
        </mc:Fallback>
      </mc:AlternateContent>
      <w:lvlText w:val="LEG-%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4" w15:restartNumberingAfterBreak="0">
    <w:nsid w:val="2A4C5769"/>
    <w:multiLevelType w:val="hybridMultilevel"/>
    <w:tmpl w:val="5FAEFD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2A85685A"/>
    <w:multiLevelType w:val="hybridMultilevel"/>
    <w:tmpl w:val="F2822EA8"/>
    <w:lvl w:ilvl="0" w:tplc="50787564">
      <w:start w:val="1"/>
      <mc:AlternateContent>
        <mc:Choice Requires="w14">
          <w:numFmt w:val="custom" w:format="001, 002, 003, ..."/>
        </mc:Choice>
        <mc:Fallback>
          <w:numFmt w:val="decimal"/>
        </mc:Fallback>
      </mc:AlternateContent>
      <w:lvlText w:val="QAM-%1"/>
      <w:lvlJc w:val="left"/>
      <w:pPr>
        <w:ind w:left="851" w:hanging="794"/>
      </w:pPr>
      <w:rPr>
        <w:rFonts w:ascii="Aptos" w:hAnsi="Aptos" w:hint="default"/>
        <w:b w:val="0"/>
        <w:i w:val="0"/>
        <w:sz w:val="18"/>
        <w:szCs w:val="18"/>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6" w15:restartNumberingAfterBreak="0">
    <w:nsid w:val="2C04548D"/>
    <w:multiLevelType w:val="hybridMultilevel"/>
    <w:tmpl w:val="E3D60D0E"/>
    <w:lvl w:ilvl="0" w:tplc="62E20A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2C5210F9"/>
    <w:multiLevelType w:val="hybridMultilevel"/>
    <w:tmpl w:val="9B301CF0"/>
    <w:lvl w:ilvl="0" w:tplc="98A6C69A">
      <w:start w:val="1"/>
      <w:numFmt w:val="bullet"/>
      <w:lvlText w:val=""/>
      <w:lvlJc w:val="left"/>
      <w:pPr>
        <w:ind w:left="2200" w:hanging="360"/>
      </w:pPr>
      <w:rPr>
        <w:rFonts w:ascii="Symbol" w:hAnsi="Symbol"/>
      </w:rPr>
    </w:lvl>
    <w:lvl w:ilvl="1" w:tplc="BB60D26E">
      <w:start w:val="1"/>
      <w:numFmt w:val="bullet"/>
      <w:lvlText w:val=""/>
      <w:lvlJc w:val="left"/>
      <w:pPr>
        <w:ind w:left="2200" w:hanging="360"/>
      </w:pPr>
      <w:rPr>
        <w:rFonts w:ascii="Symbol" w:hAnsi="Symbol"/>
      </w:rPr>
    </w:lvl>
    <w:lvl w:ilvl="2" w:tplc="62388740">
      <w:start w:val="1"/>
      <w:numFmt w:val="bullet"/>
      <w:lvlText w:val=""/>
      <w:lvlJc w:val="left"/>
      <w:pPr>
        <w:ind w:left="2200" w:hanging="360"/>
      </w:pPr>
      <w:rPr>
        <w:rFonts w:ascii="Symbol" w:hAnsi="Symbol"/>
      </w:rPr>
    </w:lvl>
    <w:lvl w:ilvl="3" w:tplc="12AE0B08">
      <w:start w:val="1"/>
      <w:numFmt w:val="bullet"/>
      <w:lvlText w:val=""/>
      <w:lvlJc w:val="left"/>
      <w:pPr>
        <w:ind w:left="2200" w:hanging="360"/>
      </w:pPr>
      <w:rPr>
        <w:rFonts w:ascii="Symbol" w:hAnsi="Symbol"/>
      </w:rPr>
    </w:lvl>
    <w:lvl w:ilvl="4" w:tplc="B12441DC">
      <w:start w:val="1"/>
      <w:numFmt w:val="bullet"/>
      <w:lvlText w:val=""/>
      <w:lvlJc w:val="left"/>
      <w:pPr>
        <w:ind w:left="2200" w:hanging="360"/>
      </w:pPr>
      <w:rPr>
        <w:rFonts w:ascii="Symbol" w:hAnsi="Symbol"/>
      </w:rPr>
    </w:lvl>
    <w:lvl w:ilvl="5" w:tplc="256AB9E0">
      <w:start w:val="1"/>
      <w:numFmt w:val="bullet"/>
      <w:lvlText w:val=""/>
      <w:lvlJc w:val="left"/>
      <w:pPr>
        <w:ind w:left="2200" w:hanging="360"/>
      </w:pPr>
      <w:rPr>
        <w:rFonts w:ascii="Symbol" w:hAnsi="Symbol"/>
      </w:rPr>
    </w:lvl>
    <w:lvl w:ilvl="6" w:tplc="53A439C8">
      <w:start w:val="1"/>
      <w:numFmt w:val="bullet"/>
      <w:lvlText w:val=""/>
      <w:lvlJc w:val="left"/>
      <w:pPr>
        <w:ind w:left="2200" w:hanging="360"/>
      </w:pPr>
      <w:rPr>
        <w:rFonts w:ascii="Symbol" w:hAnsi="Symbol"/>
      </w:rPr>
    </w:lvl>
    <w:lvl w:ilvl="7" w:tplc="3D067C40">
      <w:start w:val="1"/>
      <w:numFmt w:val="bullet"/>
      <w:lvlText w:val=""/>
      <w:lvlJc w:val="left"/>
      <w:pPr>
        <w:ind w:left="2200" w:hanging="360"/>
      </w:pPr>
      <w:rPr>
        <w:rFonts w:ascii="Symbol" w:hAnsi="Symbol"/>
      </w:rPr>
    </w:lvl>
    <w:lvl w:ilvl="8" w:tplc="284673DE">
      <w:start w:val="1"/>
      <w:numFmt w:val="bullet"/>
      <w:lvlText w:val=""/>
      <w:lvlJc w:val="left"/>
      <w:pPr>
        <w:ind w:left="2200" w:hanging="360"/>
      </w:pPr>
      <w:rPr>
        <w:rFonts w:ascii="Symbol" w:hAnsi="Symbol"/>
      </w:rPr>
    </w:lvl>
  </w:abstractNum>
  <w:abstractNum w:abstractNumId="68" w15:restartNumberingAfterBreak="0">
    <w:nsid w:val="2CE86B9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2DC1782B"/>
    <w:multiLevelType w:val="hybridMultilevel"/>
    <w:tmpl w:val="401E36D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2DD1557A"/>
    <w:multiLevelType w:val="hybridMultilevel"/>
    <w:tmpl w:val="E9CE0148"/>
    <w:lvl w:ilvl="0" w:tplc="0F1C236A">
      <w:start w:val="1"/>
      <mc:AlternateContent>
        <mc:Choice Requires="w14">
          <w:numFmt w:val="custom" w:format="001, 002, 003, ..."/>
        </mc:Choice>
        <mc:Fallback>
          <w:numFmt w:val="decimal"/>
        </mc:Fallback>
      </mc:AlternateContent>
      <w:lvlText w:val="SEC-%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1" w15:restartNumberingAfterBreak="0">
    <w:nsid w:val="2ECB4D12"/>
    <w:multiLevelType w:val="hybridMultilevel"/>
    <w:tmpl w:val="C5A4B85C"/>
    <w:lvl w:ilvl="0" w:tplc="83167816">
      <w:start w:val="1"/>
      <mc:AlternateContent>
        <mc:Choice Requires="w14">
          <w:numFmt w:val="custom" w:format="001, 002, 003, ..."/>
        </mc:Choice>
        <mc:Fallback>
          <w:numFmt w:val="decimal"/>
        </mc:Fallback>
      </mc:AlternateContent>
      <w:lvlText w:val="GOV-%1"/>
      <w:lvlJc w:val="left"/>
      <w:pPr>
        <w:ind w:left="720" w:hanging="360"/>
      </w:pPr>
      <w:rPr>
        <w:rFonts w:ascii="Abadi" w:hAnsi="Aba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2EF361F6"/>
    <w:multiLevelType w:val="multilevel"/>
    <w:tmpl w:val="B6602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0FD12D8"/>
    <w:multiLevelType w:val="hybridMultilevel"/>
    <w:tmpl w:val="4CC825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330055C5"/>
    <w:multiLevelType w:val="hybridMultilevel"/>
    <w:tmpl w:val="556A3C98"/>
    <w:lvl w:ilvl="0" w:tplc="FFFFFFFF">
      <w:start w:val="1"/>
      <mc:AlternateContent>
        <mc:Choice Requires="w14">
          <w:numFmt w:val="custom" w:format="001, 002, 003, ..."/>
        </mc:Choice>
        <mc:Fallback>
          <w:numFmt w:val="decimal"/>
        </mc:Fallback>
      </mc:AlternateContent>
      <w:lvlText w:val="SEC-%1"/>
      <w:lvlJc w:val="left"/>
      <w:pPr>
        <w:ind w:left="1080" w:hanging="360"/>
      </w:pPr>
      <w:rPr>
        <w:rFonts w:ascii="Aptos" w:hAnsi="Aptos" w:hint="default"/>
        <w:b w:val="0"/>
        <w:i w:val="0"/>
        <w:sz w:val="1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343751DA"/>
    <w:multiLevelType w:val="hybridMultilevel"/>
    <w:tmpl w:val="A06000F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34B23D46"/>
    <w:multiLevelType w:val="hybridMultilevel"/>
    <w:tmpl w:val="DBD64B08"/>
    <w:lvl w:ilvl="0" w:tplc="CE10F89A">
      <w:start w:val="1"/>
      <w:numFmt w:val="decimal"/>
      <w:lvlText w:val="GOV-%1."/>
      <w:lvlJc w:val="left"/>
      <w:pPr>
        <w:ind w:left="720" w:hanging="360"/>
      </w:pPr>
      <w:rPr>
        <w:rFonts w:ascii="Abadi" w:hAnsi="Aba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35036BBE"/>
    <w:multiLevelType w:val="hybridMultilevel"/>
    <w:tmpl w:val="CA780DA2"/>
    <w:lvl w:ilvl="0" w:tplc="81EEF2C8">
      <w:start w:val="1"/>
      <mc:AlternateContent>
        <mc:Choice Requires="w14">
          <w:numFmt w:val="custom" w:format="001, 002, 003, ..."/>
        </mc:Choice>
        <mc:Fallback>
          <w:numFmt w:val="decimal"/>
        </mc:Fallback>
      </mc:AlternateContent>
      <w:lvlText w:val="INT-%1"/>
      <w:lvlJc w:val="left"/>
      <w:pPr>
        <w:ind w:left="720" w:hanging="360"/>
      </w:pPr>
      <w:rPr>
        <w:rFonts w:ascii="Aptos" w:hAnsi="Aptos" w:hint="default"/>
        <w:b w:val="0"/>
        <w:bCs w:val="0"/>
        <w:sz w:val="18"/>
        <w:szCs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351C2AA7"/>
    <w:multiLevelType w:val="hybridMultilevel"/>
    <w:tmpl w:val="F342B124"/>
    <w:lvl w:ilvl="0" w:tplc="69F0878A">
      <w:start w:val="1"/>
      <mc:AlternateContent>
        <mc:Choice Requires="w14">
          <w:numFmt w:val="custom" w:format="001, 002, 003, ..."/>
        </mc:Choice>
        <mc:Fallback>
          <w:numFmt w:val="decimal"/>
        </mc:Fallback>
      </mc:AlternateContent>
      <w:lvlText w:val="ACC-%1"/>
      <w:lvlJc w:val="left"/>
      <w:pPr>
        <w:ind w:left="851" w:hanging="794"/>
      </w:pPr>
      <w:rPr>
        <w:rFonts w:ascii="Aptos" w:hAnsi="Aptos" w:hint="default"/>
        <w:b w:val="0"/>
        <w:bCs w:val="0"/>
        <w:sz w:val="16"/>
        <w:szCs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3544409B"/>
    <w:multiLevelType w:val="hybridMultilevel"/>
    <w:tmpl w:val="5BE27B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358C6B0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367972EA"/>
    <w:multiLevelType w:val="hybridMultilevel"/>
    <w:tmpl w:val="7BDE6B26"/>
    <w:lvl w:ilvl="0" w:tplc="18B2E490">
      <w:start w:val="1"/>
      <mc:AlternateContent>
        <mc:Choice Requires="w14">
          <w:numFmt w:val="custom" w:format="001, 002, 003, ..."/>
        </mc:Choice>
        <mc:Fallback>
          <w:numFmt w:val="decimal"/>
        </mc:Fallback>
      </mc:AlternateContent>
      <w:lvlText w:val="GOV-%1"/>
      <w:lvlJc w:val="left"/>
      <w:pPr>
        <w:ind w:left="720" w:hanging="360"/>
      </w:pPr>
      <w:rPr>
        <w:rFonts w:ascii="Aptos" w:hAnsi="Aptos"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370205C8"/>
    <w:multiLevelType w:val="hybridMultilevel"/>
    <w:tmpl w:val="FADA2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377C4145"/>
    <w:multiLevelType w:val="hybridMultilevel"/>
    <w:tmpl w:val="D4729662"/>
    <w:lvl w:ilvl="0" w:tplc="81EEF2C8">
      <w:start w:val="1"/>
      <mc:AlternateContent>
        <mc:Choice Requires="w14">
          <w:numFmt w:val="custom" w:format="001, 002, 003, ..."/>
        </mc:Choice>
        <mc:Fallback>
          <w:numFmt w:val="decimal"/>
        </mc:Fallback>
      </mc:AlternateContent>
      <w:lvlText w:val="INT-%1"/>
      <w:lvlJc w:val="left"/>
      <w:pPr>
        <w:ind w:left="851" w:hanging="794"/>
      </w:pPr>
      <w:rPr>
        <w:rFonts w:ascii="Aptos" w:hAnsi="Aptos" w:hint="default"/>
        <w:b w:val="0"/>
        <w:bCs w:val="0"/>
        <w:sz w:val="18"/>
        <w:szCs w:val="16"/>
      </w:rPr>
    </w:lvl>
    <w:lvl w:ilvl="1" w:tplc="FFFFFFFF">
      <w:start w:val="1"/>
      <w:numFmt w:val="lowerLetter"/>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38B36275"/>
    <w:multiLevelType w:val="multilevel"/>
    <w:tmpl w:val="C64014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397B5BF3"/>
    <w:multiLevelType w:val="hybridMultilevel"/>
    <w:tmpl w:val="38243086"/>
    <w:lvl w:ilvl="0" w:tplc="83167816">
      <w:start w:val="1"/>
      <mc:AlternateContent>
        <mc:Choice Requires="w14">
          <w:numFmt w:val="custom" w:format="001, 002, 003, ..."/>
        </mc:Choice>
        <mc:Fallback>
          <w:numFmt w:val="decimal"/>
        </mc:Fallback>
      </mc:AlternateContent>
      <w:lvlText w:val="GOV-%1"/>
      <w:lvlJc w:val="left"/>
      <w:pPr>
        <w:ind w:left="744" w:hanging="360"/>
      </w:pPr>
      <w:rPr>
        <w:rFonts w:ascii="Abadi" w:hAnsi="Aba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3988689A"/>
    <w:multiLevelType w:val="multilevel"/>
    <w:tmpl w:val="8BFCADD6"/>
    <w:lvl w:ilvl="0">
      <w:start w:val="1"/>
      <w:numFmt w:val="decimal"/>
      <w:lvlText w:val="%1."/>
      <w:lvlJc w:val="left"/>
      <w:pPr>
        <w:ind w:left="5180" w:hanging="360"/>
      </w:pPr>
      <w:rPr>
        <w:rFonts w:hint="default"/>
      </w:rPr>
    </w:lvl>
    <w:lvl w:ilvl="1">
      <w:start w:val="1"/>
      <w:numFmt w:val="decimal"/>
      <w:isLgl/>
      <w:lvlText w:val="%1.%2"/>
      <w:lvlJc w:val="left"/>
      <w:rPr>
        <w:specVanish w:val="0"/>
      </w:rPr>
    </w:lvl>
    <w:lvl w:ilvl="2">
      <w:start w:val="1"/>
      <w:numFmt w:val="decimal"/>
      <w:lvlText w:val="%3."/>
      <w:lvlJc w:val="left"/>
      <w:pPr>
        <w:ind w:left="720" w:hanging="720"/>
      </w:pPr>
      <w:rPr>
        <w:rFonts w:ascii="Arial" w:hAnsi="Arial" w:hint="default"/>
        <w:sz w:val="20"/>
      </w:rPr>
    </w:lvl>
    <w:lvl w:ilvl="3">
      <w:start w:val="1"/>
      <w:numFmt w:val="lowerLetter"/>
      <w:pStyle w:val="Clause-3"/>
      <w:lvlText w:val="%4."/>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7" w15:restartNumberingAfterBreak="0">
    <w:nsid w:val="39D1413D"/>
    <w:multiLevelType w:val="multilevel"/>
    <w:tmpl w:val="D88C2EA4"/>
    <w:lvl w:ilvl="0">
      <w:start w:val="1"/>
      <w:numFmt w:val="bullet"/>
      <w:pStyle w:val="TableNBullet"/>
      <w:lvlText w:val=""/>
      <w:lvlJc w:val="left"/>
      <w:pPr>
        <w:ind w:left="227" w:hanging="227"/>
      </w:pPr>
      <w:rPr>
        <w:rFonts w:ascii="Symbol" w:hAnsi="Symbol" w:hint="default"/>
        <w:color w:val="auto"/>
        <w:position w:val="0"/>
        <w:sz w:val="16"/>
      </w:rPr>
    </w:lvl>
    <w:lvl w:ilvl="1">
      <w:start w:val="1"/>
      <w:numFmt w:val="bullet"/>
      <w:lvlText w:val=""/>
      <w:lvlJc w:val="left"/>
      <w:pPr>
        <w:ind w:left="510" w:hanging="226"/>
      </w:pPr>
      <w:rPr>
        <w:rFonts w:ascii="Symbol" w:hAnsi="Symbol" w:hint="default"/>
        <w:color w:val="auto"/>
        <w:position w:val="4"/>
        <w:sz w:val="16"/>
      </w:rPr>
    </w:lvl>
    <w:lvl w:ilvl="2">
      <w:start w:val="1"/>
      <w:numFmt w:val="bullet"/>
      <w:lvlText w:val=""/>
      <w:lvlJc w:val="left"/>
      <w:pPr>
        <w:ind w:left="794" w:hanging="227"/>
      </w:pPr>
      <w:rPr>
        <w:rFonts w:ascii="Symbol" w:hAnsi="Symbol" w:hint="default"/>
        <w:color w:val="auto"/>
        <w:position w:val="4"/>
        <w:sz w:val="16"/>
      </w:rPr>
    </w:lvl>
    <w:lvl w:ilvl="3">
      <w:start w:val="1"/>
      <w:numFmt w:val="bullet"/>
      <w:lvlText w:val=""/>
      <w:lvlJc w:val="left"/>
      <w:pPr>
        <w:ind w:left="680" w:hanging="170"/>
      </w:pPr>
      <w:rPr>
        <w:rFonts w:ascii="Wingdings 2" w:hAnsi="Wingdings 2" w:hint="default"/>
        <w:color w:val="404040" w:themeColor="text1" w:themeTint="BF"/>
        <w:position w:val="4"/>
        <w:sz w:val="10"/>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88" w15:restartNumberingAfterBreak="0">
    <w:nsid w:val="3AD548D2"/>
    <w:multiLevelType w:val="hybridMultilevel"/>
    <w:tmpl w:val="DD105298"/>
    <w:lvl w:ilvl="0" w:tplc="0F1C236A">
      <w:start w:val="1"/>
      <mc:AlternateContent>
        <mc:Choice Requires="w14">
          <w:numFmt w:val="custom" w:format="001, 002, 003, ..."/>
        </mc:Choice>
        <mc:Fallback>
          <w:numFmt w:val="decimal"/>
        </mc:Fallback>
      </mc:AlternateContent>
      <w:lvlText w:val="SEC-%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9" w15:restartNumberingAfterBreak="0">
    <w:nsid w:val="3C4309E7"/>
    <w:multiLevelType w:val="hybridMultilevel"/>
    <w:tmpl w:val="C0FAC5DE"/>
    <w:lvl w:ilvl="0" w:tplc="FFFFFFFF">
      <w:start w:val="1"/>
      <w:numFmt w:val="bullet"/>
      <w:lvlText w:val=""/>
      <w:lvlJc w:val="left"/>
      <w:pPr>
        <w:ind w:left="720" w:hanging="360"/>
      </w:pPr>
      <w:rPr>
        <w:rFonts w:ascii="Wingdings" w:hAnsi="Wingdings" w:hint="default"/>
      </w:rPr>
    </w:lvl>
    <w:lvl w:ilvl="1" w:tplc="0C09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0" w15:restartNumberingAfterBreak="0">
    <w:nsid w:val="3D867AE7"/>
    <w:multiLevelType w:val="multilevel"/>
    <w:tmpl w:val="28B61B50"/>
    <w:lvl w:ilvl="0">
      <w:start w:val="1"/>
      <w:numFmt w:val="decimal"/>
      <w:lvlText w:val="%1. "/>
      <w:lvlJc w:val="left"/>
      <w:pPr>
        <w:ind w:left="432" w:hanging="432"/>
      </w:pPr>
      <w:rPr>
        <w:rFonts w:hint="default"/>
        <w:i w:val="0"/>
        <w:iCs w:val="0"/>
      </w:rPr>
    </w:lvl>
    <w:lvl w:ilvl="1">
      <w:start w:val="1"/>
      <w:numFmt w:val="decimal"/>
      <w:lvlText w:val="%1.%2. "/>
      <w:lvlJc w:val="left"/>
      <w:pPr>
        <w:ind w:left="576" w:hanging="576"/>
      </w:pPr>
    </w:lvl>
    <w:lvl w:ilvl="2">
      <w:start w:val="1"/>
      <w:numFmt w:val="decimal"/>
      <w:lvlText w:val="%1.%2.%3. "/>
      <w:lvlJc w:val="left"/>
      <w:pPr>
        <w:ind w:left="720" w:hanging="720"/>
      </w:pPr>
      <w:rPr>
        <w:rFonts w:hint="default"/>
      </w:rPr>
    </w:lvl>
    <w:lvl w:ilvl="3">
      <w:start w:val="1"/>
      <w:numFmt w:val="decimal"/>
      <w:lvlText w:val="%1.%2.%3.%4. "/>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1" w15:restartNumberingAfterBreak="0">
    <w:nsid w:val="3E115ECC"/>
    <w:multiLevelType w:val="hybridMultilevel"/>
    <w:tmpl w:val="F926B6B2"/>
    <w:lvl w:ilvl="0" w:tplc="37CE2AB2">
      <w:start w:val="1"/>
      <mc:AlternateContent>
        <mc:Choice Requires="w14">
          <w:numFmt w:val="custom" w:format="001, 002, 003, ..."/>
        </mc:Choice>
        <mc:Fallback>
          <w:numFmt w:val="decimal"/>
        </mc:Fallback>
      </mc:AlternateContent>
      <w:lvlText w:val="QAM-%1"/>
      <w:lvlJc w:val="left"/>
      <w:pPr>
        <w:ind w:left="360" w:hanging="360"/>
      </w:pPr>
      <w:rPr>
        <w:rFonts w:ascii="Aptos" w:hAnsi="Aptos" w:hint="default"/>
        <w:b w:val="0"/>
        <w:i w:val="0"/>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2" w15:restartNumberingAfterBreak="0">
    <w:nsid w:val="3EC54321"/>
    <w:multiLevelType w:val="hybridMultilevel"/>
    <w:tmpl w:val="D86E9C64"/>
    <w:lvl w:ilvl="0" w:tplc="CE10F89A">
      <w:start w:val="1"/>
      <w:numFmt w:val="decimal"/>
      <w:lvlText w:val="GOV-%1."/>
      <w:lvlJc w:val="left"/>
      <w:pPr>
        <w:ind w:left="720" w:hanging="360"/>
      </w:pPr>
      <w:rPr>
        <w:rFonts w:ascii="Abadi" w:hAnsi="Aba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3F1B3597"/>
    <w:multiLevelType w:val="hybridMultilevel"/>
    <w:tmpl w:val="64125F8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4" w15:restartNumberingAfterBreak="0">
    <w:nsid w:val="403878D8"/>
    <w:multiLevelType w:val="hybridMultilevel"/>
    <w:tmpl w:val="AFC00A50"/>
    <w:lvl w:ilvl="0" w:tplc="83167816">
      <w:start w:val="1"/>
      <mc:AlternateContent>
        <mc:Choice Requires="w14">
          <w:numFmt w:val="custom" w:format="001, 002, 003, ..."/>
        </mc:Choice>
        <mc:Fallback>
          <w:numFmt w:val="decimal"/>
        </mc:Fallback>
      </mc:AlternateContent>
      <w:lvlText w:val="GOV-%1"/>
      <w:lvlJc w:val="left"/>
      <w:pPr>
        <w:ind w:left="720" w:hanging="360"/>
      </w:pPr>
      <w:rPr>
        <w:rFonts w:ascii="Abadi" w:hAnsi="Aba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5" w15:restartNumberingAfterBreak="0">
    <w:nsid w:val="407500D3"/>
    <w:multiLevelType w:val="hybridMultilevel"/>
    <w:tmpl w:val="B68227A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 w15:restartNumberingAfterBreak="0">
    <w:nsid w:val="4146612B"/>
    <w:multiLevelType w:val="hybridMultilevel"/>
    <w:tmpl w:val="118EE39C"/>
    <w:lvl w:ilvl="0" w:tplc="18B2E490">
      <w:start w:val="1"/>
      <mc:AlternateContent>
        <mc:Choice Requires="w14">
          <w:numFmt w:val="custom" w:format="001, 002, 003, ..."/>
        </mc:Choice>
        <mc:Fallback>
          <w:numFmt w:val="decimal"/>
        </mc:Fallback>
      </mc:AlternateContent>
      <w:lvlText w:val="GOV-%1"/>
      <w:lvlJc w:val="left"/>
      <w:pPr>
        <w:ind w:left="720" w:hanging="360"/>
      </w:pPr>
      <w:rPr>
        <w:rFonts w:ascii="Aptos" w:hAnsi="Aptos"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4222504A"/>
    <w:multiLevelType w:val="hybridMultilevel"/>
    <w:tmpl w:val="D36C6916"/>
    <w:lvl w:ilvl="0" w:tplc="BE7E5E5C">
      <w:start w:val="1"/>
      <mc:AlternateContent>
        <mc:Choice Requires="w14">
          <w:numFmt w:val="custom" w:format="001, 002, 003, ..."/>
        </mc:Choice>
        <mc:Fallback>
          <w:numFmt w:val="decimal"/>
        </mc:Fallback>
      </mc:AlternateContent>
      <w:lvlText w:val="SYS-%1"/>
      <w:lvlJc w:val="left"/>
      <w:pPr>
        <w:ind w:left="862" w:hanging="360"/>
      </w:pPr>
      <w:rPr>
        <w:rFonts w:ascii="Aptos" w:hAnsi="Aptos" w:hint="default"/>
        <w:sz w:val="16"/>
      </w:r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98" w15:restartNumberingAfterBreak="0">
    <w:nsid w:val="428706C6"/>
    <w:multiLevelType w:val="hybridMultilevel"/>
    <w:tmpl w:val="F3ACC312"/>
    <w:lvl w:ilvl="0" w:tplc="62E20A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42B15247"/>
    <w:multiLevelType w:val="hybridMultilevel"/>
    <w:tmpl w:val="433493BC"/>
    <w:lvl w:ilvl="0" w:tplc="62E20A6E">
      <w:start w:val="1"/>
      <w:numFmt w:val="lowerLetter"/>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0" w15:restartNumberingAfterBreak="0">
    <w:nsid w:val="43636B93"/>
    <w:multiLevelType w:val="hybridMultilevel"/>
    <w:tmpl w:val="550ADF14"/>
    <w:lvl w:ilvl="0" w:tplc="3968A5E2">
      <w:start w:val="1"/>
      <mc:AlternateContent>
        <mc:Choice Requires="w14">
          <w:numFmt w:val="custom" w:format="001, 002, 003, ..."/>
        </mc:Choice>
        <mc:Fallback>
          <w:numFmt w:val="decimal"/>
        </mc:Fallback>
      </mc:AlternateContent>
      <w:lvlText w:val="TNG-%1"/>
      <w:lvlJc w:val="left"/>
      <w:pPr>
        <w:ind w:left="851" w:hanging="794"/>
      </w:pPr>
      <w:rPr>
        <w:rFonts w:ascii="Aptos" w:hAnsi="Aptos" w:hint="default"/>
        <w:b w:val="0"/>
        <w:i w:val="0"/>
        <w:sz w:val="16"/>
      </w:rPr>
    </w:lvl>
    <w:lvl w:ilvl="1" w:tplc="0C090019" w:tentative="1">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101" w15:restartNumberingAfterBreak="0">
    <w:nsid w:val="44FE7A04"/>
    <w:multiLevelType w:val="hybridMultilevel"/>
    <w:tmpl w:val="56D47A6A"/>
    <w:lvl w:ilvl="0" w:tplc="62E20A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4508059F"/>
    <w:multiLevelType w:val="hybridMultilevel"/>
    <w:tmpl w:val="194C00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45286251"/>
    <w:multiLevelType w:val="hybridMultilevel"/>
    <w:tmpl w:val="2F88D1CE"/>
    <w:lvl w:ilvl="0" w:tplc="0F1C236A">
      <w:start w:val="1"/>
      <mc:AlternateContent>
        <mc:Choice Requires="w14">
          <w:numFmt w:val="custom" w:format="001, 002, 003, ..."/>
        </mc:Choice>
        <mc:Fallback>
          <w:numFmt w:val="decimal"/>
        </mc:Fallback>
      </mc:AlternateContent>
      <w:lvlText w:val="SEC-%1"/>
      <w:lvlJc w:val="left"/>
      <w:pPr>
        <w:ind w:left="720" w:hanging="360"/>
      </w:pPr>
      <w:rPr>
        <w:rFonts w:ascii="Aptos" w:hAnsi="Aptos" w:hint="default"/>
        <w:b w:val="0"/>
        <w:i w:val="0"/>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15:restartNumberingAfterBreak="0">
    <w:nsid w:val="48510B08"/>
    <w:multiLevelType w:val="multilevel"/>
    <w:tmpl w:val="E2FA3A2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4A393566"/>
    <w:multiLevelType w:val="hybridMultilevel"/>
    <w:tmpl w:val="9A0437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6" w15:restartNumberingAfterBreak="0">
    <w:nsid w:val="4AFC73AE"/>
    <w:multiLevelType w:val="hybridMultilevel"/>
    <w:tmpl w:val="ED7C469A"/>
    <w:lvl w:ilvl="0" w:tplc="0D3AAFD2">
      <w:start w:val="1"/>
      <mc:AlternateContent>
        <mc:Choice Requires="w14">
          <w:numFmt w:val="custom" w:format="001, 002, 003, ..."/>
        </mc:Choice>
        <mc:Fallback>
          <w:numFmt w:val="decimal"/>
        </mc:Fallback>
      </mc:AlternateContent>
      <w:lvlText w:val="LEG-%1"/>
      <w:lvlJc w:val="left"/>
      <w:pPr>
        <w:ind w:left="851" w:hanging="794"/>
      </w:pPr>
      <w:rPr>
        <w:rFonts w:ascii="Aptos" w:hAnsi="Aptos" w:hint="default"/>
        <w:b w:val="0"/>
        <w:i w:val="0"/>
        <w:sz w:val="18"/>
        <w:szCs w:val="18"/>
      </w:rPr>
    </w:lvl>
    <w:lvl w:ilvl="1" w:tplc="3CE69B4E">
      <w:start w:val="1"/>
      <mc:AlternateContent>
        <mc:Choice Requires="w14">
          <w:numFmt w:val="custom" w:format="001, 002, 003, ..."/>
        </mc:Choice>
        <mc:Fallback>
          <w:numFmt w:val="decimal"/>
        </mc:Fallback>
      </mc:AlternateContent>
      <w:lvlText w:val="LEG-%2"/>
      <w:lvlJc w:val="left"/>
      <w:pPr>
        <w:ind w:left="851" w:hanging="794"/>
      </w:pPr>
      <w:rPr>
        <w:rFonts w:ascii="Aptos" w:hAnsi="Aptos" w:hint="default"/>
        <w:b w:val="0"/>
        <w:i w:val="0"/>
        <w:sz w:val="16"/>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7" w15:restartNumberingAfterBreak="0">
    <w:nsid w:val="4C146DC1"/>
    <w:multiLevelType w:val="hybridMultilevel"/>
    <w:tmpl w:val="F3ACC31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4CC57324"/>
    <w:multiLevelType w:val="hybridMultilevel"/>
    <w:tmpl w:val="FD2ABE9C"/>
    <w:lvl w:ilvl="0" w:tplc="18B2E490">
      <w:start w:val="1"/>
      <mc:AlternateContent>
        <mc:Choice Requires="w14">
          <w:numFmt w:val="custom" w:format="001, 002, 003, ..."/>
        </mc:Choice>
        <mc:Fallback>
          <w:numFmt w:val="decimal"/>
        </mc:Fallback>
      </mc:AlternateContent>
      <w:lvlText w:val="GOV-%1"/>
      <w:lvlJc w:val="left"/>
      <w:pPr>
        <w:ind w:left="720" w:hanging="360"/>
      </w:pPr>
      <w:rPr>
        <w:rFonts w:ascii="Aptos" w:hAnsi="Aptos"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4CE770D2"/>
    <w:multiLevelType w:val="hybridMultilevel"/>
    <w:tmpl w:val="E51AD4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4D381A3E"/>
    <w:multiLevelType w:val="multilevel"/>
    <w:tmpl w:val="A15CC0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4D394085"/>
    <w:multiLevelType w:val="hybridMultilevel"/>
    <w:tmpl w:val="C4EACE12"/>
    <w:lvl w:ilvl="0" w:tplc="92124102">
      <w:start w:val="1"/>
      <mc:AlternateContent>
        <mc:Choice Requires="w14">
          <w:numFmt w:val="custom" w:format="001, 002, 003, ..."/>
        </mc:Choice>
        <mc:Fallback>
          <w:numFmt w:val="decimal"/>
        </mc:Fallback>
      </mc:AlternateContent>
      <w:lvlText w:val="OUT-%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2" w15:restartNumberingAfterBreak="0">
    <w:nsid w:val="4E3803A7"/>
    <w:multiLevelType w:val="hybridMultilevel"/>
    <w:tmpl w:val="BEA443DE"/>
    <w:lvl w:ilvl="0" w:tplc="92124102">
      <w:start w:val="1"/>
      <mc:AlternateContent>
        <mc:Choice Requires="w14">
          <w:numFmt w:val="custom" w:format="001, 002, 003, ..."/>
        </mc:Choice>
        <mc:Fallback>
          <w:numFmt w:val="decimal"/>
        </mc:Fallback>
      </mc:AlternateContent>
      <w:lvlText w:val="OUT-%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3" w15:restartNumberingAfterBreak="0">
    <w:nsid w:val="4E596887"/>
    <w:multiLevelType w:val="hybridMultilevel"/>
    <w:tmpl w:val="C20A7EDC"/>
    <w:lvl w:ilvl="0" w:tplc="62E20A6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4" w15:restartNumberingAfterBreak="0">
    <w:nsid w:val="4F4A7DF2"/>
    <w:multiLevelType w:val="hybridMultilevel"/>
    <w:tmpl w:val="55BEED18"/>
    <w:lvl w:ilvl="0" w:tplc="B998B508">
      <w:start w:val="1"/>
      <w:numFmt w:val="bullet"/>
      <w:lvlText w:val=""/>
      <w:lvlJc w:val="left"/>
      <w:pPr>
        <w:ind w:left="2200" w:hanging="360"/>
      </w:pPr>
      <w:rPr>
        <w:rFonts w:ascii="Symbol" w:hAnsi="Symbol"/>
      </w:rPr>
    </w:lvl>
    <w:lvl w:ilvl="1" w:tplc="8E6EB94C">
      <w:start w:val="1"/>
      <w:numFmt w:val="bullet"/>
      <w:lvlText w:val=""/>
      <w:lvlJc w:val="left"/>
      <w:pPr>
        <w:ind w:left="2200" w:hanging="360"/>
      </w:pPr>
      <w:rPr>
        <w:rFonts w:ascii="Symbol" w:hAnsi="Symbol"/>
      </w:rPr>
    </w:lvl>
    <w:lvl w:ilvl="2" w:tplc="5EF67032">
      <w:start w:val="1"/>
      <w:numFmt w:val="bullet"/>
      <w:lvlText w:val=""/>
      <w:lvlJc w:val="left"/>
      <w:pPr>
        <w:ind w:left="2880" w:hanging="360"/>
      </w:pPr>
      <w:rPr>
        <w:rFonts w:ascii="Symbol" w:hAnsi="Symbol"/>
      </w:rPr>
    </w:lvl>
    <w:lvl w:ilvl="3" w:tplc="BCF20F02">
      <w:start w:val="1"/>
      <w:numFmt w:val="bullet"/>
      <w:lvlText w:val=""/>
      <w:lvlJc w:val="left"/>
      <w:pPr>
        <w:ind w:left="2200" w:hanging="360"/>
      </w:pPr>
      <w:rPr>
        <w:rFonts w:ascii="Symbol" w:hAnsi="Symbol"/>
      </w:rPr>
    </w:lvl>
    <w:lvl w:ilvl="4" w:tplc="309C1F0A">
      <w:start w:val="1"/>
      <w:numFmt w:val="bullet"/>
      <w:lvlText w:val=""/>
      <w:lvlJc w:val="left"/>
      <w:pPr>
        <w:ind w:left="2200" w:hanging="360"/>
      </w:pPr>
      <w:rPr>
        <w:rFonts w:ascii="Symbol" w:hAnsi="Symbol"/>
      </w:rPr>
    </w:lvl>
    <w:lvl w:ilvl="5" w:tplc="0FFEFE46">
      <w:start w:val="1"/>
      <w:numFmt w:val="bullet"/>
      <w:lvlText w:val=""/>
      <w:lvlJc w:val="left"/>
      <w:pPr>
        <w:ind w:left="2200" w:hanging="360"/>
      </w:pPr>
      <w:rPr>
        <w:rFonts w:ascii="Symbol" w:hAnsi="Symbol"/>
      </w:rPr>
    </w:lvl>
    <w:lvl w:ilvl="6" w:tplc="51BE484C">
      <w:start w:val="1"/>
      <w:numFmt w:val="bullet"/>
      <w:lvlText w:val=""/>
      <w:lvlJc w:val="left"/>
      <w:pPr>
        <w:ind w:left="2200" w:hanging="360"/>
      </w:pPr>
      <w:rPr>
        <w:rFonts w:ascii="Symbol" w:hAnsi="Symbol"/>
      </w:rPr>
    </w:lvl>
    <w:lvl w:ilvl="7" w:tplc="EA7E604A">
      <w:start w:val="1"/>
      <w:numFmt w:val="bullet"/>
      <w:lvlText w:val=""/>
      <w:lvlJc w:val="left"/>
      <w:pPr>
        <w:ind w:left="2200" w:hanging="360"/>
      </w:pPr>
      <w:rPr>
        <w:rFonts w:ascii="Symbol" w:hAnsi="Symbol"/>
      </w:rPr>
    </w:lvl>
    <w:lvl w:ilvl="8" w:tplc="767E5AA8">
      <w:start w:val="1"/>
      <w:numFmt w:val="bullet"/>
      <w:lvlText w:val=""/>
      <w:lvlJc w:val="left"/>
      <w:pPr>
        <w:ind w:left="2200" w:hanging="360"/>
      </w:pPr>
      <w:rPr>
        <w:rFonts w:ascii="Symbol" w:hAnsi="Symbol"/>
      </w:rPr>
    </w:lvl>
  </w:abstractNum>
  <w:abstractNum w:abstractNumId="115" w15:restartNumberingAfterBreak="0">
    <w:nsid w:val="5091163A"/>
    <w:multiLevelType w:val="hybridMultilevel"/>
    <w:tmpl w:val="455682C0"/>
    <w:lvl w:ilvl="0" w:tplc="81EEF2C8">
      <w:start w:val="1"/>
      <mc:AlternateContent>
        <mc:Choice Requires="w14">
          <w:numFmt w:val="custom" w:format="001, 002, 003, ..."/>
        </mc:Choice>
        <mc:Fallback>
          <w:numFmt w:val="decimal"/>
        </mc:Fallback>
      </mc:AlternateContent>
      <w:lvlText w:val="INT-%1"/>
      <w:lvlJc w:val="left"/>
      <w:pPr>
        <w:ind w:left="851" w:hanging="794"/>
      </w:pPr>
      <w:rPr>
        <w:rFonts w:ascii="Aptos" w:hAnsi="Aptos" w:hint="default"/>
        <w:b w:val="0"/>
        <w:bCs w:val="0"/>
        <w:sz w:val="18"/>
        <w:szCs w:val="16"/>
      </w:rPr>
    </w:lvl>
    <w:lvl w:ilvl="1" w:tplc="FFFFFFFF">
      <w:start w:val="1"/>
      <w:numFmt w:val="lowerLetter"/>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6" w15:restartNumberingAfterBreak="0">
    <w:nsid w:val="52177FDB"/>
    <w:multiLevelType w:val="hybridMultilevel"/>
    <w:tmpl w:val="287805BC"/>
    <w:lvl w:ilvl="0" w:tplc="70D6227C">
      <w:start w:val="1"/>
      <mc:AlternateContent>
        <mc:Choice Requires="w14">
          <w:numFmt w:val="custom" w:format="001, 002, 003, ..."/>
        </mc:Choice>
        <mc:Fallback>
          <w:numFmt w:val="decimal"/>
        </mc:Fallback>
      </mc:AlternateContent>
      <w:lvlText w:val="OUT-%1"/>
      <w:lvlJc w:val="left"/>
      <w:pPr>
        <w:ind w:left="851" w:hanging="794"/>
      </w:pPr>
      <w:rPr>
        <w:rFonts w:ascii="Aptos" w:hAnsi="Aptos" w:hint="default"/>
        <w:b w:val="0"/>
        <w:i w:val="0"/>
        <w:sz w:val="18"/>
        <w:szCs w:val="18"/>
      </w:rPr>
    </w:lvl>
    <w:lvl w:ilvl="1" w:tplc="55E830F6">
      <w:start w:val="1"/>
      <w:numFmt w:val="decimal"/>
      <w:lvlText w:val="%2."/>
      <w:lvlJc w:val="left"/>
      <w:pPr>
        <w:ind w:left="1800" w:hanging="360"/>
      </w:pPr>
      <w:rPr>
        <w:rFont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7" w15:restartNumberingAfterBreak="0">
    <w:nsid w:val="52A54002"/>
    <w:multiLevelType w:val="hybridMultilevel"/>
    <w:tmpl w:val="76086E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8" w15:restartNumberingAfterBreak="0">
    <w:nsid w:val="52E5621C"/>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535646BB"/>
    <w:multiLevelType w:val="hybridMultilevel"/>
    <w:tmpl w:val="4DE82EF0"/>
    <w:lvl w:ilvl="0" w:tplc="83167816">
      <w:start w:val="1"/>
      <mc:AlternateContent>
        <mc:Choice Requires="w14">
          <w:numFmt w:val="custom" w:format="001, 002, 003, ..."/>
        </mc:Choice>
        <mc:Fallback>
          <w:numFmt w:val="decimal"/>
        </mc:Fallback>
      </mc:AlternateContent>
      <w:lvlText w:val="GOV-%1"/>
      <w:lvlJc w:val="left"/>
      <w:pPr>
        <w:ind w:left="720" w:hanging="360"/>
      </w:pPr>
      <w:rPr>
        <w:rFonts w:ascii="Abadi" w:hAnsi="Aba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0" w15:restartNumberingAfterBreak="0">
    <w:nsid w:val="540344E9"/>
    <w:multiLevelType w:val="hybridMultilevel"/>
    <w:tmpl w:val="B5A863E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549C368D"/>
    <w:multiLevelType w:val="hybridMultilevel"/>
    <w:tmpl w:val="09F2C770"/>
    <w:lvl w:ilvl="0" w:tplc="81EEF2C8">
      <w:start w:val="1"/>
      <mc:AlternateContent>
        <mc:Choice Requires="w14">
          <w:numFmt w:val="custom" w:format="001, 002, 003, ..."/>
        </mc:Choice>
        <mc:Fallback>
          <w:numFmt w:val="decimal"/>
        </mc:Fallback>
      </mc:AlternateContent>
      <w:lvlText w:val="INT-%1"/>
      <w:lvlJc w:val="left"/>
      <w:pPr>
        <w:ind w:left="851" w:hanging="794"/>
      </w:pPr>
      <w:rPr>
        <w:rFonts w:ascii="Aptos" w:hAnsi="Aptos" w:hint="default"/>
        <w:b w:val="0"/>
        <w:bCs w:val="0"/>
        <w:sz w:val="18"/>
        <w:szCs w:val="16"/>
      </w:rPr>
    </w:lvl>
    <w:lvl w:ilvl="1" w:tplc="FFFFFFFF">
      <w:start w:val="1"/>
      <w:numFmt w:val="lowerLetter"/>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2" w15:restartNumberingAfterBreak="0">
    <w:nsid w:val="54F21B76"/>
    <w:multiLevelType w:val="hybridMultilevel"/>
    <w:tmpl w:val="658C08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3" w15:restartNumberingAfterBreak="0">
    <w:nsid w:val="55F841C0"/>
    <w:multiLevelType w:val="hybridMultilevel"/>
    <w:tmpl w:val="4D88B192"/>
    <w:lvl w:ilvl="0" w:tplc="ADB4458A">
      <w:start w:val="1"/>
      <mc:AlternateContent>
        <mc:Choice Requires="w14">
          <w:numFmt w:val="custom" w:format="001, 002, 003, ..."/>
        </mc:Choice>
        <mc:Fallback>
          <w:numFmt w:val="decimal"/>
        </mc:Fallback>
      </mc:AlternateContent>
      <w:lvlText w:val="ACC-%1"/>
      <w:lvlJc w:val="left"/>
      <w:pPr>
        <w:ind w:left="1080" w:hanging="360"/>
      </w:pPr>
      <w:rPr>
        <w:rFonts w:ascii="Aptos" w:hAnsi="Aptos" w:hint="default"/>
        <w:b w:val="0"/>
        <w:bCs w:val="0"/>
        <w:sz w:val="16"/>
        <w:szCs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4" w15:restartNumberingAfterBreak="0">
    <w:nsid w:val="567754BE"/>
    <w:multiLevelType w:val="multilevel"/>
    <w:tmpl w:val="CE924EAA"/>
    <w:lvl w:ilvl="0">
      <w:start w:val="1"/>
      <w:numFmt w:val="decimal"/>
      <w:pStyle w:val="Clauseheading"/>
      <w:lvlText w:val="%1."/>
      <w:lvlJc w:val="left"/>
      <w:pPr>
        <w:ind w:left="7797" w:hanging="567"/>
      </w:pPr>
      <w:rPr>
        <w:rFonts w:hint="default"/>
      </w:rPr>
    </w:lvl>
    <w:lvl w:ilvl="1">
      <w:start w:val="1"/>
      <w:numFmt w:val="decimal"/>
      <w:pStyle w:val="Clause"/>
      <w:lvlText w:val="%1.%2"/>
      <w:lvlJc w:val="left"/>
      <w:pPr>
        <w:ind w:left="5813" w:hanging="567"/>
      </w:pPr>
      <w:rPr>
        <w:rFonts w:ascii="Arial" w:hAnsi="Arial" w:cs="Arial" w:hint="default"/>
        <w:b w:val="0"/>
        <w:bCs w:val="0"/>
      </w:rPr>
    </w:lvl>
    <w:lvl w:ilvl="2">
      <w:start w:val="1"/>
      <w:numFmt w:val="lowerLetter"/>
      <w:pStyle w:val="Sub-clause"/>
      <w:lvlText w:val="%3."/>
      <w:lvlJc w:val="left"/>
      <w:pPr>
        <w:ind w:left="1701" w:hanging="567"/>
      </w:pPr>
      <w:rPr>
        <w:rFonts w:ascii="Arial" w:hAnsi="Arial" w:cs="Arial" w:hint="default"/>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578A00E1"/>
    <w:multiLevelType w:val="hybridMultilevel"/>
    <w:tmpl w:val="7B8AEA32"/>
    <w:lvl w:ilvl="0" w:tplc="83167816">
      <w:start w:val="1"/>
      <mc:AlternateContent>
        <mc:Choice Requires="w14">
          <w:numFmt w:val="custom" w:format="001, 002, 003, ..."/>
        </mc:Choice>
        <mc:Fallback>
          <w:numFmt w:val="decimal"/>
        </mc:Fallback>
      </mc:AlternateContent>
      <w:lvlText w:val="GOV-%1"/>
      <w:lvlJc w:val="left"/>
      <w:pPr>
        <w:ind w:left="720" w:hanging="360"/>
      </w:pPr>
      <w:rPr>
        <w:rFonts w:ascii="Abadi" w:hAnsi="Aba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6" w15:restartNumberingAfterBreak="0">
    <w:nsid w:val="57D4208A"/>
    <w:multiLevelType w:val="hybridMultilevel"/>
    <w:tmpl w:val="188870FC"/>
    <w:lvl w:ilvl="0" w:tplc="81EEF2C8">
      <w:start w:val="1"/>
      <mc:AlternateContent>
        <mc:Choice Requires="w14">
          <w:numFmt w:val="custom" w:format="001, 002, 003, ..."/>
        </mc:Choice>
        <mc:Fallback>
          <w:numFmt w:val="decimal"/>
        </mc:Fallback>
      </mc:AlternateContent>
      <w:lvlText w:val="INT-%1"/>
      <w:lvlJc w:val="left"/>
      <w:pPr>
        <w:ind w:left="1080" w:hanging="360"/>
      </w:pPr>
      <w:rPr>
        <w:rFonts w:ascii="Aptos" w:hAnsi="Aptos" w:hint="default"/>
        <w:b w:val="0"/>
        <w:bCs w:val="0"/>
        <w:sz w:val="18"/>
        <w:szCs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7" w15:restartNumberingAfterBreak="0">
    <w:nsid w:val="595A2C2D"/>
    <w:multiLevelType w:val="multilevel"/>
    <w:tmpl w:val="9CA4EDC6"/>
    <w:lvl w:ilvl="0">
      <w:start w:val="1"/>
      <w:numFmt w:val="decimal"/>
      <w:lvlText w:val="%1."/>
      <w:lvlJc w:val="left"/>
      <w:pPr>
        <w:ind w:left="360" w:hanging="360"/>
      </w:pPr>
      <w:rPr>
        <w:rFonts w:ascii="Abadi" w:hAnsi="Abadi" w:hint="default"/>
        <w:b/>
        <w:i w:val="0"/>
        <w:caps w:val="0"/>
        <w:strike w:val="0"/>
        <w:dstrike w:val="0"/>
        <w:vanish w:val="0"/>
        <w:sz w:val="32"/>
        <w:vertAlign w:val="baseline"/>
      </w:rPr>
    </w:lvl>
    <w:lvl w:ilvl="1">
      <w:start w:val="1"/>
      <w:numFmt w:val="decimal"/>
      <w:lvlText w:val="%1.%2."/>
      <w:lvlJc w:val="left"/>
      <w:pPr>
        <w:ind w:left="1134" w:hanging="774"/>
      </w:pPr>
      <w:rPr>
        <w:rFonts w:ascii="Abadi" w:hAnsi="Abadi" w:hint="default"/>
        <w:b/>
        <w:i w:val="0"/>
        <w:caps w:val="0"/>
        <w:strike w:val="0"/>
        <w:dstrike w:val="0"/>
        <w:vanish w:val="0"/>
        <w:sz w:val="28"/>
        <w:vertAlign w:val="base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59AC703D"/>
    <w:multiLevelType w:val="hybridMultilevel"/>
    <w:tmpl w:val="3D6A93EE"/>
    <w:lvl w:ilvl="0" w:tplc="A76C4F8E">
      <w:start w:val="1"/>
      <mc:AlternateContent>
        <mc:Choice Requires="w14">
          <w:numFmt w:val="custom" w:format="001, 002, 003, ..."/>
        </mc:Choice>
        <mc:Fallback>
          <w:numFmt w:val="decimal"/>
        </mc:Fallback>
      </mc:AlternateContent>
      <w:lvlText w:val="LEG-%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9" w15:restartNumberingAfterBreak="0">
    <w:nsid w:val="5B69099D"/>
    <w:multiLevelType w:val="hybridMultilevel"/>
    <w:tmpl w:val="E08AA236"/>
    <w:lvl w:ilvl="0" w:tplc="0F1C236A">
      <w:start w:val="1"/>
      <mc:AlternateContent>
        <mc:Choice Requires="w14">
          <w:numFmt w:val="custom" w:format="001, 002, 003, ..."/>
        </mc:Choice>
        <mc:Fallback>
          <w:numFmt w:val="decimal"/>
        </mc:Fallback>
      </mc:AlternateContent>
      <w:lvlText w:val="SEC-%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0" w15:restartNumberingAfterBreak="0">
    <w:nsid w:val="5BAB053E"/>
    <w:multiLevelType w:val="multilevel"/>
    <w:tmpl w:val="B2447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BFE5F03"/>
    <w:multiLevelType w:val="hybridMultilevel"/>
    <w:tmpl w:val="194C00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5C1B341F"/>
    <w:multiLevelType w:val="hybridMultilevel"/>
    <w:tmpl w:val="AC5CF9A4"/>
    <w:lvl w:ilvl="0" w:tplc="71265F48">
      <w:start w:val="1"/>
      <mc:AlternateContent>
        <mc:Choice Requires="w14">
          <w:numFmt w:val="custom" w:format="001, 002, 003, ..."/>
        </mc:Choice>
        <mc:Fallback>
          <w:numFmt w:val="decimal"/>
        </mc:Fallback>
      </mc:AlternateContent>
      <w:lvlText w:val="TNG-%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3" w15:restartNumberingAfterBreak="0">
    <w:nsid w:val="5CD50F00"/>
    <w:multiLevelType w:val="hybridMultilevel"/>
    <w:tmpl w:val="5FFA6BDA"/>
    <w:lvl w:ilvl="0" w:tplc="62E20A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4" w15:restartNumberingAfterBreak="0">
    <w:nsid w:val="5D5F53B7"/>
    <w:multiLevelType w:val="multilevel"/>
    <w:tmpl w:val="D89A4108"/>
    <w:lvl w:ilvl="0">
      <w:start w:val="1"/>
      <w:numFmt w:val="lowerLetter"/>
      <w:lvlText w:val="%1."/>
      <w:lvlJc w:val="left"/>
      <w:pPr>
        <w:tabs>
          <w:tab w:val="num" w:pos="720"/>
        </w:tabs>
        <w:ind w:left="720" w:hanging="360"/>
      </w:pPr>
      <w:rPr>
        <w:rFonts w:hint="default"/>
        <w:sz w:val="20"/>
      </w:rPr>
    </w:lvl>
    <w:lvl w:ilvl="1">
      <w:start w:val="1"/>
      <w:numFmt w:val="bullet"/>
      <w:lvlText w:val="o"/>
      <w:lvlJc w:val="left"/>
      <w:pPr>
        <w:tabs>
          <w:tab w:val="num" w:pos="1211"/>
        </w:tabs>
        <w:ind w:left="1211"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DAB29A5"/>
    <w:multiLevelType w:val="hybridMultilevel"/>
    <w:tmpl w:val="D37E4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6" w15:restartNumberingAfterBreak="0">
    <w:nsid w:val="5FBE439E"/>
    <w:multiLevelType w:val="hybridMultilevel"/>
    <w:tmpl w:val="9656E60E"/>
    <w:lvl w:ilvl="0" w:tplc="ABCEACB0">
      <w:start w:val="1"/>
      <mc:AlternateContent>
        <mc:Choice Requires="w14">
          <w:numFmt w:val="custom" w:format="001, 002, 003, ..."/>
        </mc:Choice>
        <mc:Fallback>
          <w:numFmt w:val="decimal"/>
        </mc:Fallback>
      </mc:AlternateContent>
      <w:lvlText w:val="INT-%1"/>
      <w:lvlJc w:val="left"/>
      <w:pPr>
        <w:ind w:left="720" w:hanging="360"/>
      </w:pPr>
      <w:rPr>
        <w:rFonts w:ascii="Abadi" w:hAnsi="Aba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7" w15:restartNumberingAfterBreak="0">
    <w:nsid w:val="61B944CE"/>
    <w:multiLevelType w:val="hybridMultilevel"/>
    <w:tmpl w:val="0DF01F1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8" w15:restartNumberingAfterBreak="0">
    <w:nsid w:val="62A357D6"/>
    <w:multiLevelType w:val="hybridMultilevel"/>
    <w:tmpl w:val="BBE4C21E"/>
    <w:lvl w:ilvl="0" w:tplc="0F1C236A">
      <w:start w:val="1"/>
      <mc:AlternateContent>
        <mc:Choice Requires="w14">
          <w:numFmt w:val="custom" w:format="001, 002, 003, ..."/>
        </mc:Choice>
        <mc:Fallback>
          <w:numFmt w:val="decimal"/>
        </mc:Fallback>
      </mc:AlternateContent>
      <w:lvlText w:val="SEC-%1"/>
      <w:lvlJc w:val="left"/>
      <w:pPr>
        <w:ind w:left="720" w:hanging="360"/>
      </w:pPr>
      <w:rPr>
        <w:rFonts w:ascii="Aptos" w:hAnsi="Aptos" w:hint="default"/>
        <w:b w:val="0"/>
        <w:i w:val="0"/>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9" w15:restartNumberingAfterBreak="0">
    <w:nsid w:val="63822DC6"/>
    <w:multiLevelType w:val="hybridMultilevel"/>
    <w:tmpl w:val="A5FC2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0" w15:restartNumberingAfterBreak="0">
    <w:nsid w:val="63FD2E5B"/>
    <w:multiLevelType w:val="hybridMultilevel"/>
    <w:tmpl w:val="1A6CE436"/>
    <w:lvl w:ilvl="0" w:tplc="62E20A6E">
      <w:start w:val="1"/>
      <w:numFmt w:val="lowerLetter"/>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1" w15:restartNumberingAfterBreak="0">
    <w:nsid w:val="64A44293"/>
    <w:multiLevelType w:val="hybridMultilevel"/>
    <w:tmpl w:val="946A11C2"/>
    <w:lvl w:ilvl="0" w:tplc="62E20A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2" w15:restartNumberingAfterBreak="0">
    <w:nsid w:val="66B92273"/>
    <w:multiLevelType w:val="hybridMultilevel"/>
    <w:tmpl w:val="B2A84768"/>
    <w:lvl w:ilvl="0" w:tplc="62E20A6E">
      <w:start w:val="1"/>
      <w:numFmt w:val="lowerLetter"/>
      <w:lvlText w:val="%1."/>
      <w:lvlJc w:val="left"/>
      <w:pPr>
        <w:ind w:left="1077" w:hanging="360"/>
      </w:pPr>
      <w:rPr>
        <w:rFonts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43" w15:restartNumberingAfterBreak="0">
    <w:nsid w:val="68D5038D"/>
    <w:multiLevelType w:val="hybridMultilevel"/>
    <w:tmpl w:val="EE0844E0"/>
    <w:lvl w:ilvl="0" w:tplc="37CE2AB2">
      <w:start w:val="1"/>
      <mc:AlternateContent>
        <mc:Choice Requires="w14">
          <w:numFmt w:val="custom" w:format="001, 002, 003, ..."/>
        </mc:Choice>
        <mc:Fallback>
          <w:numFmt w:val="decimal"/>
        </mc:Fallback>
      </mc:AlternateContent>
      <w:lvlText w:val="QAM-%1"/>
      <w:lvlJc w:val="left"/>
      <w:pPr>
        <w:ind w:left="720" w:hanging="360"/>
      </w:pPr>
      <w:rPr>
        <w:rFonts w:ascii="Aptos" w:hAnsi="Aptos" w:hint="default"/>
        <w:b w:val="0"/>
        <w:i w:val="0"/>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4" w15:restartNumberingAfterBreak="0">
    <w:nsid w:val="69BD515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5" w15:restartNumberingAfterBreak="0">
    <w:nsid w:val="69C60E3A"/>
    <w:multiLevelType w:val="hybridMultilevel"/>
    <w:tmpl w:val="F9C21294"/>
    <w:lvl w:ilvl="0" w:tplc="2800F5D2">
      <w:start w:val="1"/>
      <w:numFmt w:val="decimal"/>
      <w:lvlText w:val="%1."/>
      <w:lvlJc w:val="left"/>
      <w:pPr>
        <w:ind w:left="1440" w:hanging="360"/>
      </w:pPr>
    </w:lvl>
    <w:lvl w:ilvl="1" w:tplc="FA6EF738">
      <w:start w:val="1"/>
      <w:numFmt w:val="decimal"/>
      <w:lvlText w:val="%2."/>
      <w:lvlJc w:val="left"/>
      <w:pPr>
        <w:ind w:left="1440" w:hanging="360"/>
      </w:pPr>
    </w:lvl>
    <w:lvl w:ilvl="2" w:tplc="BC0EF22A">
      <w:start w:val="1"/>
      <w:numFmt w:val="decimal"/>
      <w:lvlText w:val="%3."/>
      <w:lvlJc w:val="left"/>
      <w:pPr>
        <w:ind w:left="1440" w:hanging="360"/>
      </w:pPr>
    </w:lvl>
    <w:lvl w:ilvl="3" w:tplc="FFB8F3B0">
      <w:start w:val="1"/>
      <w:numFmt w:val="decimal"/>
      <w:lvlText w:val="%4."/>
      <w:lvlJc w:val="left"/>
      <w:pPr>
        <w:ind w:left="1440" w:hanging="360"/>
      </w:pPr>
    </w:lvl>
    <w:lvl w:ilvl="4" w:tplc="52B21052">
      <w:start w:val="1"/>
      <w:numFmt w:val="decimal"/>
      <w:lvlText w:val="%5."/>
      <w:lvlJc w:val="left"/>
      <w:pPr>
        <w:ind w:left="1440" w:hanging="360"/>
      </w:pPr>
    </w:lvl>
    <w:lvl w:ilvl="5" w:tplc="93B6417C">
      <w:start w:val="1"/>
      <w:numFmt w:val="decimal"/>
      <w:lvlText w:val="%6."/>
      <w:lvlJc w:val="left"/>
      <w:pPr>
        <w:ind w:left="1440" w:hanging="360"/>
      </w:pPr>
    </w:lvl>
    <w:lvl w:ilvl="6" w:tplc="C8305034">
      <w:start w:val="1"/>
      <w:numFmt w:val="decimal"/>
      <w:lvlText w:val="%7."/>
      <w:lvlJc w:val="left"/>
      <w:pPr>
        <w:ind w:left="1440" w:hanging="360"/>
      </w:pPr>
    </w:lvl>
    <w:lvl w:ilvl="7" w:tplc="2D964F20">
      <w:start w:val="1"/>
      <w:numFmt w:val="decimal"/>
      <w:lvlText w:val="%8."/>
      <w:lvlJc w:val="left"/>
      <w:pPr>
        <w:ind w:left="1440" w:hanging="360"/>
      </w:pPr>
    </w:lvl>
    <w:lvl w:ilvl="8" w:tplc="DD72E804">
      <w:start w:val="1"/>
      <w:numFmt w:val="decimal"/>
      <w:lvlText w:val="%9."/>
      <w:lvlJc w:val="left"/>
      <w:pPr>
        <w:ind w:left="1440" w:hanging="360"/>
      </w:pPr>
    </w:lvl>
  </w:abstractNum>
  <w:abstractNum w:abstractNumId="146" w15:restartNumberingAfterBreak="0">
    <w:nsid w:val="6C717E27"/>
    <w:multiLevelType w:val="hybridMultilevel"/>
    <w:tmpl w:val="D722B952"/>
    <w:lvl w:ilvl="0" w:tplc="81EEF2C8">
      <w:start w:val="1"/>
      <mc:AlternateContent>
        <mc:Choice Requires="w14">
          <w:numFmt w:val="custom" w:format="001, 002, 003, ..."/>
        </mc:Choice>
        <mc:Fallback>
          <w:numFmt w:val="decimal"/>
        </mc:Fallback>
      </mc:AlternateContent>
      <w:lvlText w:val="INT-%1"/>
      <w:lvlJc w:val="left"/>
      <w:pPr>
        <w:ind w:left="1080" w:hanging="360"/>
      </w:pPr>
      <w:rPr>
        <w:rFonts w:ascii="Aptos" w:hAnsi="Aptos" w:hint="default"/>
        <w:b w:val="0"/>
        <w:bCs w:val="0"/>
        <w:sz w:val="18"/>
        <w:szCs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7" w15:restartNumberingAfterBreak="0">
    <w:nsid w:val="6C887CFF"/>
    <w:multiLevelType w:val="hybridMultilevel"/>
    <w:tmpl w:val="07E894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8" w15:restartNumberingAfterBreak="0">
    <w:nsid w:val="6CD90B62"/>
    <w:multiLevelType w:val="multilevel"/>
    <w:tmpl w:val="8716D5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9" w15:restartNumberingAfterBreak="0">
    <w:nsid w:val="6D302B2B"/>
    <w:multiLevelType w:val="multilevel"/>
    <w:tmpl w:val="04DE20D0"/>
    <w:lvl w:ilvl="0">
      <w:start w:val="1"/>
      <w:numFmt w:val="decimal"/>
      <w:pStyle w:val="Heading1"/>
      <w:lvlText w:val="%1."/>
      <w:lvlJc w:val="left"/>
      <w:pPr>
        <w:ind w:left="360" w:hanging="360"/>
      </w:pPr>
    </w:lvl>
    <w:lvl w:ilvl="1">
      <w:start w:val="1"/>
      <w:numFmt w:val="decimal"/>
      <w:pStyle w:val="Heading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0" w15:restartNumberingAfterBreak="0">
    <w:nsid w:val="6DA771E0"/>
    <w:multiLevelType w:val="multilevel"/>
    <w:tmpl w:val="B7CED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F7D6CFA"/>
    <w:multiLevelType w:val="hybridMultilevel"/>
    <w:tmpl w:val="194C00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2" w15:restartNumberingAfterBreak="0">
    <w:nsid w:val="6FCC29BC"/>
    <w:multiLevelType w:val="hybridMultilevel"/>
    <w:tmpl w:val="B68227A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3" w15:restartNumberingAfterBreak="0">
    <w:nsid w:val="701F20CB"/>
    <w:multiLevelType w:val="hybridMultilevel"/>
    <w:tmpl w:val="873EC95C"/>
    <w:lvl w:ilvl="0" w:tplc="A76C4F8E">
      <w:start w:val="1"/>
      <mc:AlternateContent>
        <mc:Choice Requires="w14">
          <w:numFmt w:val="custom" w:format="001, 002, 003, ..."/>
        </mc:Choice>
        <mc:Fallback>
          <w:numFmt w:val="decimal"/>
        </mc:Fallback>
      </mc:AlternateContent>
      <w:lvlText w:val="LEG-%1"/>
      <w:lvlJc w:val="left"/>
      <w:pPr>
        <w:ind w:left="720" w:hanging="360"/>
      </w:pPr>
      <w:rPr>
        <w:rFonts w:ascii="Aptos" w:hAnsi="Aptos" w:hint="default"/>
        <w:b w:val="0"/>
        <w:i w:val="0"/>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4" w15:restartNumberingAfterBreak="0">
    <w:nsid w:val="70E559A5"/>
    <w:multiLevelType w:val="hybridMultilevel"/>
    <w:tmpl w:val="CEB23042"/>
    <w:lvl w:ilvl="0" w:tplc="E990BB40">
      <w:start w:val="1"/>
      <w:numFmt w:val="decimal"/>
      <w:lvlText w:val="INT-%1."/>
      <w:lvlJc w:val="left"/>
      <w:pPr>
        <w:ind w:left="720" w:hanging="360"/>
      </w:pPr>
      <w:rPr>
        <w:rFonts w:ascii="Abadi" w:hAnsi="Aba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5" w15:restartNumberingAfterBreak="0">
    <w:nsid w:val="70FE00CE"/>
    <w:multiLevelType w:val="hybridMultilevel"/>
    <w:tmpl w:val="21F4E51C"/>
    <w:lvl w:ilvl="0" w:tplc="271E2892">
      <w:start w:val="1"/>
      <mc:AlternateContent>
        <mc:Choice Requires="w14">
          <w:numFmt w:val="custom" w:format="001, 002, 003, ..."/>
        </mc:Choice>
        <mc:Fallback>
          <w:numFmt w:val="decimal"/>
        </mc:Fallback>
      </mc:AlternateContent>
      <w:lvlText w:val="SYS-%1"/>
      <w:lvlJc w:val="left"/>
      <w:pPr>
        <w:ind w:left="851" w:hanging="794"/>
      </w:pPr>
      <w:rPr>
        <w:rFonts w:ascii="Aptos" w:hAnsi="Aptos" w:hint="default"/>
        <w:sz w:val="18"/>
        <w:szCs w:val="18"/>
      </w:rPr>
    </w:lvl>
    <w:lvl w:ilvl="1" w:tplc="0C090019" w:tentative="1">
      <w:start w:val="1"/>
      <w:numFmt w:val="lowerLetter"/>
      <w:lvlText w:val="%2."/>
      <w:lvlJc w:val="left"/>
      <w:pPr>
        <w:ind w:left="1418" w:hanging="360"/>
      </w:pPr>
    </w:lvl>
    <w:lvl w:ilvl="2" w:tplc="0C09001B" w:tentative="1">
      <w:start w:val="1"/>
      <w:numFmt w:val="lowerRoman"/>
      <w:lvlText w:val="%3."/>
      <w:lvlJc w:val="right"/>
      <w:pPr>
        <w:ind w:left="2138" w:hanging="180"/>
      </w:pPr>
    </w:lvl>
    <w:lvl w:ilvl="3" w:tplc="0C09000F" w:tentative="1">
      <w:start w:val="1"/>
      <w:numFmt w:val="decimal"/>
      <w:lvlText w:val="%4."/>
      <w:lvlJc w:val="left"/>
      <w:pPr>
        <w:ind w:left="2858" w:hanging="360"/>
      </w:pPr>
    </w:lvl>
    <w:lvl w:ilvl="4" w:tplc="0C090019" w:tentative="1">
      <w:start w:val="1"/>
      <w:numFmt w:val="lowerLetter"/>
      <w:lvlText w:val="%5."/>
      <w:lvlJc w:val="left"/>
      <w:pPr>
        <w:ind w:left="3578" w:hanging="360"/>
      </w:pPr>
    </w:lvl>
    <w:lvl w:ilvl="5" w:tplc="0C09001B" w:tentative="1">
      <w:start w:val="1"/>
      <w:numFmt w:val="lowerRoman"/>
      <w:lvlText w:val="%6."/>
      <w:lvlJc w:val="right"/>
      <w:pPr>
        <w:ind w:left="4298" w:hanging="180"/>
      </w:pPr>
    </w:lvl>
    <w:lvl w:ilvl="6" w:tplc="0C09000F" w:tentative="1">
      <w:start w:val="1"/>
      <w:numFmt w:val="decimal"/>
      <w:lvlText w:val="%7."/>
      <w:lvlJc w:val="left"/>
      <w:pPr>
        <w:ind w:left="5018" w:hanging="360"/>
      </w:pPr>
    </w:lvl>
    <w:lvl w:ilvl="7" w:tplc="0C090019" w:tentative="1">
      <w:start w:val="1"/>
      <w:numFmt w:val="lowerLetter"/>
      <w:lvlText w:val="%8."/>
      <w:lvlJc w:val="left"/>
      <w:pPr>
        <w:ind w:left="5738" w:hanging="360"/>
      </w:pPr>
    </w:lvl>
    <w:lvl w:ilvl="8" w:tplc="0C09001B" w:tentative="1">
      <w:start w:val="1"/>
      <w:numFmt w:val="lowerRoman"/>
      <w:lvlText w:val="%9."/>
      <w:lvlJc w:val="right"/>
      <w:pPr>
        <w:ind w:left="6458" w:hanging="180"/>
      </w:pPr>
    </w:lvl>
  </w:abstractNum>
  <w:abstractNum w:abstractNumId="156" w15:restartNumberingAfterBreak="0">
    <w:nsid w:val="71227932"/>
    <w:multiLevelType w:val="hybridMultilevel"/>
    <w:tmpl w:val="1EDE7B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7" w15:restartNumberingAfterBreak="0">
    <w:nsid w:val="71E40747"/>
    <w:multiLevelType w:val="multilevel"/>
    <w:tmpl w:val="D10C3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1E80E8D"/>
    <w:multiLevelType w:val="hybridMultilevel"/>
    <w:tmpl w:val="5FFA6BD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72D0717D"/>
    <w:multiLevelType w:val="hybridMultilevel"/>
    <w:tmpl w:val="1EB2F8B0"/>
    <w:lvl w:ilvl="0" w:tplc="164E1550">
      <w:start w:val="1"/>
      <w:numFmt w:val="bullet"/>
      <w:pStyle w:val="Dotpoints"/>
      <w:lvlText w:val=""/>
      <w:lvlJc w:val="left"/>
      <w:pPr>
        <w:ind w:left="1211"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0" w15:restartNumberingAfterBreak="0">
    <w:nsid w:val="731702EA"/>
    <w:multiLevelType w:val="hybridMultilevel"/>
    <w:tmpl w:val="D7F6A328"/>
    <w:lvl w:ilvl="0" w:tplc="EC426876">
      <w:start w:val="1"/>
      <mc:AlternateContent>
        <mc:Choice Requires="w14">
          <w:numFmt w:val="custom" w:format="001, 002, 003, ..."/>
        </mc:Choice>
        <mc:Fallback>
          <w:numFmt w:val="decimal"/>
        </mc:Fallback>
      </mc:AlternateContent>
      <w:lvlText w:val="GOV-%1"/>
      <w:lvlJc w:val="left"/>
      <w:pPr>
        <w:ind w:left="720" w:hanging="360"/>
      </w:pPr>
      <w:rPr>
        <w:rFonts w:ascii="Aptos" w:hAnsi="Aptos" w:hint="default"/>
        <w:sz w:val="16"/>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1" w15:restartNumberingAfterBreak="0">
    <w:nsid w:val="734A264B"/>
    <w:multiLevelType w:val="multilevel"/>
    <w:tmpl w:val="7BC80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3C940AE"/>
    <w:multiLevelType w:val="hybridMultilevel"/>
    <w:tmpl w:val="F3ACC31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15:restartNumberingAfterBreak="0">
    <w:nsid w:val="73F7103F"/>
    <w:multiLevelType w:val="hybridMultilevel"/>
    <w:tmpl w:val="DF3EDDD6"/>
    <w:lvl w:ilvl="0" w:tplc="37CE2AB2">
      <w:start w:val="1"/>
      <mc:AlternateContent>
        <mc:Choice Requires="w14">
          <w:numFmt w:val="custom" w:format="001, 002, 003, ..."/>
        </mc:Choice>
        <mc:Fallback>
          <w:numFmt w:val="decimal"/>
        </mc:Fallback>
      </mc:AlternateContent>
      <w:lvlText w:val="QAM-%1"/>
      <w:lvlJc w:val="left"/>
      <w:pPr>
        <w:ind w:left="720" w:hanging="360"/>
      </w:pPr>
      <w:rPr>
        <w:rFonts w:ascii="Aptos" w:hAnsi="Aptos" w:hint="default"/>
        <w:b w:val="0"/>
        <w:i w:val="0"/>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4" w15:restartNumberingAfterBreak="0">
    <w:nsid w:val="744130B8"/>
    <w:multiLevelType w:val="hybridMultilevel"/>
    <w:tmpl w:val="7FE84AD6"/>
    <w:lvl w:ilvl="0" w:tplc="18B2E490">
      <w:start w:val="1"/>
      <mc:AlternateContent>
        <mc:Choice Requires="w14">
          <w:numFmt w:val="custom" w:format="001, 002, 003, ..."/>
        </mc:Choice>
        <mc:Fallback>
          <w:numFmt w:val="decimal"/>
        </mc:Fallback>
      </mc:AlternateContent>
      <w:lvlText w:val="GOV-%1"/>
      <w:lvlJc w:val="left"/>
      <w:pPr>
        <w:ind w:left="720" w:hanging="360"/>
      </w:pPr>
      <w:rPr>
        <w:rFonts w:ascii="Aptos" w:hAnsi="Aptos"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5" w15:restartNumberingAfterBreak="0">
    <w:nsid w:val="757D10DF"/>
    <w:multiLevelType w:val="hybridMultilevel"/>
    <w:tmpl w:val="9584782A"/>
    <w:lvl w:ilvl="0" w:tplc="83167816">
      <w:start w:val="1"/>
      <mc:AlternateContent>
        <mc:Choice Requires="w14">
          <w:numFmt w:val="custom" w:format="001, 002, 003, ..."/>
        </mc:Choice>
        <mc:Fallback>
          <w:numFmt w:val="decimal"/>
        </mc:Fallback>
      </mc:AlternateContent>
      <w:lvlText w:val="GOV-%1"/>
      <w:lvlJc w:val="left"/>
      <w:pPr>
        <w:ind w:left="744" w:hanging="360"/>
      </w:pPr>
      <w:rPr>
        <w:rFonts w:ascii="Abadi" w:hAnsi="Aba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6" w15:restartNumberingAfterBreak="0">
    <w:nsid w:val="758A079F"/>
    <w:multiLevelType w:val="hybridMultilevel"/>
    <w:tmpl w:val="31804F8C"/>
    <w:lvl w:ilvl="0" w:tplc="62E20A6E">
      <w:start w:val="1"/>
      <w:numFmt w:val="lowerLetter"/>
      <w:lvlText w:val="%1."/>
      <w:lvlJc w:val="left"/>
      <w:pPr>
        <w:ind w:left="1080" w:hanging="360"/>
      </w:pPr>
      <w:rPr>
        <w:rFonts w:hint="default"/>
      </w:rPr>
    </w:lvl>
    <w:lvl w:ilvl="1" w:tplc="62E20A6E">
      <w:start w:val="1"/>
      <w:numFmt w:val="lowerLetter"/>
      <w:lvlText w:val="%2."/>
      <w:lvlJc w:val="left"/>
      <w:pPr>
        <w:ind w:left="1800" w:hanging="360"/>
      </w:pPr>
      <w:rPr>
        <w:rFont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7" w15:restartNumberingAfterBreak="0">
    <w:nsid w:val="760867AB"/>
    <w:multiLevelType w:val="hybridMultilevel"/>
    <w:tmpl w:val="C678A046"/>
    <w:lvl w:ilvl="0" w:tplc="43A8F652">
      <w:start w:val="1"/>
      <w:numFmt w:val="bullet"/>
      <w:lvlText w:val=""/>
      <w:lvlJc w:val="left"/>
      <w:pPr>
        <w:ind w:left="1080" w:hanging="360"/>
      </w:pPr>
      <w:rPr>
        <w:rFonts w:ascii="Symbol" w:hAnsi="Symbol"/>
      </w:rPr>
    </w:lvl>
    <w:lvl w:ilvl="1" w:tplc="2C74C64E">
      <w:start w:val="1"/>
      <w:numFmt w:val="bullet"/>
      <w:lvlText w:val=""/>
      <w:lvlJc w:val="left"/>
      <w:pPr>
        <w:ind w:left="1080" w:hanging="360"/>
      </w:pPr>
      <w:rPr>
        <w:rFonts w:ascii="Symbol" w:hAnsi="Symbol"/>
      </w:rPr>
    </w:lvl>
    <w:lvl w:ilvl="2" w:tplc="17CC4366">
      <w:start w:val="1"/>
      <w:numFmt w:val="bullet"/>
      <w:lvlText w:val=""/>
      <w:lvlJc w:val="left"/>
      <w:pPr>
        <w:ind w:left="1080" w:hanging="360"/>
      </w:pPr>
      <w:rPr>
        <w:rFonts w:ascii="Symbol" w:hAnsi="Symbol"/>
      </w:rPr>
    </w:lvl>
    <w:lvl w:ilvl="3" w:tplc="FB221188">
      <w:start w:val="1"/>
      <w:numFmt w:val="bullet"/>
      <w:lvlText w:val=""/>
      <w:lvlJc w:val="left"/>
      <w:pPr>
        <w:ind w:left="1080" w:hanging="360"/>
      </w:pPr>
      <w:rPr>
        <w:rFonts w:ascii="Symbol" w:hAnsi="Symbol"/>
      </w:rPr>
    </w:lvl>
    <w:lvl w:ilvl="4" w:tplc="12D49EE4">
      <w:start w:val="1"/>
      <w:numFmt w:val="bullet"/>
      <w:lvlText w:val=""/>
      <w:lvlJc w:val="left"/>
      <w:pPr>
        <w:ind w:left="1080" w:hanging="360"/>
      </w:pPr>
      <w:rPr>
        <w:rFonts w:ascii="Symbol" w:hAnsi="Symbol"/>
      </w:rPr>
    </w:lvl>
    <w:lvl w:ilvl="5" w:tplc="34A2712C">
      <w:start w:val="1"/>
      <w:numFmt w:val="bullet"/>
      <w:lvlText w:val=""/>
      <w:lvlJc w:val="left"/>
      <w:pPr>
        <w:ind w:left="1080" w:hanging="360"/>
      </w:pPr>
      <w:rPr>
        <w:rFonts w:ascii="Symbol" w:hAnsi="Symbol"/>
      </w:rPr>
    </w:lvl>
    <w:lvl w:ilvl="6" w:tplc="2D4E63A6">
      <w:start w:val="1"/>
      <w:numFmt w:val="bullet"/>
      <w:lvlText w:val=""/>
      <w:lvlJc w:val="left"/>
      <w:pPr>
        <w:ind w:left="1080" w:hanging="360"/>
      </w:pPr>
      <w:rPr>
        <w:rFonts w:ascii="Symbol" w:hAnsi="Symbol"/>
      </w:rPr>
    </w:lvl>
    <w:lvl w:ilvl="7" w:tplc="2DE62E70">
      <w:start w:val="1"/>
      <w:numFmt w:val="bullet"/>
      <w:lvlText w:val=""/>
      <w:lvlJc w:val="left"/>
      <w:pPr>
        <w:ind w:left="1080" w:hanging="360"/>
      </w:pPr>
      <w:rPr>
        <w:rFonts w:ascii="Symbol" w:hAnsi="Symbol"/>
      </w:rPr>
    </w:lvl>
    <w:lvl w:ilvl="8" w:tplc="059A39DE">
      <w:start w:val="1"/>
      <w:numFmt w:val="bullet"/>
      <w:lvlText w:val=""/>
      <w:lvlJc w:val="left"/>
      <w:pPr>
        <w:ind w:left="1080" w:hanging="360"/>
      </w:pPr>
      <w:rPr>
        <w:rFonts w:ascii="Symbol" w:hAnsi="Symbol"/>
      </w:rPr>
    </w:lvl>
  </w:abstractNum>
  <w:abstractNum w:abstractNumId="168" w15:restartNumberingAfterBreak="0">
    <w:nsid w:val="76654F43"/>
    <w:multiLevelType w:val="hybridMultilevel"/>
    <w:tmpl w:val="04103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9" w15:restartNumberingAfterBreak="0">
    <w:nsid w:val="766E2162"/>
    <w:multiLevelType w:val="hybridMultilevel"/>
    <w:tmpl w:val="B8263BB0"/>
    <w:lvl w:ilvl="0" w:tplc="62E20A6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0" w15:restartNumberingAfterBreak="0">
    <w:nsid w:val="76D87ED9"/>
    <w:multiLevelType w:val="hybridMultilevel"/>
    <w:tmpl w:val="9A9CE9B2"/>
    <w:lvl w:ilvl="0" w:tplc="F4F60100">
      <w:start w:val="1"/>
      <w:numFmt w:val="bullet"/>
      <w:pStyle w:val="SAPbullets"/>
      <w:lvlText w:val=""/>
      <w:lvlJc w:val="left"/>
      <w:pPr>
        <w:ind w:left="928" w:hanging="360"/>
      </w:pPr>
      <w:rPr>
        <w:rFonts w:ascii="Symbol" w:hAnsi="Symbol" w:hint="default"/>
      </w:rPr>
    </w:lvl>
    <w:lvl w:ilvl="1" w:tplc="0C090003">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171" w15:restartNumberingAfterBreak="0">
    <w:nsid w:val="77DB6394"/>
    <w:multiLevelType w:val="hybridMultilevel"/>
    <w:tmpl w:val="DECCE0AE"/>
    <w:lvl w:ilvl="0" w:tplc="83167816">
      <w:start w:val="1"/>
      <mc:AlternateContent>
        <mc:Choice Requires="w14">
          <w:numFmt w:val="custom" w:format="001, 002, 003, ..."/>
        </mc:Choice>
        <mc:Fallback>
          <w:numFmt w:val="decimal"/>
        </mc:Fallback>
      </mc:AlternateContent>
      <w:lvlText w:val="GOV-%1"/>
      <w:lvlJc w:val="left"/>
      <w:pPr>
        <w:ind w:left="720" w:hanging="360"/>
      </w:pPr>
      <w:rPr>
        <w:rFonts w:ascii="Abadi" w:hAnsi="Aba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2" w15:restartNumberingAfterBreak="0">
    <w:nsid w:val="7839041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3" w15:restartNumberingAfterBreak="0">
    <w:nsid w:val="79481B9E"/>
    <w:multiLevelType w:val="hybridMultilevel"/>
    <w:tmpl w:val="8A20563C"/>
    <w:lvl w:ilvl="0" w:tplc="BE7E5E5C">
      <w:start w:val="1"/>
      <mc:AlternateContent>
        <mc:Choice Requires="w14">
          <w:numFmt w:val="custom" w:format="001, 002, 003, ..."/>
        </mc:Choice>
        <mc:Fallback>
          <w:numFmt w:val="decimal"/>
        </mc:Fallback>
      </mc:AlternateContent>
      <w:lvlText w:val="SYS-%1"/>
      <w:lvlJc w:val="left"/>
      <w:pPr>
        <w:ind w:left="502" w:hanging="360"/>
      </w:pPr>
      <w:rPr>
        <w:rFonts w:ascii="Aptos" w:hAnsi="Aptos" w:hint="default"/>
        <w:sz w:val="16"/>
      </w:rPr>
    </w:lvl>
    <w:lvl w:ilvl="1" w:tplc="FFFFFFFF">
      <w:start w:val="1"/>
      <w:numFmt w:val="lowerLetter"/>
      <w:lvlText w:val="%2."/>
      <w:lvlJc w:val="left"/>
      <w:pPr>
        <w:ind w:left="-120" w:hanging="360"/>
      </w:pPr>
    </w:lvl>
    <w:lvl w:ilvl="2" w:tplc="FFFFFFFF" w:tentative="1">
      <w:start w:val="1"/>
      <w:numFmt w:val="lowerRoman"/>
      <w:lvlText w:val="%3."/>
      <w:lvlJc w:val="right"/>
      <w:pPr>
        <w:ind w:left="600" w:hanging="180"/>
      </w:pPr>
    </w:lvl>
    <w:lvl w:ilvl="3" w:tplc="FFFFFFFF" w:tentative="1">
      <w:start w:val="1"/>
      <w:numFmt w:val="decimal"/>
      <w:lvlText w:val="%4."/>
      <w:lvlJc w:val="left"/>
      <w:pPr>
        <w:ind w:left="1320" w:hanging="360"/>
      </w:pPr>
    </w:lvl>
    <w:lvl w:ilvl="4" w:tplc="FFFFFFFF" w:tentative="1">
      <w:start w:val="1"/>
      <w:numFmt w:val="lowerLetter"/>
      <w:lvlText w:val="%5."/>
      <w:lvlJc w:val="left"/>
      <w:pPr>
        <w:ind w:left="2040" w:hanging="360"/>
      </w:pPr>
    </w:lvl>
    <w:lvl w:ilvl="5" w:tplc="FFFFFFFF" w:tentative="1">
      <w:start w:val="1"/>
      <w:numFmt w:val="lowerRoman"/>
      <w:lvlText w:val="%6."/>
      <w:lvlJc w:val="right"/>
      <w:pPr>
        <w:ind w:left="2760" w:hanging="180"/>
      </w:pPr>
    </w:lvl>
    <w:lvl w:ilvl="6" w:tplc="FFFFFFFF" w:tentative="1">
      <w:start w:val="1"/>
      <w:numFmt w:val="decimal"/>
      <w:lvlText w:val="%7."/>
      <w:lvlJc w:val="left"/>
      <w:pPr>
        <w:ind w:left="3480" w:hanging="360"/>
      </w:pPr>
    </w:lvl>
    <w:lvl w:ilvl="7" w:tplc="FFFFFFFF" w:tentative="1">
      <w:start w:val="1"/>
      <w:numFmt w:val="lowerLetter"/>
      <w:lvlText w:val="%8."/>
      <w:lvlJc w:val="left"/>
      <w:pPr>
        <w:ind w:left="4200" w:hanging="360"/>
      </w:pPr>
    </w:lvl>
    <w:lvl w:ilvl="8" w:tplc="FFFFFFFF" w:tentative="1">
      <w:start w:val="1"/>
      <w:numFmt w:val="lowerRoman"/>
      <w:lvlText w:val="%9."/>
      <w:lvlJc w:val="right"/>
      <w:pPr>
        <w:ind w:left="4920" w:hanging="180"/>
      </w:pPr>
    </w:lvl>
  </w:abstractNum>
  <w:abstractNum w:abstractNumId="174" w15:restartNumberingAfterBreak="0">
    <w:nsid w:val="79B61E47"/>
    <w:multiLevelType w:val="hybridMultilevel"/>
    <w:tmpl w:val="8CE6DE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5" w15:restartNumberingAfterBreak="0">
    <w:nsid w:val="79EA4F86"/>
    <w:multiLevelType w:val="hybridMultilevel"/>
    <w:tmpl w:val="190E8256"/>
    <w:lvl w:ilvl="0" w:tplc="0F1C236A">
      <w:start w:val="1"/>
      <mc:AlternateContent>
        <mc:Choice Requires="w14">
          <w:numFmt w:val="custom" w:format="001, 002, 003, ..."/>
        </mc:Choice>
        <mc:Fallback>
          <w:numFmt w:val="decimal"/>
        </mc:Fallback>
      </mc:AlternateContent>
      <w:lvlText w:val="SEC-%1"/>
      <w:lvlJc w:val="left"/>
      <w:pPr>
        <w:ind w:left="1080" w:hanging="360"/>
      </w:pPr>
      <w:rPr>
        <w:rFonts w:ascii="Aptos" w:hAnsi="Aptos" w:hint="default"/>
        <w:b w:val="0"/>
        <w:i w:val="0"/>
        <w:sz w:val="16"/>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6" w15:restartNumberingAfterBreak="0">
    <w:nsid w:val="7A0D277F"/>
    <w:multiLevelType w:val="hybridMultilevel"/>
    <w:tmpl w:val="CF347E62"/>
    <w:lvl w:ilvl="0" w:tplc="62E20A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7" w15:restartNumberingAfterBreak="0">
    <w:nsid w:val="7A3F07F9"/>
    <w:multiLevelType w:val="hybridMultilevel"/>
    <w:tmpl w:val="16ECCA34"/>
    <w:lvl w:ilvl="0" w:tplc="83167816">
      <w:start w:val="1"/>
      <mc:AlternateContent>
        <mc:Choice Requires="w14">
          <w:numFmt w:val="custom" w:format="001, 002, 003, ..."/>
        </mc:Choice>
        <mc:Fallback>
          <w:numFmt w:val="decimal"/>
        </mc:Fallback>
      </mc:AlternateContent>
      <w:lvlText w:val="GOV-%1"/>
      <w:lvlJc w:val="left"/>
      <w:pPr>
        <w:ind w:left="720" w:hanging="360"/>
      </w:pPr>
      <w:rPr>
        <w:rFonts w:ascii="Abadi" w:hAnsi="Aba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8" w15:restartNumberingAfterBreak="0">
    <w:nsid w:val="7A9E4B14"/>
    <w:multiLevelType w:val="hybridMultilevel"/>
    <w:tmpl w:val="3244A760"/>
    <w:lvl w:ilvl="0" w:tplc="0C09000D">
      <w:start w:val="1"/>
      <w:numFmt w:val="bullet"/>
      <w:lvlText w:val=""/>
      <w:lvlJc w:val="left"/>
      <w:pPr>
        <w:ind w:left="720" w:hanging="360"/>
      </w:pPr>
      <w:rPr>
        <w:rFonts w:ascii="Wingdings" w:hAnsi="Wingdings" w:hint="default"/>
      </w:rPr>
    </w:lvl>
    <w:lvl w:ilvl="1" w:tplc="85FA391C">
      <w:start w:val="1"/>
      <w:numFmt w:val="bullet"/>
      <w:lvlText w:val="□"/>
      <w:lvlJc w:val="left"/>
      <w:pPr>
        <w:ind w:left="1440" w:hanging="360"/>
      </w:pPr>
      <w:rPr>
        <w:rFonts w:ascii="Courier New" w:hAnsi="Courier New" w:cs="Times New Roman" w:hint="default"/>
      </w:rPr>
    </w:lvl>
    <w:lvl w:ilvl="2" w:tplc="7C24E662">
      <w:start w:val="1"/>
      <w:numFmt w:val="bullet"/>
      <w:lvlText w:val=""/>
      <w:lvlJc w:val="left"/>
      <w:pPr>
        <w:ind w:left="2160" w:hanging="360"/>
      </w:pPr>
      <w:rPr>
        <w:rFonts w:ascii="Wingdings" w:hAnsi="Wingdings" w:hint="default"/>
        <w:color w:val="000000"/>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9" w15:restartNumberingAfterBreak="0">
    <w:nsid w:val="7BF0713A"/>
    <w:multiLevelType w:val="hybridMultilevel"/>
    <w:tmpl w:val="F7343F20"/>
    <w:lvl w:ilvl="0" w:tplc="62E20A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0" w15:restartNumberingAfterBreak="0">
    <w:nsid w:val="7C8F469A"/>
    <w:multiLevelType w:val="hybridMultilevel"/>
    <w:tmpl w:val="A84850A4"/>
    <w:lvl w:ilvl="0" w:tplc="ABCEACB0">
      <w:start w:val="1"/>
      <mc:AlternateContent>
        <mc:Choice Requires="w14">
          <w:numFmt w:val="custom" w:format="001, 002, 003, ..."/>
        </mc:Choice>
        <mc:Fallback>
          <w:numFmt w:val="decimal"/>
        </mc:Fallback>
      </mc:AlternateContent>
      <w:lvlText w:val="INT-%1"/>
      <w:lvlJc w:val="left"/>
      <w:pPr>
        <w:ind w:left="720" w:hanging="360"/>
      </w:pPr>
      <w:rPr>
        <w:rFonts w:ascii="Abadi" w:hAnsi="Aba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1" w15:restartNumberingAfterBreak="0">
    <w:nsid w:val="7E0846E1"/>
    <w:multiLevelType w:val="hybridMultilevel"/>
    <w:tmpl w:val="CB5AAEF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0800520">
    <w:abstractNumId w:val="5"/>
  </w:num>
  <w:num w:numId="2" w16cid:durableId="786201250">
    <w:abstractNumId w:val="3"/>
  </w:num>
  <w:num w:numId="3" w16cid:durableId="2083062307">
    <w:abstractNumId w:val="2"/>
  </w:num>
  <w:num w:numId="4" w16cid:durableId="925842750">
    <w:abstractNumId w:val="4"/>
  </w:num>
  <w:num w:numId="5" w16cid:durableId="1282691952">
    <w:abstractNumId w:val="1"/>
  </w:num>
  <w:num w:numId="6" w16cid:durableId="877472305">
    <w:abstractNumId w:val="0"/>
  </w:num>
  <w:num w:numId="7" w16cid:durableId="1711220570">
    <w:abstractNumId w:val="127"/>
  </w:num>
  <w:num w:numId="8" w16cid:durableId="1126387542">
    <w:abstractNumId w:val="135"/>
  </w:num>
  <w:num w:numId="9" w16cid:durableId="1677341282">
    <w:abstractNumId w:val="43"/>
  </w:num>
  <w:num w:numId="10" w16cid:durableId="1424840567">
    <w:abstractNumId w:val="56"/>
  </w:num>
  <w:num w:numId="11" w16cid:durableId="1115904840">
    <w:abstractNumId w:val="64"/>
  </w:num>
  <w:num w:numId="12" w16cid:durableId="1978562644">
    <w:abstractNumId w:val="156"/>
  </w:num>
  <w:num w:numId="13" w16cid:durableId="1902515407">
    <w:abstractNumId w:val="151"/>
  </w:num>
  <w:num w:numId="14" w16cid:durableId="495000008">
    <w:abstractNumId w:val="122"/>
  </w:num>
  <w:num w:numId="15" w16cid:durableId="792752035">
    <w:abstractNumId w:val="41"/>
  </w:num>
  <w:num w:numId="16" w16cid:durableId="1633124181">
    <w:abstractNumId w:val="79"/>
  </w:num>
  <w:num w:numId="17" w16cid:durableId="1163817652">
    <w:abstractNumId w:val="43"/>
    <w:lvlOverride w:ilvl="0">
      <w:startOverride w:val="1"/>
    </w:lvlOverride>
  </w:num>
  <w:num w:numId="18" w16cid:durableId="1167597222">
    <w:abstractNumId w:val="16"/>
  </w:num>
  <w:num w:numId="19" w16cid:durableId="1223714276">
    <w:abstractNumId w:val="124"/>
  </w:num>
  <w:num w:numId="20" w16cid:durableId="933323080">
    <w:abstractNumId w:val="109"/>
  </w:num>
  <w:num w:numId="21" w16cid:durableId="1794012765">
    <w:abstractNumId w:val="73"/>
  </w:num>
  <w:num w:numId="22" w16cid:durableId="510098172">
    <w:abstractNumId w:val="168"/>
  </w:num>
  <w:num w:numId="23" w16cid:durableId="284047622">
    <w:abstractNumId w:val="105"/>
  </w:num>
  <w:num w:numId="24" w16cid:durableId="1054767965">
    <w:abstractNumId w:val="9"/>
  </w:num>
  <w:num w:numId="25" w16cid:durableId="357584232">
    <w:abstractNumId w:val="139"/>
  </w:num>
  <w:num w:numId="26" w16cid:durableId="1835223862">
    <w:abstractNumId w:val="157"/>
  </w:num>
  <w:num w:numId="27" w16cid:durableId="1021393064">
    <w:abstractNumId w:val="150"/>
  </w:num>
  <w:num w:numId="28" w16cid:durableId="1220361770">
    <w:abstractNumId w:val="46"/>
  </w:num>
  <w:num w:numId="29" w16cid:durableId="41712607">
    <w:abstractNumId w:val="52"/>
  </w:num>
  <w:num w:numId="30" w16cid:durableId="1061098022">
    <w:abstractNumId w:val="20"/>
  </w:num>
  <w:num w:numId="31" w16cid:durableId="291905090">
    <w:abstractNumId w:val="159"/>
  </w:num>
  <w:num w:numId="32" w16cid:durableId="344014135">
    <w:abstractNumId w:val="38"/>
  </w:num>
  <w:num w:numId="33" w16cid:durableId="264776824">
    <w:abstractNumId w:val="80"/>
  </w:num>
  <w:num w:numId="34" w16cid:durableId="2117285887">
    <w:abstractNumId w:val="12"/>
  </w:num>
  <w:num w:numId="35" w16cid:durableId="1463504049">
    <w:abstractNumId w:val="120"/>
  </w:num>
  <w:num w:numId="36" w16cid:durableId="1389574376">
    <w:abstractNumId w:val="75"/>
  </w:num>
  <w:num w:numId="37" w16cid:durableId="866479296">
    <w:abstractNumId w:val="167"/>
  </w:num>
  <w:num w:numId="38" w16cid:durableId="405307150">
    <w:abstractNumId w:val="72"/>
  </w:num>
  <w:num w:numId="39" w16cid:durableId="977539560">
    <w:abstractNumId w:val="50"/>
  </w:num>
  <w:num w:numId="40" w16cid:durableId="1408723113">
    <w:abstractNumId w:val="172"/>
  </w:num>
  <w:num w:numId="41" w16cid:durableId="1470397713">
    <w:abstractNumId w:val="125"/>
  </w:num>
  <w:num w:numId="42" w16cid:durableId="2078941098">
    <w:abstractNumId w:val="165"/>
  </w:num>
  <w:num w:numId="43" w16cid:durableId="7878879">
    <w:abstractNumId w:val="27"/>
  </w:num>
  <w:num w:numId="44" w16cid:durableId="1722093834">
    <w:abstractNumId w:val="154"/>
  </w:num>
  <w:num w:numId="45" w16cid:durableId="250547877">
    <w:abstractNumId w:val="19"/>
  </w:num>
  <w:num w:numId="46" w16cid:durableId="9274966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666793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8055148">
    <w:abstractNumId w:val="43"/>
  </w:num>
  <w:num w:numId="49" w16cid:durableId="186911552">
    <w:abstractNumId w:val="92"/>
  </w:num>
  <w:num w:numId="50" w16cid:durableId="816146286">
    <w:abstractNumId w:val="76"/>
  </w:num>
  <w:num w:numId="51" w16cid:durableId="1901017762">
    <w:abstractNumId w:val="51"/>
  </w:num>
  <w:num w:numId="52" w16cid:durableId="1031567914">
    <w:abstractNumId w:val="177"/>
  </w:num>
  <w:num w:numId="53" w16cid:durableId="178735170">
    <w:abstractNumId w:val="94"/>
  </w:num>
  <w:num w:numId="54" w16cid:durableId="1136487291">
    <w:abstractNumId w:val="85"/>
  </w:num>
  <w:num w:numId="55" w16cid:durableId="1631742692">
    <w:abstractNumId w:val="171"/>
  </w:num>
  <w:num w:numId="56" w16cid:durableId="414206378">
    <w:abstractNumId w:val="119"/>
  </w:num>
  <w:num w:numId="57" w16cid:durableId="2145806577">
    <w:abstractNumId w:val="71"/>
  </w:num>
  <w:num w:numId="58" w16cid:durableId="1070274715">
    <w:abstractNumId w:val="43"/>
  </w:num>
  <w:num w:numId="59" w16cid:durableId="535505973">
    <w:abstractNumId w:val="77"/>
  </w:num>
  <w:num w:numId="60" w16cid:durableId="714546874">
    <w:abstractNumId w:val="180"/>
  </w:num>
  <w:num w:numId="61" w16cid:durableId="2013989553">
    <w:abstractNumId w:val="136"/>
  </w:num>
  <w:num w:numId="62" w16cid:durableId="880047650">
    <w:abstractNumId w:val="91"/>
  </w:num>
  <w:num w:numId="63" w16cid:durableId="1497764921">
    <w:abstractNumId w:val="163"/>
  </w:num>
  <w:num w:numId="64" w16cid:durableId="594703850">
    <w:abstractNumId w:val="153"/>
  </w:num>
  <w:num w:numId="65" w16cid:durableId="885333332">
    <w:abstractNumId w:val="143"/>
  </w:num>
  <w:num w:numId="66" w16cid:durableId="256407965">
    <w:abstractNumId w:val="103"/>
  </w:num>
  <w:num w:numId="67" w16cid:durableId="746338874">
    <w:abstractNumId w:val="22"/>
  </w:num>
  <w:num w:numId="68" w16cid:durableId="1485005297">
    <w:abstractNumId w:val="44"/>
  </w:num>
  <w:num w:numId="69" w16cid:durableId="1723096396">
    <w:abstractNumId w:val="160"/>
  </w:num>
  <w:num w:numId="70" w16cid:durableId="830214459">
    <w:abstractNumId w:val="173"/>
  </w:num>
  <w:num w:numId="71" w16cid:durableId="205682653">
    <w:abstractNumId w:val="58"/>
  </w:num>
  <w:num w:numId="72" w16cid:durableId="1229458971">
    <w:abstractNumId w:val="117"/>
  </w:num>
  <w:num w:numId="73" w16cid:durableId="1377855578">
    <w:abstractNumId w:val="69"/>
  </w:num>
  <w:num w:numId="74" w16cid:durableId="1986735382">
    <w:abstractNumId w:val="181"/>
  </w:num>
  <w:num w:numId="75" w16cid:durableId="1492478535">
    <w:abstractNumId w:val="147"/>
  </w:num>
  <w:num w:numId="76" w16cid:durableId="1555658339">
    <w:abstractNumId w:val="29"/>
  </w:num>
  <w:num w:numId="77" w16cid:durableId="858664197">
    <w:abstractNumId w:val="55"/>
  </w:num>
  <w:num w:numId="78" w16cid:durableId="1173036709">
    <w:abstractNumId w:val="67"/>
  </w:num>
  <w:num w:numId="79" w16cid:durableId="631446771">
    <w:abstractNumId w:val="114"/>
  </w:num>
  <w:num w:numId="80" w16cid:durableId="351684440">
    <w:abstractNumId w:val="40"/>
  </w:num>
  <w:num w:numId="81" w16cid:durableId="301039312">
    <w:abstractNumId w:val="110"/>
  </w:num>
  <w:num w:numId="82" w16cid:durableId="209153509">
    <w:abstractNumId w:val="90"/>
  </w:num>
  <w:num w:numId="83" w16cid:durableId="1504661963">
    <w:abstractNumId w:val="102"/>
  </w:num>
  <w:num w:numId="84" w16cid:durableId="1404452757">
    <w:abstractNumId w:val="131"/>
  </w:num>
  <w:num w:numId="85" w16cid:durableId="423847076">
    <w:abstractNumId w:val="42"/>
  </w:num>
  <w:num w:numId="86" w16cid:durableId="178785333">
    <w:abstractNumId w:val="148"/>
  </w:num>
  <w:num w:numId="87" w16cid:durableId="1913615277">
    <w:abstractNumId w:val="21"/>
  </w:num>
  <w:num w:numId="88" w16cid:durableId="44138181">
    <w:abstractNumId w:val="68"/>
  </w:num>
  <w:num w:numId="89" w16cid:durableId="1517574758">
    <w:abstractNumId w:val="118"/>
  </w:num>
  <w:num w:numId="90" w16cid:durableId="622003404">
    <w:abstractNumId w:val="84"/>
  </w:num>
  <w:num w:numId="91" w16cid:durableId="55431573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37576017">
    <w:abstractNumId w:val="144"/>
  </w:num>
  <w:num w:numId="93" w16cid:durableId="1410731730">
    <w:abstractNumId w:val="104"/>
  </w:num>
  <w:num w:numId="94" w16cid:durableId="625429658">
    <w:abstractNumId w:val="138"/>
  </w:num>
  <w:num w:numId="95" w16cid:durableId="1356347268">
    <w:abstractNumId w:val="170"/>
  </w:num>
  <w:num w:numId="96" w16cid:durableId="1730180297">
    <w:abstractNumId w:val="62"/>
  </w:num>
  <w:num w:numId="97" w16cid:durableId="971012911">
    <w:abstractNumId w:val="104"/>
  </w:num>
  <w:num w:numId="98" w16cid:durableId="804157395">
    <w:abstractNumId w:val="86"/>
  </w:num>
  <w:num w:numId="99" w16cid:durableId="983923897">
    <w:abstractNumId w:val="145"/>
  </w:num>
  <w:num w:numId="100" w16cid:durableId="1807819532">
    <w:abstractNumId w:val="23"/>
  </w:num>
  <w:num w:numId="101" w16cid:durableId="1961106214">
    <w:abstractNumId w:val="82"/>
  </w:num>
  <w:num w:numId="102" w16cid:durableId="1924097186">
    <w:abstractNumId w:val="149"/>
  </w:num>
  <w:num w:numId="103" w16cid:durableId="697388602">
    <w:abstractNumId w:val="93"/>
  </w:num>
  <w:num w:numId="104" w16cid:durableId="1425878995">
    <w:abstractNumId w:val="6"/>
  </w:num>
  <w:num w:numId="105" w16cid:durableId="2132162039">
    <w:abstractNumId w:val="30"/>
  </w:num>
  <w:num w:numId="106" w16cid:durableId="298800983">
    <w:abstractNumId w:val="174"/>
  </w:num>
  <w:num w:numId="107" w16cid:durableId="1631589893">
    <w:abstractNumId w:val="161"/>
  </w:num>
  <w:num w:numId="108" w16cid:durableId="924730927">
    <w:abstractNumId w:val="149"/>
  </w:num>
  <w:num w:numId="109" w16cid:durableId="1848867335">
    <w:abstractNumId w:val="149"/>
  </w:num>
  <w:num w:numId="110" w16cid:durableId="808326422">
    <w:abstractNumId w:val="39"/>
  </w:num>
  <w:num w:numId="111" w16cid:durableId="461653104">
    <w:abstractNumId w:val="100"/>
  </w:num>
  <w:num w:numId="112" w16cid:durableId="786971542">
    <w:abstractNumId w:val="49"/>
  </w:num>
  <w:num w:numId="113" w16cid:durableId="1893538632">
    <w:abstractNumId w:val="132"/>
  </w:num>
  <w:num w:numId="114" w16cid:durableId="1700660936">
    <w:abstractNumId w:val="116"/>
  </w:num>
  <w:num w:numId="115" w16cid:durableId="1749034411">
    <w:abstractNumId w:val="112"/>
  </w:num>
  <w:num w:numId="116" w16cid:durableId="501285762">
    <w:abstractNumId w:val="111"/>
  </w:num>
  <w:num w:numId="117" w16cid:durableId="415857795">
    <w:abstractNumId w:val="26"/>
  </w:num>
  <w:num w:numId="118" w16cid:durableId="1550266941">
    <w:abstractNumId w:val="13"/>
  </w:num>
  <w:num w:numId="119" w16cid:durableId="173348760">
    <w:abstractNumId w:val="129"/>
  </w:num>
  <w:num w:numId="120" w16cid:durableId="70087775">
    <w:abstractNumId w:val="60"/>
  </w:num>
  <w:num w:numId="121" w16cid:durableId="1980987674">
    <w:abstractNumId w:val="70"/>
  </w:num>
  <w:num w:numId="122" w16cid:durableId="932587559">
    <w:abstractNumId w:val="34"/>
  </w:num>
  <w:num w:numId="123" w16cid:durableId="771783122">
    <w:abstractNumId w:val="74"/>
  </w:num>
  <w:num w:numId="124" w16cid:durableId="1000160032">
    <w:abstractNumId w:val="18"/>
  </w:num>
  <w:num w:numId="125" w16cid:durableId="1123572583">
    <w:abstractNumId w:val="88"/>
  </w:num>
  <w:num w:numId="126" w16cid:durableId="545411905">
    <w:abstractNumId w:val="48"/>
  </w:num>
  <w:num w:numId="127" w16cid:durableId="129633883">
    <w:abstractNumId w:val="175"/>
  </w:num>
  <w:num w:numId="128" w16cid:durableId="611982277">
    <w:abstractNumId w:val="33"/>
  </w:num>
  <w:num w:numId="129" w16cid:durableId="274753578">
    <w:abstractNumId w:val="155"/>
  </w:num>
  <w:num w:numId="130" w16cid:durableId="539128267">
    <w:abstractNumId w:val="97"/>
  </w:num>
  <w:num w:numId="131" w16cid:durableId="363753493">
    <w:abstractNumId w:val="59"/>
  </w:num>
  <w:num w:numId="132" w16cid:durableId="1016928272">
    <w:abstractNumId w:val="108"/>
  </w:num>
  <w:num w:numId="133" w16cid:durableId="1819758818">
    <w:abstractNumId w:val="81"/>
  </w:num>
  <w:num w:numId="134" w16cid:durableId="107823796">
    <w:abstractNumId w:val="96"/>
  </w:num>
  <w:num w:numId="135" w16cid:durableId="339553979">
    <w:abstractNumId w:val="164"/>
  </w:num>
  <w:num w:numId="136" w16cid:durableId="1317371252">
    <w:abstractNumId w:val="54"/>
  </w:num>
  <w:num w:numId="137" w16cid:durableId="1031342492">
    <w:abstractNumId w:val="126"/>
  </w:num>
  <w:num w:numId="138" w16cid:durableId="202714664">
    <w:abstractNumId w:val="146"/>
  </w:num>
  <w:num w:numId="139" w16cid:durableId="635376481">
    <w:abstractNumId w:val="78"/>
  </w:num>
  <w:num w:numId="140" w16cid:durableId="475604746">
    <w:abstractNumId w:val="123"/>
  </w:num>
  <w:num w:numId="141" w16cid:durableId="1612123545">
    <w:abstractNumId w:val="178"/>
  </w:num>
  <w:num w:numId="142" w16cid:durableId="1990934874">
    <w:abstractNumId w:val="89"/>
  </w:num>
  <w:num w:numId="143" w16cid:durableId="1227761051">
    <w:abstractNumId w:val="89"/>
  </w:num>
  <w:num w:numId="144" w16cid:durableId="1078750220">
    <w:abstractNumId w:val="11"/>
  </w:num>
  <w:num w:numId="145" w16cid:durableId="1866364422">
    <w:abstractNumId w:val="32"/>
  </w:num>
  <w:num w:numId="146" w16cid:durableId="372769860">
    <w:abstractNumId w:val="106"/>
  </w:num>
  <w:num w:numId="147" w16cid:durableId="1464349576">
    <w:abstractNumId w:val="63"/>
  </w:num>
  <w:num w:numId="148" w16cid:durableId="1836873811">
    <w:abstractNumId w:val="128"/>
  </w:num>
  <w:num w:numId="149" w16cid:durableId="147287823">
    <w:abstractNumId w:val="130"/>
  </w:num>
  <w:num w:numId="150" w16cid:durableId="1128473238">
    <w:abstractNumId w:val="31"/>
  </w:num>
  <w:num w:numId="151" w16cid:durableId="767702419">
    <w:abstractNumId w:val="15"/>
  </w:num>
  <w:num w:numId="152" w16cid:durableId="1397782229">
    <w:abstractNumId w:val="95"/>
  </w:num>
  <w:num w:numId="153" w16cid:durableId="988169187">
    <w:abstractNumId w:val="152"/>
  </w:num>
  <w:num w:numId="154" w16cid:durableId="1540431908">
    <w:abstractNumId w:val="65"/>
  </w:num>
  <w:num w:numId="155" w16cid:durableId="756754665">
    <w:abstractNumId w:val="37"/>
  </w:num>
  <w:num w:numId="156" w16cid:durableId="2125151090">
    <w:abstractNumId w:val="25"/>
  </w:num>
  <w:num w:numId="157" w16cid:durableId="1984387120">
    <w:abstractNumId w:val="134"/>
  </w:num>
  <w:num w:numId="158" w16cid:durableId="1159921930">
    <w:abstractNumId w:val="141"/>
  </w:num>
  <w:num w:numId="159" w16cid:durableId="810709417">
    <w:abstractNumId w:val="45"/>
  </w:num>
  <w:num w:numId="160" w16cid:durableId="138882337">
    <w:abstractNumId w:val="179"/>
  </w:num>
  <w:num w:numId="161" w16cid:durableId="1369984946">
    <w:abstractNumId w:val="53"/>
  </w:num>
  <w:num w:numId="162" w16cid:durableId="1354454637">
    <w:abstractNumId w:val="133"/>
  </w:num>
  <w:num w:numId="163" w16cid:durableId="1037663063">
    <w:abstractNumId w:val="7"/>
  </w:num>
  <w:num w:numId="164" w16cid:durableId="1275551686">
    <w:abstractNumId w:val="176"/>
  </w:num>
  <w:num w:numId="165" w16cid:durableId="1745450855">
    <w:abstractNumId w:val="158"/>
  </w:num>
  <w:num w:numId="166" w16cid:durableId="368185681">
    <w:abstractNumId w:val="8"/>
  </w:num>
  <w:num w:numId="167" w16cid:durableId="1629243255">
    <w:abstractNumId w:val="142"/>
  </w:num>
  <w:num w:numId="168" w16cid:durableId="1071777688">
    <w:abstractNumId w:val="169"/>
  </w:num>
  <w:num w:numId="169" w16cid:durableId="1544556042">
    <w:abstractNumId w:val="101"/>
  </w:num>
  <w:num w:numId="170" w16cid:durableId="1261796047">
    <w:abstractNumId w:val="61"/>
  </w:num>
  <w:num w:numId="171" w16cid:durableId="1183932918">
    <w:abstractNumId w:val="140"/>
  </w:num>
  <w:num w:numId="172" w16cid:durableId="1560171787">
    <w:abstractNumId w:val="98"/>
  </w:num>
  <w:num w:numId="173" w16cid:durableId="1110970333">
    <w:abstractNumId w:val="99"/>
  </w:num>
  <w:num w:numId="174" w16cid:durableId="933053725">
    <w:abstractNumId w:val="66"/>
  </w:num>
  <w:num w:numId="175" w16cid:durableId="450054318">
    <w:abstractNumId w:val="24"/>
  </w:num>
  <w:num w:numId="176" w16cid:durableId="682630603">
    <w:abstractNumId w:val="57"/>
  </w:num>
  <w:num w:numId="177" w16cid:durableId="1384989876">
    <w:abstractNumId w:val="166"/>
  </w:num>
  <w:num w:numId="178" w16cid:durableId="784008636">
    <w:abstractNumId w:val="47"/>
  </w:num>
  <w:num w:numId="179" w16cid:durableId="430668493">
    <w:abstractNumId w:val="113"/>
  </w:num>
  <w:num w:numId="180" w16cid:durableId="1074232825">
    <w:abstractNumId w:val="137"/>
  </w:num>
  <w:num w:numId="181" w16cid:durableId="296686625">
    <w:abstractNumId w:val="35"/>
  </w:num>
  <w:num w:numId="182" w16cid:durableId="716854387">
    <w:abstractNumId w:val="83"/>
  </w:num>
  <w:num w:numId="183" w16cid:durableId="74137458">
    <w:abstractNumId w:val="17"/>
  </w:num>
  <w:num w:numId="184" w16cid:durableId="1537086849">
    <w:abstractNumId w:val="115"/>
  </w:num>
  <w:num w:numId="185" w16cid:durableId="2137675050">
    <w:abstractNumId w:val="121"/>
  </w:num>
  <w:num w:numId="186" w16cid:durableId="1288775452">
    <w:abstractNumId w:val="14"/>
  </w:num>
  <w:num w:numId="187" w16cid:durableId="434597653">
    <w:abstractNumId w:val="10"/>
  </w:num>
  <w:num w:numId="188" w16cid:durableId="2049336720">
    <w:abstractNumId w:val="87"/>
  </w:num>
  <w:num w:numId="189" w16cid:durableId="1877886613">
    <w:abstractNumId w:val="36"/>
  </w:num>
  <w:num w:numId="190" w16cid:durableId="809711906">
    <w:abstractNumId w:val="28"/>
  </w:num>
  <w:num w:numId="191" w16cid:durableId="1540580513">
    <w:abstractNumId w:val="107"/>
  </w:num>
  <w:num w:numId="192" w16cid:durableId="185873538">
    <w:abstractNumId w:val="162"/>
  </w:num>
  <w:num w:numId="193" w16cid:durableId="1361083452">
    <w:abstractNumId w:val="5"/>
  </w:num>
  <w:num w:numId="194" w16cid:durableId="332075245">
    <w:abstractNumId w:val="5"/>
  </w:num>
  <w:numIdMacAtCleanup w:val="1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2E9"/>
    <w:rsid w:val="000004AD"/>
    <w:rsid w:val="000004B8"/>
    <w:rsid w:val="0000075C"/>
    <w:rsid w:val="000007CC"/>
    <w:rsid w:val="00000E8B"/>
    <w:rsid w:val="00000E9A"/>
    <w:rsid w:val="00001007"/>
    <w:rsid w:val="00001178"/>
    <w:rsid w:val="000014F1"/>
    <w:rsid w:val="0000167A"/>
    <w:rsid w:val="00001ABF"/>
    <w:rsid w:val="00001E96"/>
    <w:rsid w:val="00002444"/>
    <w:rsid w:val="000024E7"/>
    <w:rsid w:val="0000290A"/>
    <w:rsid w:val="000035B7"/>
    <w:rsid w:val="00003711"/>
    <w:rsid w:val="00003820"/>
    <w:rsid w:val="0000395D"/>
    <w:rsid w:val="00003D03"/>
    <w:rsid w:val="000041A1"/>
    <w:rsid w:val="000043B4"/>
    <w:rsid w:val="00004443"/>
    <w:rsid w:val="000048BD"/>
    <w:rsid w:val="000048F8"/>
    <w:rsid w:val="000049AB"/>
    <w:rsid w:val="000049B1"/>
    <w:rsid w:val="00004D67"/>
    <w:rsid w:val="00005013"/>
    <w:rsid w:val="00005120"/>
    <w:rsid w:val="00005C2E"/>
    <w:rsid w:val="000063B1"/>
    <w:rsid w:val="00006712"/>
    <w:rsid w:val="00006B6E"/>
    <w:rsid w:val="00006EB1"/>
    <w:rsid w:val="00006FF9"/>
    <w:rsid w:val="0000739F"/>
    <w:rsid w:val="0000750A"/>
    <w:rsid w:val="000078E5"/>
    <w:rsid w:val="000078F4"/>
    <w:rsid w:val="00010938"/>
    <w:rsid w:val="00010A72"/>
    <w:rsid w:val="00011059"/>
    <w:rsid w:val="0001129F"/>
    <w:rsid w:val="000114D4"/>
    <w:rsid w:val="00011A11"/>
    <w:rsid w:val="00011AD3"/>
    <w:rsid w:val="00011D1C"/>
    <w:rsid w:val="00011E86"/>
    <w:rsid w:val="0001221C"/>
    <w:rsid w:val="00012411"/>
    <w:rsid w:val="00012666"/>
    <w:rsid w:val="00012A2B"/>
    <w:rsid w:val="00012A7F"/>
    <w:rsid w:val="00012D4C"/>
    <w:rsid w:val="00012E77"/>
    <w:rsid w:val="00013091"/>
    <w:rsid w:val="0001315F"/>
    <w:rsid w:val="000133BD"/>
    <w:rsid w:val="000135D7"/>
    <w:rsid w:val="00013C79"/>
    <w:rsid w:val="00013E89"/>
    <w:rsid w:val="000140BE"/>
    <w:rsid w:val="000140D6"/>
    <w:rsid w:val="000141C7"/>
    <w:rsid w:val="00014230"/>
    <w:rsid w:val="000149C8"/>
    <w:rsid w:val="00014F76"/>
    <w:rsid w:val="00014FF7"/>
    <w:rsid w:val="0001522F"/>
    <w:rsid w:val="0001527B"/>
    <w:rsid w:val="00015752"/>
    <w:rsid w:val="00015BF6"/>
    <w:rsid w:val="00015D40"/>
    <w:rsid w:val="00015D59"/>
    <w:rsid w:val="00015DC6"/>
    <w:rsid w:val="00016084"/>
    <w:rsid w:val="00016439"/>
    <w:rsid w:val="000165BD"/>
    <w:rsid w:val="00016669"/>
    <w:rsid w:val="000167F4"/>
    <w:rsid w:val="00016C86"/>
    <w:rsid w:val="00016DCA"/>
    <w:rsid w:val="000172FA"/>
    <w:rsid w:val="000178C1"/>
    <w:rsid w:val="00017AEE"/>
    <w:rsid w:val="00017B83"/>
    <w:rsid w:val="00017F3F"/>
    <w:rsid w:val="000201DA"/>
    <w:rsid w:val="000202AE"/>
    <w:rsid w:val="000203DB"/>
    <w:rsid w:val="0002061A"/>
    <w:rsid w:val="000208B0"/>
    <w:rsid w:val="000208B4"/>
    <w:rsid w:val="00021155"/>
    <w:rsid w:val="00021295"/>
    <w:rsid w:val="000213C7"/>
    <w:rsid w:val="0002164E"/>
    <w:rsid w:val="00021685"/>
    <w:rsid w:val="00021863"/>
    <w:rsid w:val="00021A9F"/>
    <w:rsid w:val="00021F06"/>
    <w:rsid w:val="00022590"/>
    <w:rsid w:val="00022845"/>
    <w:rsid w:val="00022B82"/>
    <w:rsid w:val="00022C0C"/>
    <w:rsid w:val="00022EC1"/>
    <w:rsid w:val="0002303F"/>
    <w:rsid w:val="00023146"/>
    <w:rsid w:val="000231FA"/>
    <w:rsid w:val="00023339"/>
    <w:rsid w:val="000233AB"/>
    <w:rsid w:val="00023552"/>
    <w:rsid w:val="000236D6"/>
    <w:rsid w:val="000238A1"/>
    <w:rsid w:val="00023AE5"/>
    <w:rsid w:val="00023B71"/>
    <w:rsid w:val="000245DF"/>
    <w:rsid w:val="00024678"/>
    <w:rsid w:val="00024E35"/>
    <w:rsid w:val="00025203"/>
    <w:rsid w:val="00025969"/>
    <w:rsid w:val="000259D3"/>
    <w:rsid w:val="00025DD9"/>
    <w:rsid w:val="00025F2C"/>
    <w:rsid w:val="000262C8"/>
    <w:rsid w:val="000262D2"/>
    <w:rsid w:val="000264CE"/>
    <w:rsid w:val="0002692F"/>
    <w:rsid w:val="00026D17"/>
    <w:rsid w:val="00026EED"/>
    <w:rsid w:val="000277C9"/>
    <w:rsid w:val="000277F4"/>
    <w:rsid w:val="00027807"/>
    <w:rsid w:val="00027AB8"/>
    <w:rsid w:val="00027E15"/>
    <w:rsid w:val="00027EBD"/>
    <w:rsid w:val="00027EDE"/>
    <w:rsid w:val="000300F6"/>
    <w:rsid w:val="0003027C"/>
    <w:rsid w:val="00030421"/>
    <w:rsid w:val="000307B4"/>
    <w:rsid w:val="00030985"/>
    <w:rsid w:val="00030C7C"/>
    <w:rsid w:val="000312B3"/>
    <w:rsid w:val="0003143A"/>
    <w:rsid w:val="000316CF"/>
    <w:rsid w:val="000316FE"/>
    <w:rsid w:val="000323A7"/>
    <w:rsid w:val="000326F2"/>
    <w:rsid w:val="00032EBF"/>
    <w:rsid w:val="0003309D"/>
    <w:rsid w:val="000337A2"/>
    <w:rsid w:val="00033A2D"/>
    <w:rsid w:val="00033B8F"/>
    <w:rsid w:val="0003426C"/>
    <w:rsid w:val="000344FB"/>
    <w:rsid w:val="0003453B"/>
    <w:rsid w:val="00034578"/>
    <w:rsid w:val="000345B1"/>
    <w:rsid w:val="00034616"/>
    <w:rsid w:val="00034935"/>
    <w:rsid w:val="00034942"/>
    <w:rsid w:val="00034B52"/>
    <w:rsid w:val="00034B72"/>
    <w:rsid w:val="00034CF5"/>
    <w:rsid w:val="000352C5"/>
    <w:rsid w:val="0003541E"/>
    <w:rsid w:val="000357F0"/>
    <w:rsid w:val="00035AA6"/>
    <w:rsid w:val="00035BA4"/>
    <w:rsid w:val="00036021"/>
    <w:rsid w:val="000363BE"/>
    <w:rsid w:val="000365B5"/>
    <w:rsid w:val="00036861"/>
    <w:rsid w:val="000368A7"/>
    <w:rsid w:val="00036AFB"/>
    <w:rsid w:val="00036C41"/>
    <w:rsid w:val="00036CDF"/>
    <w:rsid w:val="00036F70"/>
    <w:rsid w:val="000371B6"/>
    <w:rsid w:val="000372C8"/>
    <w:rsid w:val="0003762E"/>
    <w:rsid w:val="000376B3"/>
    <w:rsid w:val="0003771B"/>
    <w:rsid w:val="0003776B"/>
    <w:rsid w:val="00037B2A"/>
    <w:rsid w:val="000400C0"/>
    <w:rsid w:val="000401DB"/>
    <w:rsid w:val="00040244"/>
    <w:rsid w:val="00040346"/>
    <w:rsid w:val="0004050C"/>
    <w:rsid w:val="00040688"/>
    <w:rsid w:val="00040CAB"/>
    <w:rsid w:val="000410EC"/>
    <w:rsid w:val="0004114B"/>
    <w:rsid w:val="0004115C"/>
    <w:rsid w:val="00041303"/>
    <w:rsid w:val="00041491"/>
    <w:rsid w:val="00041836"/>
    <w:rsid w:val="00041DF5"/>
    <w:rsid w:val="00041E4E"/>
    <w:rsid w:val="00041E91"/>
    <w:rsid w:val="000422D9"/>
    <w:rsid w:val="0004242E"/>
    <w:rsid w:val="000424E3"/>
    <w:rsid w:val="0004274A"/>
    <w:rsid w:val="00042AD0"/>
    <w:rsid w:val="00042B99"/>
    <w:rsid w:val="00042E0A"/>
    <w:rsid w:val="00042E7A"/>
    <w:rsid w:val="00042F81"/>
    <w:rsid w:val="00043120"/>
    <w:rsid w:val="0004314E"/>
    <w:rsid w:val="000432D4"/>
    <w:rsid w:val="00043404"/>
    <w:rsid w:val="00043570"/>
    <w:rsid w:val="000435A2"/>
    <w:rsid w:val="00043710"/>
    <w:rsid w:val="00043A49"/>
    <w:rsid w:val="00043B3C"/>
    <w:rsid w:val="00043B6D"/>
    <w:rsid w:val="00043DCD"/>
    <w:rsid w:val="00043EA4"/>
    <w:rsid w:val="000440E8"/>
    <w:rsid w:val="00044345"/>
    <w:rsid w:val="00044863"/>
    <w:rsid w:val="000448EB"/>
    <w:rsid w:val="00044A17"/>
    <w:rsid w:val="00044A7A"/>
    <w:rsid w:val="00044D6D"/>
    <w:rsid w:val="000450A2"/>
    <w:rsid w:val="00045287"/>
    <w:rsid w:val="00045829"/>
    <w:rsid w:val="00045C17"/>
    <w:rsid w:val="00045C6C"/>
    <w:rsid w:val="00046743"/>
    <w:rsid w:val="0004675F"/>
    <w:rsid w:val="00046830"/>
    <w:rsid w:val="00046B37"/>
    <w:rsid w:val="00046BC1"/>
    <w:rsid w:val="00046DCB"/>
    <w:rsid w:val="00047074"/>
    <w:rsid w:val="00047488"/>
    <w:rsid w:val="00047C19"/>
    <w:rsid w:val="00047C4F"/>
    <w:rsid w:val="00047F3E"/>
    <w:rsid w:val="000501FE"/>
    <w:rsid w:val="000504B9"/>
    <w:rsid w:val="0005059E"/>
    <w:rsid w:val="000506F0"/>
    <w:rsid w:val="00050ACE"/>
    <w:rsid w:val="00050DEC"/>
    <w:rsid w:val="000517E9"/>
    <w:rsid w:val="00051840"/>
    <w:rsid w:val="00051B6B"/>
    <w:rsid w:val="00051CB7"/>
    <w:rsid w:val="00051D27"/>
    <w:rsid w:val="00052048"/>
    <w:rsid w:val="0005227A"/>
    <w:rsid w:val="00052DBE"/>
    <w:rsid w:val="00053256"/>
    <w:rsid w:val="000535F0"/>
    <w:rsid w:val="00053999"/>
    <w:rsid w:val="00053BDA"/>
    <w:rsid w:val="00053F5A"/>
    <w:rsid w:val="000540C3"/>
    <w:rsid w:val="000541BB"/>
    <w:rsid w:val="000543C9"/>
    <w:rsid w:val="00054C5F"/>
    <w:rsid w:val="00054F2E"/>
    <w:rsid w:val="00055288"/>
    <w:rsid w:val="000555CC"/>
    <w:rsid w:val="00055849"/>
    <w:rsid w:val="00055ACC"/>
    <w:rsid w:val="00055C79"/>
    <w:rsid w:val="00055C84"/>
    <w:rsid w:val="00055DEB"/>
    <w:rsid w:val="000560F9"/>
    <w:rsid w:val="00056305"/>
    <w:rsid w:val="00056437"/>
    <w:rsid w:val="00056476"/>
    <w:rsid w:val="000565E3"/>
    <w:rsid w:val="00056683"/>
    <w:rsid w:val="000567FB"/>
    <w:rsid w:val="000568E6"/>
    <w:rsid w:val="00056994"/>
    <w:rsid w:val="00056B0C"/>
    <w:rsid w:val="0005712F"/>
    <w:rsid w:val="000579B5"/>
    <w:rsid w:val="00057ABB"/>
    <w:rsid w:val="00057CB8"/>
    <w:rsid w:val="000602DC"/>
    <w:rsid w:val="0006039C"/>
    <w:rsid w:val="0006063C"/>
    <w:rsid w:val="0006084C"/>
    <w:rsid w:val="00060962"/>
    <w:rsid w:val="00060965"/>
    <w:rsid w:val="00060B31"/>
    <w:rsid w:val="00060F88"/>
    <w:rsid w:val="000610E1"/>
    <w:rsid w:val="000611B9"/>
    <w:rsid w:val="00061271"/>
    <w:rsid w:val="00061C39"/>
    <w:rsid w:val="00061D57"/>
    <w:rsid w:val="00061D6C"/>
    <w:rsid w:val="00061EDE"/>
    <w:rsid w:val="000628A6"/>
    <w:rsid w:val="00062991"/>
    <w:rsid w:val="00062A75"/>
    <w:rsid w:val="00062F40"/>
    <w:rsid w:val="00062FEF"/>
    <w:rsid w:val="0006309E"/>
    <w:rsid w:val="000630B6"/>
    <w:rsid w:val="00063511"/>
    <w:rsid w:val="00063ADA"/>
    <w:rsid w:val="00063BCF"/>
    <w:rsid w:val="00063EE6"/>
    <w:rsid w:val="00063F98"/>
    <w:rsid w:val="0006449C"/>
    <w:rsid w:val="000646E5"/>
    <w:rsid w:val="000648BD"/>
    <w:rsid w:val="000649F9"/>
    <w:rsid w:val="00064ABA"/>
    <w:rsid w:val="00064EC5"/>
    <w:rsid w:val="0006538A"/>
    <w:rsid w:val="000654C3"/>
    <w:rsid w:val="000657CB"/>
    <w:rsid w:val="00066227"/>
    <w:rsid w:val="0006653D"/>
    <w:rsid w:val="0006694D"/>
    <w:rsid w:val="00066A94"/>
    <w:rsid w:val="00066C4C"/>
    <w:rsid w:val="00066EBA"/>
    <w:rsid w:val="00067441"/>
    <w:rsid w:val="000675A2"/>
    <w:rsid w:val="00067670"/>
    <w:rsid w:val="00067A33"/>
    <w:rsid w:val="00067D5A"/>
    <w:rsid w:val="00067E37"/>
    <w:rsid w:val="000702D8"/>
    <w:rsid w:val="00070336"/>
    <w:rsid w:val="00070AC5"/>
    <w:rsid w:val="00070C12"/>
    <w:rsid w:val="00070EEB"/>
    <w:rsid w:val="00070EF2"/>
    <w:rsid w:val="000710D7"/>
    <w:rsid w:val="0007138E"/>
    <w:rsid w:val="000713A5"/>
    <w:rsid w:val="000714A7"/>
    <w:rsid w:val="000718F4"/>
    <w:rsid w:val="00071991"/>
    <w:rsid w:val="00071B62"/>
    <w:rsid w:val="00071CBE"/>
    <w:rsid w:val="00071EE1"/>
    <w:rsid w:val="00071F32"/>
    <w:rsid w:val="000724AA"/>
    <w:rsid w:val="0007253B"/>
    <w:rsid w:val="0007263E"/>
    <w:rsid w:val="00072B1B"/>
    <w:rsid w:val="000730C2"/>
    <w:rsid w:val="00073245"/>
    <w:rsid w:val="00073424"/>
    <w:rsid w:val="00073520"/>
    <w:rsid w:val="0007399D"/>
    <w:rsid w:val="000742DE"/>
    <w:rsid w:val="0007442A"/>
    <w:rsid w:val="00074506"/>
    <w:rsid w:val="00074697"/>
    <w:rsid w:val="00074D09"/>
    <w:rsid w:val="00074E10"/>
    <w:rsid w:val="000753B8"/>
    <w:rsid w:val="000754EC"/>
    <w:rsid w:val="000755C7"/>
    <w:rsid w:val="00075AA1"/>
    <w:rsid w:val="00075BE4"/>
    <w:rsid w:val="00075E1F"/>
    <w:rsid w:val="00076090"/>
    <w:rsid w:val="00076124"/>
    <w:rsid w:val="00076366"/>
    <w:rsid w:val="00076618"/>
    <w:rsid w:val="000769AB"/>
    <w:rsid w:val="00076A44"/>
    <w:rsid w:val="000771E0"/>
    <w:rsid w:val="000775DD"/>
    <w:rsid w:val="000776FC"/>
    <w:rsid w:val="000778DC"/>
    <w:rsid w:val="000779DD"/>
    <w:rsid w:val="00077CB2"/>
    <w:rsid w:val="00077DB1"/>
    <w:rsid w:val="00077E44"/>
    <w:rsid w:val="0008029F"/>
    <w:rsid w:val="0008072E"/>
    <w:rsid w:val="00080ADD"/>
    <w:rsid w:val="00080C6C"/>
    <w:rsid w:val="00080CD8"/>
    <w:rsid w:val="00080D5C"/>
    <w:rsid w:val="00081132"/>
    <w:rsid w:val="0008126E"/>
    <w:rsid w:val="00081287"/>
    <w:rsid w:val="00081844"/>
    <w:rsid w:val="00081BCD"/>
    <w:rsid w:val="00081BE8"/>
    <w:rsid w:val="00081CD8"/>
    <w:rsid w:val="00081DD2"/>
    <w:rsid w:val="0008212E"/>
    <w:rsid w:val="000825B6"/>
    <w:rsid w:val="000827AA"/>
    <w:rsid w:val="00082BBF"/>
    <w:rsid w:val="000830DC"/>
    <w:rsid w:val="000831E8"/>
    <w:rsid w:val="000832E8"/>
    <w:rsid w:val="0008372C"/>
    <w:rsid w:val="00083824"/>
    <w:rsid w:val="000838F1"/>
    <w:rsid w:val="00083BD8"/>
    <w:rsid w:val="000842B3"/>
    <w:rsid w:val="00084B53"/>
    <w:rsid w:val="00084EBC"/>
    <w:rsid w:val="00085380"/>
    <w:rsid w:val="00085670"/>
    <w:rsid w:val="00086442"/>
    <w:rsid w:val="0008669F"/>
    <w:rsid w:val="00086B09"/>
    <w:rsid w:val="00086EF1"/>
    <w:rsid w:val="00087AE4"/>
    <w:rsid w:val="00087BDE"/>
    <w:rsid w:val="00090718"/>
    <w:rsid w:val="0009076C"/>
    <w:rsid w:val="0009094D"/>
    <w:rsid w:val="00090A69"/>
    <w:rsid w:val="00090BF9"/>
    <w:rsid w:val="000910AE"/>
    <w:rsid w:val="000917B9"/>
    <w:rsid w:val="000918E2"/>
    <w:rsid w:val="00091A05"/>
    <w:rsid w:val="00091A47"/>
    <w:rsid w:val="00091DF2"/>
    <w:rsid w:val="00091F7D"/>
    <w:rsid w:val="00091F9A"/>
    <w:rsid w:val="00092033"/>
    <w:rsid w:val="000927BC"/>
    <w:rsid w:val="00092BF0"/>
    <w:rsid w:val="00092D2A"/>
    <w:rsid w:val="00092FFA"/>
    <w:rsid w:val="00093AD3"/>
    <w:rsid w:val="00093AFD"/>
    <w:rsid w:val="00093B49"/>
    <w:rsid w:val="00093E8F"/>
    <w:rsid w:val="000945D9"/>
    <w:rsid w:val="00094A74"/>
    <w:rsid w:val="00094B91"/>
    <w:rsid w:val="00094CC3"/>
    <w:rsid w:val="00094E69"/>
    <w:rsid w:val="00095156"/>
    <w:rsid w:val="0009562E"/>
    <w:rsid w:val="000956C1"/>
    <w:rsid w:val="0009573B"/>
    <w:rsid w:val="00095940"/>
    <w:rsid w:val="00095B3A"/>
    <w:rsid w:val="00095E36"/>
    <w:rsid w:val="00096366"/>
    <w:rsid w:val="000963A8"/>
    <w:rsid w:val="00096769"/>
    <w:rsid w:val="000969D1"/>
    <w:rsid w:val="00096AD8"/>
    <w:rsid w:val="00096D24"/>
    <w:rsid w:val="00097474"/>
    <w:rsid w:val="00097689"/>
    <w:rsid w:val="00097866"/>
    <w:rsid w:val="00097A16"/>
    <w:rsid w:val="000A02B4"/>
    <w:rsid w:val="000A033C"/>
    <w:rsid w:val="000A04A2"/>
    <w:rsid w:val="000A051D"/>
    <w:rsid w:val="000A0913"/>
    <w:rsid w:val="000A0C33"/>
    <w:rsid w:val="000A1477"/>
    <w:rsid w:val="000A16A8"/>
    <w:rsid w:val="000A19AE"/>
    <w:rsid w:val="000A1CDC"/>
    <w:rsid w:val="000A2065"/>
    <w:rsid w:val="000A2154"/>
    <w:rsid w:val="000A218A"/>
    <w:rsid w:val="000A2305"/>
    <w:rsid w:val="000A2917"/>
    <w:rsid w:val="000A2C53"/>
    <w:rsid w:val="000A2CA6"/>
    <w:rsid w:val="000A2FE3"/>
    <w:rsid w:val="000A3213"/>
    <w:rsid w:val="000A349D"/>
    <w:rsid w:val="000A34C4"/>
    <w:rsid w:val="000A3891"/>
    <w:rsid w:val="000A3D39"/>
    <w:rsid w:val="000A3F15"/>
    <w:rsid w:val="000A41EB"/>
    <w:rsid w:val="000A4F1A"/>
    <w:rsid w:val="000A52FC"/>
    <w:rsid w:val="000A56DA"/>
    <w:rsid w:val="000A57CA"/>
    <w:rsid w:val="000A649B"/>
    <w:rsid w:val="000A66B4"/>
    <w:rsid w:val="000A68F0"/>
    <w:rsid w:val="000A6EFA"/>
    <w:rsid w:val="000A7D9D"/>
    <w:rsid w:val="000B0007"/>
    <w:rsid w:val="000B00E1"/>
    <w:rsid w:val="000B013D"/>
    <w:rsid w:val="000B01DC"/>
    <w:rsid w:val="000B02C9"/>
    <w:rsid w:val="000B0499"/>
    <w:rsid w:val="000B06E6"/>
    <w:rsid w:val="000B074A"/>
    <w:rsid w:val="000B0A6C"/>
    <w:rsid w:val="000B15B2"/>
    <w:rsid w:val="000B17A4"/>
    <w:rsid w:val="000B1CAF"/>
    <w:rsid w:val="000B1ED3"/>
    <w:rsid w:val="000B2001"/>
    <w:rsid w:val="000B2356"/>
    <w:rsid w:val="000B25CD"/>
    <w:rsid w:val="000B264D"/>
    <w:rsid w:val="000B2A56"/>
    <w:rsid w:val="000B2A75"/>
    <w:rsid w:val="000B2B46"/>
    <w:rsid w:val="000B2B7A"/>
    <w:rsid w:val="000B2BBC"/>
    <w:rsid w:val="000B2DA0"/>
    <w:rsid w:val="000B2ED0"/>
    <w:rsid w:val="000B3299"/>
    <w:rsid w:val="000B3FD4"/>
    <w:rsid w:val="000B41C4"/>
    <w:rsid w:val="000B4215"/>
    <w:rsid w:val="000B44DF"/>
    <w:rsid w:val="000B4570"/>
    <w:rsid w:val="000B469B"/>
    <w:rsid w:val="000B46AB"/>
    <w:rsid w:val="000B488E"/>
    <w:rsid w:val="000B48DE"/>
    <w:rsid w:val="000B4B09"/>
    <w:rsid w:val="000B51DB"/>
    <w:rsid w:val="000B527E"/>
    <w:rsid w:val="000B558A"/>
    <w:rsid w:val="000B599F"/>
    <w:rsid w:val="000B5B62"/>
    <w:rsid w:val="000B6877"/>
    <w:rsid w:val="000B690D"/>
    <w:rsid w:val="000B6BC4"/>
    <w:rsid w:val="000B732B"/>
    <w:rsid w:val="000B7664"/>
    <w:rsid w:val="000B794A"/>
    <w:rsid w:val="000B7D00"/>
    <w:rsid w:val="000C004B"/>
    <w:rsid w:val="000C0754"/>
    <w:rsid w:val="000C0848"/>
    <w:rsid w:val="000C0898"/>
    <w:rsid w:val="000C091F"/>
    <w:rsid w:val="000C0928"/>
    <w:rsid w:val="000C0B9C"/>
    <w:rsid w:val="000C0E78"/>
    <w:rsid w:val="000C0F4D"/>
    <w:rsid w:val="000C1102"/>
    <w:rsid w:val="000C13A6"/>
    <w:rsid w:val="000C13BD"/>
    <w:rsid w:val="000C1741"/>
    <w:rsid w:val="000C1C6B"/>
    <w:rsid w:val="000C1E65"/>
    <w:rsid w:val="000C247C"/>
    <w:rsid w:val="000C2751"/>
    <w:rsid w:val="000C290C"/>
    <w:rsid w:val="000C2A27"/>
    <w:rsid w:val="000C2A7C"/>
    <w:rsid w:val="000C2E7B"/>
    <w:rsid w:val="000C32F0"/>
    <w:rsid w:val="000C344D"/>
    <w:rsid w:val="000C364A"/>
    <w:rsid w:val="000C4D9C"/>
    <w:rsid w:val="000C542A"/>
    <w:rsid w:val="000C591E"/>
    <w:rsid w:val="000C599A"/>
    <w:rsid w:val="000C5DA8"/>
    <w:rsid w:val="000C65AC"/>
    <w:rsid w:val="000C671F"/>
    <w:rsid w:val="000C6A14"/>
    <w:rsid w:val="000C6ACA"/>
    <w:rsid w:val="000C6C33"/>
    <w:rsid w:val="000C6D9C"/>
    <w:rsid w:val="000C70CE"/>
    <w:rsid w:val="000C7179"/>
    <w:rsid w:val="000C7F15"/>
    <w:rsid w:val="000D0368"/>
    <w:rsid w:val="000D0641"/>
    <w:rsid w:val="000D0699"/>
    <w:rsid w:val="000D0AF0"/>
    <w:rsid w:val="000D0C74"/>
    <w:rsid w:val="000D0C9E"/>
    <w:rsid w:val="000D0E54"/>
    <w:rsid w:val="000D0F81"/>
    <w:rsid w:val="000D12C6"/>
    <w:rsid w:val="000D21DC"/>
    <w:rsid w:val="000D21F0"/>
    <w:rsid w:val="000D2500"/>
    <w:rsid w:val="000D263B"/>
    <w:rsid w:val="000D2870"/>
    <w:rsid w:val="000D28D6"/>
    <w:rsid w:val="000D2AFC"/>
    <w:rsid w:val="000D2C12"/>
    <w:rsid w:val="000D2DF0"/>
    <w:rsid w:val="000D3100"/>
    <w:rsid w:val="000D329A"/>
    <w:rsid w:val="000D3717"/>
    <w:rsid w:val="000D377F"/>
    <w:rsid w:val="000D3A4A"/>
    <w:rsid w:val="000D3C76"/>
    <w:rsid w:val="000D3CC3"/>
    <w:rsid w:val="000D3F07"/>
    <w:rsid w:val="000D4116"/>
    <w:rsid w:val="000D4233"/>
    <w:rsid w:val="000D4246"/>
    <w:rsid w:val="000D4284"/>
    <w:rsid w:val="000D45A3"/>
    <w:rsid w:val="000D460D"/>
    <w:rsid w:val="000D480F"/>
    <w:rsid w:val="000D4C4E"/>
    <w:rsid w:val="000D4F52"/>
    <w:rsid w:val="000D5007"/>
    <w:rsid w:val="000D5118"/>
    <w:rsid w:val="000D51CA"/>
    <w:rsid w:val="000D53BD"/>
    <w:rsid w:val="000D56C5"/>
    <w:rsid w:val="000D5796"/>
    <w:rsid w:val="000D5878"/>
    <w:rsid w:val="000D5894"/>
    <w:rsid w:val="000D597E"/>
    <w:rsid w:val="000D5A28"/>
    <w:rsid w:val="000D5C60"/>
    <w:rsid w:val="000D5D10"/>
    <w:rsid w:val="000D6068"/>
    <w:rsid w:val="000D6285"/>
    <w:rsid w:val="000D66DA"/>
    <w:rsid w:val="000D6999"/>
    <w:rsid w:val="000D69FD"/>
    <w:rsid w:val="000D6D73"/>
    <w:rsid w:val="000D72FA"/>
    <w:rsid w:val="000D74B9"/>
    <w:rsid w:val="000D7801"/>
    <w:rsid w:val="000D7E08"/>
    <w:rsid w:val="000E04CA"/>
    <w:rsid w:val="000E0661"/>
    <w:rsid w:val="000E0767"/>
    <w:rsid w:val="000E09D9"/>
    <w:rsid w:val="000E0BF9"/>
    <w:rsid w:val="000E0F76"/>
    <w:rsid w:val="000E13FC"/>
    <w:rsid w:val="000E1657"/>
    <w:rsid w:val="000E176A"/>
    <w:rsid w:val="000E17B9"/>
    <w:rsid w:val="000E20D9"/>
    <w:rsid w:val="000E2156"/>
    <w:rsid w:val="000E2619"/>
    <w:rsid w:val="000E2768"/>
    <w:rsid w:val="000E2BEE"/>
    <w:rsid w:val="000E2D21"/>
    <w:rsid w:val="000E2FEE"/>
    <w:rsid w:val="000E3568"/>
    <w:rsid w:val="000E35C4"/>
    <w:rsid w:val="000E3DE4"/>
    <w:rsid w:val="000E3F9F"/>
    <w:rsid w:val="000E45A8"/>
    <w:rsid w:val="000E4B1B"/>
    <w:rsid w:val="000E4B60"/>
    <w:rsid w:val="000E4BEB"/>
    <w:rsid w:val="000E500E"/>
    <w:rsid w:val="000E54B2"/>
    <w:rsid w:val="000E5638"/>
    <w:rsid w:val="000E5C61"/>
    <w:rsid w:val="000E5CB5"/>
    <w:rsid w:val="000E5FF0"/>
    <w:rsid w:val="000E6161"/>
    <w:rsid w:val="000E62FF"/>
    <w:rsid w:val="000E698C"/>
    <w:rsid w:val="000E6D31"/>
    <w:rsid w:val="000E7044"/>
    <w:rsid w:val="000E71CD"/>
    <w:rsid w:val="000E71D8"/>
    <w:rsid w:val="000E7370"/>
    <w:rsid w:val="000E7532"/>
    <w:rsid w:val="000E781C"/>
    <w:rsid w:val="000E78A6"/>
    <w:rsid w:val="000F0063"/>
    <w:rsid w:val="000F0527"/>
    <w:rsid w:val="000F1013"/>
    <w:rsid w:val="000F12E1"/>
    <w:rsid w:val="000F19CE"/>
    <w:rsid w:val="000F1B7B"/>
    <w:rsid w:val="000F1BAA"/>
    <w:rsid w:val="000F1BD7"/>
    <w:rsid w:val="000F1F85"/>
    <w:rsid w:val="000F2376"/>
    <w:rsid w:val="000F2751"/>
    <w:rsid w:val="000F27B7"/>
    <w:rsid w:val="000F2D18"/>
    <w:rsid w:val="000F2F57"/>
    <w:rsid w:val="000F3103"/>
    <w:rsid w:val="000F31CE"/>
    <w:rsid w:val="000F3B1F"/>
    <w:rsid w:val="000F3C45"/>
    <w:rsid w:val="000F3CA4"/>
    <w:rsid w:val="000F4006"/>
    <w:rsid w:val="000F4166"/>
    <w:rsid w:val="000F4206"/>
    <w:rsid w:val="000F4220"/>
    <w:rsid w:val="000F4396"/>
    <w:rsid w:val="000F43D5"/>
    <w:rsid w:val="000F4793"/>
    <w:rsid w:val="000F4897"/>
    <w:rsid w:val="000F49D7"/>
    <w:rsid w:val="000F49FF"/>
    <w:rsid w:val="000F4DE6"/>
    <w:rsid w:val="000F51BD"/>
    <w:rsid w:val="000F57E3"/>
    <w:rsid w:val="000F5EF4"/>
    <w:rsid w:val="000F5FB7"/>
    <w:rsid w:val="000F6168"/>
    <w:rsid w:val="000F6278"/>
    <w:rsid w:val="000F65FE"/>
    <w:rsid w:val="000F69BF"/>
    <w:rsid w:val="000F6AA2"/>
    <w:rsid w:val="000F6DE2"/>
    <w:rsid w:val="000F6FD0"/>
    <w:rsid w:val="000F7783"/>
    <w:rsid w:val="000F7811"/>
    <w:rsid w:val="000F789F"/>
    <w:rsid w:val="000F7989"/>
    <w:rsid w:val="000F7AE3"/>
    <w:rsid w:val="000F7B66"/>
    <w:rsid w:val="000F7C73"/>
    <w:rsid w:val="00100114"/>
    <w:rsid w:val="00100522"/>
    <w:rsid w:val="00100991"/>
    <w:rsid w:val="00100AAE"/>
    <w:rsid w:val="00100CAA"/>
    <w:rsid w:val="00100CED"/>
    <w:rsid w:val="00100E7E"/>
    <w:rsid w:val="0010136C"/>
    <w:rsid w:val="0010136F"/>
    <w:rsid w:val="001015B8"/>
    <w:rsid w:val="00101714"/>
    <w:rsid w:val="001017FB"/>
    <w:rsid w:val="00101813"/>
    <w:rsid w:val="00102115"/>
    <w:rsid w:val="0010243D"/>
    <w:rsid w:val="00102599"/>
    <w:rsid w:val="001025EE"/>
    <w:rsid w:val="00102776"/>
    <w:rsid w:val="00102CBF"/>
    <w:rsid w:val="00102D94"/>
    <w:rsid w:val="00102E03"/>
    <w:rsid w:val="00102EE7"/>
    <w:rsid w:val="00103253"/>
    <w:rsid w:val="001039B4"/>
    <w:rsid w:val="00103B9B"/>
    <w:rsid w:val="0010417C"/>
    <w:rsid w:val="001042BC"/>
    <w:rsid w:val="00104497"/>
    <w:rsid w:val="0010455F"/>
    <w:rsid w:val="00104AA5"/>
    <w:rsid w:val="00104DC0"/>
    <w:rsid w:val="00104E0E"/>
    <w:rsid w:val="00104F9B"/>
    <w:rsid w:val="001053F6"/>
    <w:rsid w:val="0010564A"/>
    <w:rsid w:val="001058A7"/>
    <w:rsid w:val="00105D28"/>
    <w:rsid w:val="00105E2A"/>
    <w:rsid w:val="00105E6C"/>
    <w:rsid w:val="001060FA"/>
    <w:rsid w:val="0010682E"/>
    <w:rsid w:val="001068BF"/>
    <w:rsid w:val="001068D3"/>
    <w:rsid w:val="00106FEF"/>
    <w:rsid w:val="00106FF5"/>
    <w:rsid w:val="00107060"/>
    <w:rsid w:val="0010712B"/>
    <w:rsid w:val="00107173"/>
    <w:rsid w:val="00107D94"/>
    <w:rsid w:val="00107F4A"/>
    <w:rsid w:val="001100A2"/>
    <w:rsid w:val="0011071C"/>
    <w:rsid w:val="00110861"/>
    <w:rsid w:val="001109B4"/>
    <w:rsid w:val="00110B21"/>
    <w:rsid w:val="00110BB9"/>
    <w:rsid w:val="00110F07"/>
    <w:rsid w:val="00111087"/>
    <w:rsid w:val="00111377"/>
    <w:rsid w:val="0011148E"/>
    <w:rsid w:val="0011166E"/>
    <w:rsid w:val="00111719"/>
    <w:rsid w:val="00111D55"/>
    <w:rsid w:val="00112200"/>
    <w:rsid w:val="001127C5"/>
    <w:rsid w:val="00112817"/>
    <w:rsid w:val="00112A31"/>
    <w:rsid w:val="00113C2B"/>
    <w:rsid w:val="00113DDA"/>
    <w:rsid w:val="00113F65"/>
    <w:rsid w:val="00114B75"/>
    <w:rsid w:val="00115770"/>
    <w:rsid w:val="00115BE0"/>
    <w:rsid w:val="00115CC3"/>
    <w:rsid w:val="00115CF5"/>
    <w:rsid w:val="00115D8A"/>
    <w:rsid w:val="00115DDF"/>
    <w:rsid w:val="00115F32"/>
    <w:rsid w:val="0011616A"/>
    <w:rsid w:val="0011665E"/>
    <w:rsid w:val="001166AD"/>
    <w:rsid w:val="00116A0B"/>
    <w:rsid w:val="00116A9E"/>
    <w:rsid w:val="00116B18"/>
    <w:rsid w:val="00116E99"/>
    <w:rsid w:val="00117218"/>
    <w:rsid w:val="0011725D"/>
    <w:rsid w:val="0011779A"/>
    <w:rsid w:val="00117A90"/>
    <w:rsid w:val="00117B64"/>
    <w:rsid w:val="00120084"/>
    <w:rsid w:val="00120308"/>
    <w:rsid w:val="00120738"/>
    <w:rsid w:val="00120F91"/>
    <w:rsid w:val="001211A1"/>
    <w:rsid w:val="001211E8"/>
    <w:rsid w:val="00121252"/>
    <w:rsid w:val="00121715"/>
    <w:rsid w:val="00121787"/>
    <w:rsid w:val="00121938"/>
    <w:rsid w:val="00121950"/>
    <w:rsid w:val="00122078"/>
    <w:rsid w:val="001220CC"/>
    <w:rsid w:val="0012258F"/>
    <w:rsid w:val="00122799"/>
    <w:rsid w:val="00122818"/>
    <w:rsid w:val="0012293C"/>
    <w:rsid w:val="00122956"/>
    <w:rsid w:val="001229F1"/>
    <w:rsid w:val="00122BD0"/>
    <w:rsid w:val="00122DF2"/>
    <w:rsid w:val="0012301E"/>
    <w:rsid w:val="00123853"/>
    <w:rsid w:val="00123B31"/>
    <w:rsid w:val="00123B49"/>
    <w:rsid w:val="00123C93"/>
    <w:rsid w:val="00123FB1"/>
    <w:rsid w:val="00124151"/>
    <w:rsid w:val="00124321"/>
    <w:rsid w:val="0012466D"/>
    <w:rsid w:val="00124A62"/>
    <w:rsid w:val="00124AE0"/>
    <w:rsid w:val="00124BA6"/>
    <w:rsid w:val="00124D1C"/>
    <w:rsid w:val="00124E4D"/>
    <w:rsid w:val="00124E63"/>
    <w:rsid w:val="0012512C"/>
    <w:rsid w:val="001257E0"/>
    <w:rsid w:val="00125A68"/>
    <w:rsid w:val="00125CB3"/>
    <w:rsid w:val="00125F6B"/>
    <w:rsid w:val="00126051"/>
    <w:rsid w:val="0012625C"/>
    <w:rsid w:val="00126656"/>
    <w:rsid w:val="00126657"/>
    <w:rsid w:val="00126FC8"/>
    <w:rsid w:val="00127005"/>
    <w:rsid w:val="0012700E"/>
    <w:rsid w:val="00127321"/>
    <w:rsid w:val="0012778C"/>
    <w:rsid w:val="0012795B"/>
    <w:rsid w:val="00127A7D"/>
    <w:rsid w:val="00127B3C"/>
    <w:rsid w:val="00127BDB"/>
    <w:rsid w:val="00127DD7"/>
    <w:rsid w:val="00127EB4"/>
    <w:rsid w:val="001300B3"/>
    <w:rsid w:val="00130191"/>
    <w:rsid w:val="001301CB"/>
    <w:rsid w:val="001304D1"/>
    <w:rsid w:val="00130909"/>
    <w:rsid w:val="00130F4D"/>
    <w:rsid w:val="00131044"/>
    <w:rsid w:val="0013124F"/>
    <w:rsid w:val="00131300"/>
    <w:rsid w:val="001316C9"/>
    <w:rsid w:val="001317C5"/>
    <w:rsid w:val="001317F0"/>
    <w:rsid w:val="001318B2"/>
    <w:rsid w:val="0013229C"/>
    <w:rsid w:val="0013245E"/>
    <w:rsid w:val="001324D2"/>
    <w:rsid w:val="0013269C"/>
    <w:rsid w:val="00132736"/>
    <w:rsid w:val="00132768"/>
    <w:rsid w:val="0013283F"/>
    <w:rsid w:val="0013353A"/>
    <w:rsid w:val="00133970"/>
    <w:rsid w:val="00133BB4"/>
    <w:rsid w:val="00134105"/>
    <w:rsid w:val="001342E9"/>
    <w:rsid w:val="00134683"/>
    <w:rsid w:val="0013473D"/>
    <w:rsid w:val="001347FA"/>
    <w:rsid w:val="00134ABA"/>
    <w:rsid w:val="00134AEB"/>
    <w:rsid w:val="00134DC7"/>
    <w:rsid w:val="00134F3E"/>
    <w:rsid w:val="00135A1C"/>
    <w:rsid w:val="00135B56"/>
    <w:rsid w:val="00135B69"/>
    <w:rsid w:val="0013610A"/>
    <w:rsid w:val="0013661D"/>
    <w:rsid w:val="00136711"/>
    <w:rsid w:val="0013675F"/>
    <w:rsid w:val="001369F6"/>
    <w:rsid w:val="00136C31"/>
    <w:rsid w:val="00136D1F"/>
    <w:rsid w:val="00136DF3"/>
    <w:rsid w:val="00136ECE"/>
    <w:rsid w:val="00136F60"/>
    <w:rsid w:val="001373B6"/>
    <w:rsid w:val="001373DF"/>
    <w:rsid w:val="001376E7"/>
    <w:rsid w:val="0013781D"/>
    <w:rsid w:val="00137982"/>
    <w:rsid w:val="00137B83"/>
    <w:rsid w:val="00137D08"/>
    <w:rsid w:val="00137D1D"/>
    <w:rsid w:val="0014015E"/>
    <w:rsid w:val="001403E9"/>
    <w:rsid w:val="0014047A"/>
    <w:rsid w:val="0014059E"/>
    <w:rsid w:val="001408E1"/>
    <w:rsid w:val="00140DE1"/>
    <w:rsid w:val="0014144B"/>
    <w:rsid w:val="00141964"/>
    <w:rsid w:val="00141D93"/>
    <w:rsid w:val="00141FEF"/>
    <w:rsid w:val="0014277A"/>
    <w:rsid w:val="00142D93"/>
    <w:rsid w:val="00142EC2"/>
    <w:rsid w:val="00143227"/>
    <w:rsid w:val="00143329"/>
    <w:rsid w:val="001436E3"/>
    <w:rsid w:val="00143B5F"/>
    <w:rsid w:val="00143C1E"/>
    <w:rsid w:val="00143C7A"/>
    <w:rsid w:val="001442F3"/>
    <w:rsid w:val="0014442C"/>
    <w:rsid w:val="001448C2"/>
    <w:rsid w:val="00144A4A"/>
    <w:rsid w:val="00144AB4"/>
    <w:rsid w:val="00144B7E"/>
    <w:rsid w:val="001450CB"/>
    <w:rsid w:val="00145105"/>
    <w:rsid w:val="0014522B"/>
    <w:rsid w:val="0014544A"/>
    <w:rsid w:val="001454E2"/>
    <w:rsid w:val="001455B8"/>
    <w:rsid w:val="001456C8"/>
    <w:rsid w:val="00145D29"/>
    <w:rsid w:val="00145E28"/>
    <w:rsid w:val="00145F80"/>
    <w:rsid w:val="001461D9"/>
    <w:rsid w:val="001462BF"/>
    <w:rsid w:val="00146340"/>
    <w:rsid w:val="001464F7"/>
    <w:rsid w:val="001466AA"/>
    <w:rsid w:val="00146FB2"/>
    <w:rsid w:val="0014724C"/>
    <w:rsid w:val="0014787E"/>
    <w:rsid w:val="00147A04"/>
    <w:rsid w:val="00147B66"/>
    <w:rsid w:val="00147DCB"/>
    <w:rsid w:val="00147EC0"/>
    <w:rsid w:val="00150048"/>
    <w:rsid w:val="00150185"/>
    <w:rsid w:val="001501A6"/>
    <w:rsid w:val="001501FE"/>
    <w:rsid w:val="0015040C"/>
    <w:rsid w:val="001504F2"/>
    <w:rsid w:val="00150515"/>
    <w:rsid w:val="0015074B"/>
    <w:rsid w:val="00150757"/>
    <w:rsid w:val="001509A2"/>
    <w:rsid w:val="00150DF8"/>
    <w:rsid w:val="00150F36"/>
    <w:rsid w:val="001513C5"/>
    <w:rsid w:val="0015183B"/>
    <w:rsid w:val="00151AF5"/>
    <w:rsid w:val="00151F2B"/>
    <w:rsid w:val="00151F4C"/>
    <w:rsid w:val="0015229F"/>
    <w:rsid w:val="00152DB2"/>
    <w:rsid w:val="00153107"/>
    <w:rsid w:val="001534B2"/>
    <w:rsid w:val="00153743"/>
    <w:rsid w:val="00154104"/>
    <w:rsid w:val="001542D0"/>
    <w:rsid w:val="001544ED"/>
    <w:rsid w:val="00154562"/>
    <w:rsid w:val="00154792"/>
    <w:rsid w:val="00154841"/>
    <w:rsid w:val="001549FA"/>
    <w:rsid w:val="00154A32"/>
    <w:rsid w:val="00154CB8"/>
    <w:rsid w:val="0015519F"/>
    <w:rsid w:val="001551A5"/>
    <w:rsid w:val="001554F8"/>
    <w:rsid w:val="0015573A"/>
    <w:rsid w:val="00155805"/>
    <w:rsid w:val="00155808"/>
    <w:rsid w:val="00155BA6"/>
    <w:rsid w:val="00155E6A"/>
    <w:rsid w:val="00155F7F"/>
    <w:rsid w:val="00156009"/>
    <w:rsid w:val="0015653A"/>
    <w:rsid w:val="00156A22"/>
    <w:rsid w:val="00156AD5"/>
    <w:rsid w:val="00156AF6"/>
    <w:rsid w:val="00156CB5"/>
    <w:rsid w:val="00156DA8"/>
    <w:rsid w:val="00156E08"/>
    <w:rsid w:val="001570CE"/>
    <w:rsid w:val="001576A9"/>
    <w:rsid w:val="00157BD5"/>
    <w:rsid w:val="00157C37"/>
    <w:rsid w:val="00157DEB"/>
    <w:rsid w:val="00157FDB"/>
    <w:rsid w:val="001602C8"/>
    <w:rsid w:val="00160504"/>
    <w:rsid w:val="00160759"/>
    <w:rsid w:val="001607A5"/>
    <w:rsid w:val="00160C36"/>
    <w:rsid w:val="00160D60"/>
    <w:rsid w:val="00160E2F"/>
    <w:rsid w:val="00161555"/>
    <w:rsid w:val="00161801"/>
    <w:rsid w:val="00161B44"/>
    <w:rsid w:val="00161C2C"/>
    <w:rsid w:val="00161DF5"/>
    <w:rsid w:val="00161E67"/>
    <w:rsid w:val="00162081"/>
    <w:rsid w:val="001620B2"/>
    <w:rsid w:val="00162202"/>
    <w:rsid w:val="001623D9"/>
    <w:rsid w:val="001624E2"/>
    <w:rsid w:val="0016273B"/>
    <w:rsid w:val="00162A49"/>
    <w:rsid w:val="00162FA1"/>
    <w:rsid w:val="001630F8"/>
    <w:rsid w:val="00163535"/>
    <w:rsid w:val="00163D57"/>
    <w:rsid w:val="00164DE2"/>
    <w:rsid w:val="00164F35"/>
    <w:rsid w:val="001654EE"/>
    <w:rsid w:val="001656E2"/>
    <w:rsid w:val="00165713"/>
    <w:rsid w:val="00165A24"/>
    <w:rsid w:val="00165A2E"/>
    <w:rsid w:val="00165AFB"/>
    <w:rsid w:val="00165EA9"/>
    <w:rsid w:val="00165EC3"/>
    <w:rsid w:val="001663B1"/>
    <w:rsid w:val="0016657F"/>
    <w:rsid w:val="0016664D"/>
    <w:rsid w:val="0016698F"/>
    <w:rsid w:val="001669D0"/>
    <w:rsid w:val="00166E61"/>
    <w:rsid w:val="00166FB2"/>
    <w:rsid w:val="0016706D"/>
    <w:rsid w:val="00167220"/>
    <w:rsid w:val="001672CB"/>
    <w:rsid w:val="0016730E"/>
    <w:rsid w:val="001674A5"/>
    <w:rsid w:val="0016756F"/>
    <w:rsid w:val="0016776F"/>
    <w:rsid w:val="00167FBE"/>
    <w:rsid w:val="0017099C"/>
    <w:rsid w:val="00170A70"/>
    <w:rsid w:val="00170D41"/>
    <w:rsid w:val="00170DD9"/>
    <w:rsid w:val="00170E96"/>
    <w:rsid w:val="001713C1"/>
    <w:rsid w:val="001717DC"/>
    <w:rsid w:val="00171C4D"/>
    <w:rsid w:val="00172104"/>
    <w:rsid w:val="001722AA"/>
    <w:rsid w:val="001724ED"/>
    <w:rsid w:val="00172549"/>
    <w:rsid w:val="0017272F"/>
    <w:rsid w:val="00172822"/>
    <w:rsid w:val="00172FB7"/>
    <w:rsid w:val="001735FB"/>
    <w:rsid w:val="00173994"/>
    <w:rsid w:val="00173C0C"/>
    <w:rsid w:val="00174275"/>
    <w:rsid w:val="001745D3"/>
    <w:rsid w:val="0017463D"/>
    <w:rsid w:val="00174EBC"/>
    <w:rsid w:val="00174F08"/>
    <w:rsid w:val="00174FE0"/>
    <w:rsid w:val="00175155"/>
    <w:rsid w:val="001756FE"/>
    <w:rsid w:val="0017589E"/>
    <w:rsid w:val="00175A0F"/>
    <w:rsid w:val="00175EBD"/>
    <w:rsid w:val="001763E8"/>
    <w:rsid w:val="00176783"/>
    <w:rsid w:val="001767DA"/>
    <w:rsid w:val="00176EFB"/>
    <w:rsid w:val="00176F75"/>
    <w:rsid w:val="00177255"/>
    <w:rsid w:val="001774E3"/>
    <w:rsid w:val="001774FD"/>
    <w:rsid w:val="001775E8"/>
    <w:rsid w:val="00177673"/>
    <w:rsid w:val="00177A66"/>
    <w:rsid w:val="00177B09"/>
    <w:rsid w:val="00177BFB"/>
    <w:rsid w:val="00177DC0"/>
    <w:rsid w:val="00177E4F"/>
    <w:rsid w:val="00177F70"/>
    <w:rsid w:val="00180329"/>
    <w:rsid w:val="00180646"/>
    <w:rsid w:val="00180B9E"/>
    <w:rsid w:val="00180D5A"/>
    <w:rsid w:val="00180E06"/>
    <w:rsid w:val="00181026"/>
    <w:rsid w:val="00181098"/>
    <w:rsid w:val="00181338"/>
    <w:rsid w:val="00181407"/>
    <w:rsid w:val="001814B7"/>
    <w:rsid w:val="001814F3"/>
    <w:rsid w:val="00181B5E"/>
    <w:rsid w:val="00181BB9"/>
    <w:rsid w:val="00181C09"/>
    <w:rsid w:val="00181C7C"/>
    <w:rsid w:val="00181E2D"/>
    <w:rsid w:val="00182013"/>
    <w:rsid w:val="00182852"/>
    <w:rsid w:val="00182BD0"/>
    <w:rsid w:val="00182EA8"/>
    <w:rsid w:val="00182FAD"/>
    <w:rsid w:val="00183180"/>
    <w:rsid w:val="001831BE"/>
    <w:rsid w:val="00183A93"/>
    <w:rsid w:val="00183D3D"/>
    <w:rsid w:val="00183E60"/>
    <w:rsid w:val="001840C4"/>
    <w:rsid w:val="001840E4"/>
    <w:rsid w:val="001844EC"/>
    <w:rsid w:val="00184647"/>
    <w:rsid w:val="00184658"/>
    <w:rsid w:val="00184B6D"/>
    <w:rsid w:val="00184DA7"/>
    <w:rsid w:val="00184ECB"/>
    <w:rsid w:val="00184EEB"/>
    <w:rsid w:val="00184F3C"/>
    <w:rsid w:val="0018512E"/>
    <w:rsid w:val="00185501"/>
    <w:rsid w:val="001856CF"/>
    <w:rsid w:val="00186A1D"/>
    <w:rsid w:val="00186C90"/>
    <w:rsid w:val="001872EE"/>
    <w:rsid w:val="00187510"/>
    <w:rsid w:val="00187825"/>
    <w:rsid w:val="001879F6"/>
    <w:rsid w:val="00190190"/>
    <w:rsid w:val="001901AF"/>
    <w:rsid w:val="0019022B"/>
    <w:rsid w:val="001905E8"/>
    <w:rsid w:val="001906F0"/>
    <w:rsid w:val="00190B71"/>
    <w:rsid w:val="00191299"/>
    <w:rsid w:val="00191417"/>
    <w:rsid w:val="001919FC"/>
    <w:rsid w:val="00191A33"/>
    <w:rsid w:val="00191D35"/>
    <w:rsid w:val="00191DD2"/>
    <w:rsid w:val="0019234C"/>
    <w:rsid w:val="0019249A"/>
    <w:rsid w:val="001925DF"/>
    <w:rsid w:val="00192C70"/>
    <w:rsid w:val="001936BD"/>
    <w:rsid w:val="00193997"/>
    <w:rsid w:val="00193A6B"/>
    <w:rsid w:val="00193ABA"/>
    <w:rsid w:val="00193E89"/>
    <w:rsid w:val="00193F3C"/>
    <w:rsid w:val="001940D0"/>
    <w:rsid w:val="00194108"/>
    <w:rsid w:val="00194316"/>
    <w:rsid w:val="0019433D"/>
    <w:rsid w:val="00194AA7"/>
    <w:rsid w:val="00194BB4"/>
    <w:rsid w:val="00194D65"/>
    <w:rsid w:val="00194FB8"/>
    <w:rsid w:val="00195215"/>
    <w:rsid w:val="001952E0"/>
    <w:rsid w:val="001956D7"/>
    <w:rsid w:val="001958D1"/>
    <w:rsid w:val="00195AD9"/>
    <w:rsid w:val="00195B2B"/>
    <w:rsid w:val="00195BD3"/>
    <w:rsid w:val="00195CF5"/>
    <w:rsid w:val="00196107"/>
    <w:rsid w:val="00196457"/>
    <w:rsid w:val="00196672"/>
    <w:rsid w:val="001968DB"/>
    <w:rsid w:val="00196FDC"/>
    <w:rsid w:val="00196FE2"/>
    <w:rsid w:val="0019705F"/>
    <w:rsid w:val="00197271"/>
    <w:rsid w:val="00197510"/>
    <w:rsid w:val="0019772B"/>
    <w:rsid w:val="00197C53"/>
    <w:rsid w:val="00197E64"/>
    <w:rsid w:val="001A0308"/>
    <w:rsid w:val="001A0615"/>
    <w:rsid w:val="001A06D5"/>
    <w:rsid w:val="001A0AFD"/>
    <w:rsid w:val="001A0B70"/>
    <w:rsid w:val="001A0E37"/>
    <w:rsid w:val="001A0EFC"/>
    <w:rsid w:val="001A0F9A"/>
    <w:rsid w:val="001A1296"/>
    <w:rsid w:val="001A1307"/>
    <w:rsid w:val="001A1383"/>
    <w:rsid w:val="001A144B"/>
    <w:rsid w:val="001A15B7"/>
    <w:rsid w:val="001A18B8"/>
    <w:rsid w:val="001A194C"/>
    <w:rsid w:val="001A1A61"/>
    <w:rsid w:val="001A1BEB"/>
    <w:rsid w:val="001A1C3A"/>
    <w:rsid w:val="001A1E0C"/>
    <w:rsid w:val="001A1E11"/>
    <w:rsid w:val="001A23B7"/>
    <w:rsid w:val="001A23DC"/>
    <w:rsid w:val="001A2753"/>
    <w:rsid w:val="001A2807"/>
    <w:rsid w:val="001A29B8"/>
    <w:rsid w:val="001A2B75"/>
    <w:rsid w:val="001A2B96"/>
    <w:rsid w:val="001A2CB1"/>
    <w:rsid w:val="001A31EB"/>
    <w:rsid w:val="001A323B"/>
    <w:rsid w:val="001A3367"/>
    <w:rsid w:val="001A356B"/>
    <w:rsid w:val="001A3587"/>
    <w:rsid w:val="001A392C"/>
    <w:rsid w:val="001A3A7D"/>
    <w:rsid w:val="001A3E48"/>
    <w:rsid w:val="001A3F0F"/>
    <w:rsid w:val="001A4022"/>
    <w:rsid w:val="001A4070"/>
    <w:rsid w:val="001A4A07"/>
    <w:rsid w:val="001A4BCB"/>
    <w:rsid w:val="001A4EB0"/>
    <w:rsid w:val="001A5A45"/>
    <w:rsid w:val="001A5BEA"/>
    <w:rsid w:val="001A5FF9"/>
    <w:rsid w:val="001A602D"/>
    <w:rsid w:val="001A6056"/>
    <w:rsid w:val="001A6404"/>
    <w:rsid w:val="001A68EE"/>
    <w:rsid w:val="001A6D10"/>
    <w:rsid w:val="001A717E"/>
    <w:rsid w:val="001A755B"/>
    <w:rsid w:val="001A7712"/>
    <w:rsid w:val="001A7ABF"/>
    <w:rsid w:val="001A7CF7"/>
    <w:rsid w:val="001A7D12"/>
    <w:rsid w:val="001B00F6"/>
    <w:rsid w:val="001B0152"/>
    <w:rsid w:val="001B0C63"/>
    <w:rsid w:val="001B0C79"/>
    <w:rsid w:val="001B0C8D"/>
    <w:rsid w:val="001B0D64"/>
    <w:rsid w:val="001B0EED"/>
    <w:rsid w:val="001B132F"/>
    <w:rsid w:val="001B13E2"/>
    <w:rsid w:val="001B154A"/>
    <w:rsid w:val="001B20DD"/>
    <w:rsid w:val="001B2274"/>
    <w:rsid w:val="001B29B9"/>
    <w:rsid w:val="001B2B8A"/>
    <w:rsid w:val="001B307A"/>
    <w:rsid w:val="001B33F2"/>
    <w:rsid w:val="001B3640"/>
    <w:rsid w:val="001B37FD"/>
    <w:rsid w:val="001B3B6B"/>
    <w:rsid w:val="001B3CCB"/>
    <w:rsid w:val="001B427B"/>
    <w:rsid w:val="001B43C3"/>
    <w:rsid w:val="001B4824"/>
    <w:rsid w:val="001B4B2C"/>
    <w:rsid w:val="001B4BD4"/>
    <w:rsid w:val="001B4BE9"/>
    <w:rsid w:val="001B4C15"/>
    <w:rsid w:val="001B4D16"/>
    <w:rsid w:val="001B4F08"/>
    <w:rsid w:val="001B5051"/>
    <w:rsid w:val="001B5832"/>
    <w:rsid w:val="001B5DAF"/>
    <w:rsid w:val="001B6435"/>
    <w:rsid w:val="001B664A"/>
    <w:rsid w:val="001B6788"/>
    <w:rsid w:val="001B6946"/>
    <w:rsid w:val="001B6966"/>
    <w:rsid w:val="001B729F"/>
    <w:rsid w:val="001B7504"/>
    <w:rsid w:val="001B7566"/>
    <w:rsid w:val="001B7AF3"/>
    <w:rsid w:val="001C029F"/>
    <w:rsid w:val="001C0470"/>
    <w:rsid w:val="001C0940"/>
    <w:rsid w:val="001C0BBC"/>
    <w:rsid w:val="001C100A"/>
    <w:rsid w:val="001C11BC"/>
    <w:rsid w:val="001C13EF"/>
    <w:rsid w:val="001C175C"/>
    <w:rsid w:val="001C1A0B"/>
    <w:rsid w:val="001C2247"/>
    <w:rsid w:val="001C229B"/>
    <w:rsid w:val="001C2313"/>
    <w:rsid w:val="001C2503"/>
    <w:rsid w:val="001C27E0"/>
    <w:rsid w:val="001C2949"/>
    <w:rsid w:val="001C2A70"/>
    <w:rsid w:val="001C2BF9"/>
    <w:rsid w:val="001C2DED"/>
    <w:rsid w:val="001C2FE4"/>
    <w:rsid w:val="001C322F"/>
    <w:rsid w:val="001C33B3"/>
    <w:rsid w:val="001C33B6"/>
    <w:rsid w:val="001C3476"/>
    <w:rsid w:val="001C371C"/>
    <w:rsid w:val="001C38B6"/>
    <w:rsid w:val="001C3963"/>
    <w:rsid w:val="001C3A76"/>
    <w:rsid w:val="001C3B26"/>
    <w:rsid w:val="001C3D5C"/>
    <w:rsid w:val="001C42F4"/>
    <w:rsid w:val="001C4498"/>
    <w:rsid w:val="001C470A"/>
    <w:rsid w:val="001C48C2"/>
    <w:rsid w:val="001C491E"/>
    <w:rsid w:val="001C4963"/>
    <w:rsid w:val="001C4E35"/>
    <w:rsid w:val="001C5096"/>
    <w:rsid w:val="001C52A1"/>
    <w:rsid w:val="001C52AB"/>
    <w:rsid w:val="001C599D"/>
    <w:rsid w:val="001C5C57"/>
    <w:rsid w:val="001C5CEB"/>
    <w:rsid w:val="001C5DB1"/>
    <w:rsid w:val="001C627E"/>
    <w:rsid w:val="001C640B"/>
    <w:rsid w:val="001C6660"/>
    <w:rsid w:val="001C66C4"/>
    <w:rsid w:val="001C68D9"/>
    <w:rsid w:val="001C69D2"/>
    <w:rsid w:val="001C6B23"/>
    <w:rsid w:val="001C6C38"/>
    <w:rsid w:val="001C6D1D"/>
    <w:rsid w:val="001C6D2E"/>
    <w:rsid w:val="001C6E5F"/>
    <w:rsid w:val="001C707C"/>
    <w:rsid w:val="001C717C"/>
    <w:rsid w:val="001C72BC"/>
    <w:rsid w:val="001C7303"/>
    <w:rsid w:val="001C750C"/>
    <w:rsid w:val="001C78D9"/>
    <w:rsid w:val="001C7A4B"/>
    <w:rsid w:val="001D0126"/>
    <w:rsid w:val="001D0861"/>
    <w:rsid w:val="001D0915"/>
    <w:rsid w:val="001D114D"/>
    <w:rsid w:val="001D15D7"/>
    <w:rsid w:val="001D1883"/>
    <w:rsid w:val="001D19FF"/>
    <w:rsid w:val="001D1CB0"/>
    <w:rsid w:val="001D1D7D"/>
    <w:rsid w:val="001D20E6"/>
    <w:rsid w:val="001D2923"/>
    <w:rsid w:val="001D295F"/>
    <w:rsid w:val="001D29FC"/>
    <w:rsid w:val="001D2AEC"/>
    <w:rsid w:val="001D2C77"/>
    <w:rsid w:val="001D3558"/>
    <w:rsid w:val="001D3AA7"/>
    <w:rsid w:val="001D3E8E"/>
    <w:rsid w:val="001D3FCD"/>
    <w:rsid w:val="001D40B9"/>
    <w:rsid w:val="001D40E6"/>
    <w:rsid w:val="001D4487"/>
    <w:rsid w:val="001D4530"/>
    <w:rsid w:val="001D4A67"/>
    <w:rsid w:val="001D61EF"/>
    <w:rsid w:val="001D638C"/>
    <w:rsid w:val="001D65F7"/>
    <w:rsid w:val="001D6D0A"/>
    <w:rsid w:val="001D6F15"/>
    <w:rsid w:val="001D715E"/>
    <w:rsid w:val="001D71B2"/>
    <w:rsid w:val="001D7336"/>
    <w:rsid w:val="001D75E0"/>
    <w:rsid w:val="001D77DF"/>
    <w:rsid w:val="001D780E"/>
    <w:rsid w:val="001D7CE6"/>
    <w:rsid w:val="001D7F63"/>
    <w:rsid w:val="001E05C4"/>
    <w:rsid w:val="001E0624"/>
    <w:rsid w:val="001E0D1A"/>
    <w:rsid w:val="001E0EF0"/>
    <w:rsid w:val="001E121F"/>
    <w:rsid w:val="001E15CF"/>
    <w:rsid w:val="001E1ED6"/>
    <w:rsid w:val="001E1FCA"/>
    <w:rsid w:val="001E216B"/>
    <w:rsid w:val="001E24B1"/>
    <w:rsid w:val="001E2A76"/>
    <w:rsid w:val="001E2D5A"/>
    <w:rsid w:val="001E2E60"/>
    <w:rsid w:val="001E31F3"/>
    <w:rsid w:val="001E337A"/>
    <w:rsid w:val="001E375E"/>
    <w:rsid w:val="001E3FAD"/>
    <w:rsid w:val="001E4137"/>
    <w:rsid w:val="001E4738"/>
    <w:rsid w:val="001E49E3"/>
    <w:rsid w:val="001E4B71"/>
    <w:rsid w:val="001E50EF"/>
    <w:rsid w:val="001E53C0"/>
    <w:rsid w:val="001E5401"/>
    <w:rsid w:val="001E5502"/>
    <w:rsid w:val="001E59E0"/>
    <w:rsid w:val="001E5D9D"/>
    <w:rsid w:val="001E62F5"/>
    <w:rsid w:val="001E6F05"/>
    <w:rsid w:val="001E6F70"/>
    <w:rsid w:val="001E6F77"/>
    <w:rsid w:val="001E71AF"/>
    <w:rsid w:val="001E721C"/>
    <w:rsid w:val="001E725C"/>
    <w:rsid w:val="001E7358"/>
    <w:rsid w:val="001E743E"/>
    <w:rsid w:val="001E765D"/>
    <w:rsid w:val="001E7F2E"/>
    <w:rsid w:val="001E7FEC"/>
    <w:rsid w:val="001F00C2"/>
    <w:rsid w:val="001F036B"/>
    <w:rsid w:val="001F049C"/>
    <w:rsid w:val="001F06ED"/>
    <w:rsid w:val="001F0FF8"/>
    <w:rsid w:val="001F1185"/>
    <w:rsid w:val="001F1217"/>
    <w:rsid w:val="001F1770"/>
    <w:rsid w:val="001F18D5"/>
    <w:rsid w:val="001F19C9"/>
    <w:rsid w:val="001F1A33"/>
    <w:rsid w:val="001F1A55"/>
    <w:rsid w:val="001F1BD4"/>
    <w:rsid w:val="001F2618"/>
    <w:rsid w:val="001F2678"/>
    <w:rsid w:val="001F293A"/>
    <w:rsid w:val="001F2E9F"/>
    <w:rsid w:val="001F3002"/>
    <w:rsid w:val="001F300C"/>
    <w:rsid w:val="001F30AE"/>
    <w:rsid w:val="001F339C"/>
    <w:rsid w:val="001F33DD"/>
    <w:rsid w:val="001F3402"/>
    <w:rsid w:val="001F3727"/>
    <w:rsid w:val="001F39E1"/>
    <w:rsid w:val="001F3C8C"/>
    <w:rsid w:val="001F3E78"/>
    <w:rsid w:val="001F4512"/>
    <w:rsid w:val="001F4949"/>
    <w:rsid w:val="001F4BE6"/>
    <w:rsid w:val="001F4DB5"/>
    <w:rsid w:val="001F5463"/>
    <w:rsid w:val="001F54E1"/>
    <w:rsid w:val="001F55EE"/>
    <w:rsid w:val="001F582B"/>
    <w:rsid w:val="001F5D47"/>
    <w:rsid w:val="001F5E5D"/>
    <w:rsid w:val="001F62BB"/>
    <w:rsid w:val="001F65B7"/>
    <w:rsid w:val="001F6600"/>
    <w:rsid w:val="001F676B"/>
    <w:rsid w:val="001F6B54"/>
    <w:rsid w:val="001F6F2C"/>
    <w:rsid w:val="001F70BA"/>
    <w:rsid w:val="001F7B3E"/>
    <w:rsid w:val="001F7B6A"/>
    <w:rsid w:val="001F7CEB"/>
    <w:rsid w:val="0020022F"/>
    <w:rsid w:val="0020040C"/>
    <w:rsid w:val="0020041C"/>
    <w:rsid w:val="002005B0"/>
    <w:rsid w:val="00200748"/>
    <w:rsid w:val="00200794"/>
    <w:rsid w:val="002007E6"/>
    <w:rsid w:val="00200857"/>
    <w:rsid w:val="00200F47"/>
    <w:rsid w:val="0020109E"/>
    <w:rsid w:val="002012A5"/>
    <w:rsid w:val="00201AA2"/>
    <w:rsid w:val="00201E48"/>
    <w:rsid w:val="00201F08"/>
    <w:rsid w:val="0020200D"/>
    <w:rsid w:val="0020218F"/>
    <w:rsid w:val="002022F6"/>
    <w:rsid w:val="00202460"/>
    <w:rsid w:val="00202732"/>
    <w:rsid w:val="00202BE2"/>
    <w:rsid w:val="00202F60"/>
    <w:rsid w:val="002030DF"/>
    <w:rsid w:val="002035EA"/>
    <w:rsid w:val="00203641"/>
    <w:rsid w:val="00203702"/>
    <w:rsid w:val="0020397E"/>
    <w:rsid w:val="00203B50"/>
    <w:rsid w:val="00203D53"/>
    <w:rsid w:val="00203D63"/>
    <w:rsid w:val="00203F40"/>
    <w:rsid w:val="00204338"/>
    <w:rsid w:val="0020439F"/>
    <w:rsid w:val="0020486B"/>
    <w:rsid w:val="00204C39"/>
    <w:rsid w:val="00204E16"/>
    <w:rsid w:val="00204EEF"/>
    <w:rsid w:val="00204F74"/>
    <w:rsid w:val="0020524B"/>
    <w:rsid w:val="002052B5"/>
    <w:rsid w:val="00205DD1"/>
    <w:rsid w:val="00205DD7"/>
    <w:rsid w:val="00205EA5"/>
    <w:rsid w:val="002065E7"/>
    <w:rsid w:val="00206D43"/>
    <w:rsid w:val="0020741F"/>
    <w:rsid w:val="00207483"/>
    <w:rsid w:val="00207C4E"/>
    <w:rsid w:val="00207D31"/>
    <w:rsid w:val="00210337"/>
    <w:rsid w:val="002103C3"/>
    <w:rsid w:val="0021049E"/>
    <w:rsid w:val="00210548"/>
    <w:rsid w:val="002107EA"/>
    <w:rsid w:val="00210A0A"/>
    <w:rsid w:val="00210A5A"/>
    <w:rsid w:val="00210B51"/>
    <w:rsid w:val="00210BC6"/>
    <w:rsid w:val="00211006"/>
    <w:rsid w:val="00211011"/>
    <w:rsid w:val="002111A2"/>
    <w:rsid w:val="002112E3"/>
    <w:rsid w:val="002117FE"/>
    <w:rsid w:val="00211AE0"/>
    <w:rsid w:val="00211BCC"/>
    <w:rsid w:val="002121E4"/>
    <w:rsid w:val="00212244"/>
    <w:rsid w:val="002125AE"/>
    <w:rsid w:val="00212624"/>
    <w:rsid w:val="002128B3"/>
    <w:rsid w:val="00212B70"/>
    <w:rsid w:val="00212CFD"/>
    <w:rsid w:val="00212D10"/>
    <w:rsid w:val="0021351B"/>
    <w:rsid w:val="002136B1"/>
    <w:rsid w:val="00213B18"/>
    <w:rsid w:val="00213DD6"/>
    <w:rsid w:val="00214303"/>
    <w:rsid w:val="00214340"/>
    <w:rsid w:val="00214364"/>
    <w:rsid w:val="002148A0"/>
    <w:rsid w:val="00214AEF"/>
    <w:rsid w:val="00214B81"/>
    <w:rsid w:val="00214EDB"/>
    <w:rsid w:val="00215E9F"/>
    <w:rsid w:val="00215FB7"/>
    <w:rsid w:val="00216296"/>
    <w:rsid w:val="002163D6"/>
    <w:rsid w:val="002164AA"/>
    <w:rsid w:val="0021666C"/>
    <w:rsid w:val="00216ABD"/>
    <w:rsid w:val="00216BF3"/>
    <w:rsid w:val="00216CF6"/>
    <w:rsid w:val="002170FC"/>
    <w:rsid w:val="002171D3"/>
    <w:rsid w:val="0021731E"/>
    <w:rsid w:val="00217485"/>
    <w:rsid w:val="00217486"/>
    <w:rsid w:val="002174F0"/>
    <w:rsid w:val="00217650"/>
    <w:rsid w:val="002178C1"/>
    <w:rsid w:val="00217921"/>
    <w:rsid w:val="0021792F"/>
    <w:rsid w:val="00217B5A"/>
    <w:rsid w:val="00217CEF"/>
    <w:rsid w:val="00217E7A"/>
    <w:rsid w:val="00217F49"/>
    <w:rsid w:val="002201D2"/>
    <w:rsid w:val="002201DC"/>
    <w:rsid w:val="002202B5"/>
    <w:rsid w:val="0022044A"/>
    <w:rsid w:val="0022048C"/>
    <w:rsid w:val="00220767"/>
    <w:rsid w:val="00220873"/>
    <w:rsid w:val="00220937"/>
    <w:rsid w:val="00220AA8"/>
    <w:rsid w:val="00221338"/>
    <w:rsid w:val="002218C0"/>
    <w:rsid w:val="00221DA2"/>
    <w:rsid w:val="00221E39"/>
    <w:rsid w:val="002220AD"/>
    <w:rsid w:val="0022224D"/>
    <w:rsid w:val="0022271A"/>
    <w:rsid w:val="00222742"/>
    <w:rsid w:val="002232AC"/>
    <w:rsid w:val="0022338B"/>
    <w:rsid w:val="00223541"/>
    <w:rsid w:val="00223650"/>
    <w:rsid w:val="002236D4"/>
    <w:rsid w:val="00223CF5"/>
    <w:rsid w:val="00223DBE"/>
    <w:rsid w:val="00223DD5"/>
    <w:rsid w:val="00223E78"/>
    <w:rsid w:val="002242E9"/>
    <w:rsid w:val="00224354"/>
    <w:rsid w:val="002244AA"/>
    <w:rsid w:val="00224633"/>
    <w:rsid w:val="002248B7"/>
    <w:rsid w:val="00224989"/>
    <w:rsid w:val="002249DA"/>
    <w:rsid w:val="00224BA0"/>
    <w:rsid w:val="00224CB1"/>
    <w:rsid w:val="00224D81"/>
    <w:rsid w:val="00224E3D"/>
    <w:rsid w:val="00224F7B"/>
    <w:rsid w:val="00224FB1"/>
    <w:rsid w:val="00224FDA"/>
    <w:rsid w:val="002251BA"/>
    <w:rsid w:val="002252FC"/>
    <w:rsid w:val="00225383"/>
    <w:rsid w:val="002256AA"/>
    <w:rsid w:val="00225762"/>
    <w:rsid w:val="0022582C"/>
    <w:rsid w:val="00225CC4"/>
    <w:rsid w:val="00226441"/>
    <w:rsid w:val="00226633"/>
    <w:rsid w:val="00226A96"/>
    <w:rsid w:val="00226E23"/>
    <w:rsid w:val="00226FEB"/>
    <w:rsid w:val="00227172"/>
    <w:rsid w:val="00227297"/>
    <w:rsid w:val="002272F0"/>
    <w:rsid w:val="0022733A"/>
    <w:rsid w:val="002274D9"/>
    <w:rsid w:val="0022761D"/>
    <w:rsid w:val="00227B34"/>
    <w:rsid w:val="00227C47"/>
    <w:rsid w:val="00227F4E"/>
    <w:rsid w:val="00230091"/>
    <w:rsid w:val="0023036F"/>
    <w:rsid w:val="002303D9"/>
    <w:rsid w:val="002309DF"/>
    <w:rsid w:val="00230B82"/>
    <w:rsid w:val="00231284"/>
    <w:rsid w:val="00231638"/>
    <w:rsid w:val="0023163E"/>
    <w:rsid w:val="0023175B"/>
    <w:rsid w:val="00231800"/>
    <w:rsid w:val="002319CF"/>
    <w:rsid w:val="002319F4"/>
    <w:rsid w:val="00231ACC"/>
    <w:rsid w:val="00231C1F"/>
    <w:rsid w:val="00231D04"/>
    <w:rsid w:val="00231D4B"/>
    <w:rsid w:val="00231F04"/>
    <w:rsid w:val="00232370"/>
    <w:rsid w:val="00232665"/>
    <w:rsid w:val="002329C3"/>
    <w:rsid w:val="00232CE1"/>
    <w:rsid w:val="00232F38"/>
    <w:rsid w:val="00232F7D"/>
    <w:rsid w:val="00232FC9"/>
    <w:rsid w:val="002331BC"/>
    <w:rsid w:val="002332EC"/>
    <w:rsid w:val="00233617"/>
    <w:rsid w:val="00233B11"/>
    <w:rsid w:val="00233B5F"/>
    <w:rsid w:val="00233CE0"/>
    <w:rsid w:val="00233DF2"/>
    <w:rsid w:val="002340D5"/>
    <w:rsid w:val="002340EC"/>
    <w:rsid w:val="00234123"/>
    <w:rsid w:val="00234711"/>
    <w:rsid w:val="0023481E"/>
    <w:rsid w:val="002349B5"/>
    <w:rsid w:val="00234A23"/>
    <w:rsid w:val="00234AB5"/>
    <w:rsid w:val="00234D32"/>
    <w:rsid w:val="00234F89"/>
    <w:rsid w:val="00234F8D"/>
    <w:rsid w:val="0023501A"/>
    <w:rsid w:val="0023528E"/>
    <w:rsid w:val="00235553"/>
    <w:rsid w:val="00236006"/>
    <w:rsid w:val="0023608E"/>
    <w:rsid w:val="0023615B"/>
    <w:rsid w:val="00236313"/>
    <w:rsid w:val="002365D7"/>
    <w:rsid w:val="00236B69"/>
    <w:rsid w:val="00237202"/>
    <w:rsid w:val="0023760F"/>
    <w:rsid w:val="002376BF"/>
    <w:rsid w:val="00237B3E"/>
    <w:rsid w:val="0023E886"/>
    <w:rsid w:val="002400C1"/>
    <w:rsid w:val="00240151"/>
    <w:rsid w:val="002401AA"/>
    <w:rsid w:val="00240297"/>
    <w:rsid w:val="00240863"/>
    <w:rsid w:val="00240DA8"/>
    <w:rsid w:val="0024108B"/>
    <w:rsid w:val="00241211"/>
    <w:rsid w:val="00241609"/>
    <w:rsid w:val="00241650"/>
    <w:rsid w:val="00241877"/>
    <w:rsid w:val="00241BDC"/>
    <w:rsid w:val="00241DBA"/>
    <w:rsid w:val="00241F13"/>
    <w:rsid w:val="0024248E"/>
    <w:rsid w:val="0024269C"/>
    <w:rsid w:val="00242803"/>
    <w:rsid w:val="002429DE"/>
    <w:rsid w:val="00242A86"/>
    <w:rsid w:val="00243174"/>
    <w:rsid w:val="002434F0"/>
    <w:rsid w:val="0024394D"/>
    <w:rsid w:val="00243A9B"/>
    <w:rsid w:val="00243C74"/>
    <w:rsid w:val="00243CD1"/>
    <w:rsid w:val="002442EA"/>
    <w:rsid w:val="002444DB"/>
    <w:rsid w:val="002446EA"/>
    <w:rsid w:val="002447E2"/>
    <w:rsid w:val="002448B3"/>
    <w:rsid w:val="00244BE4"/>
    <w:rsid w:val="00244C33"/>
    <w:rsid w:val="00244D68"/>
    <w:rsid w:val="00244E71"/>
    <w:rsid w:val="00244F1F"/>
    <w:rsid w:val="00244FBB"/>
    <w:rsid w:val="002455C6"/>
    <w:rsid w:val="00245771"/>
    <w:rsid w:val="00245A88"/>
    <w:rsid w:val="00245AA8"/>
    <w:rsid w:val="00246116"/>
    <w:rsid w:val="00246258"/>
    <w:rsid w:val="002462F8"/>
    <w:rsid w:val="002465E3"/>
    <w:rsid w:val="002466D3"/>
    <w:rsid w:val="00246A7D"/>
    <w:rsid w:val="00246C2B"/>
    <w:rsid w:val="00246DD9"/>
    <w:rsid w:val="00247135"/>
    <w:rsid w:val="00247206"/>
    <w:rsid w:val="00247238"/>
    <w:rsid w:val="002476F4"/>
    <w:rsid w:val="00247740"/>
    <w:rsid w:val="002478A0"/>
    <w:rsid w:val="00247B50"/>
    <w:rsid w:val="00247B7F"/>
    <w:rsid w:val="00247DFF"/>
    <w:rsid w:val="00250344"/>
    <w:rsid w:val="0025040C"/>
    <w:rsid w:val="002504A3"/>
    <w:rsid w:val="002505D9"/>
    <w:rsid w:val="002508C3"/>
    <w:rsid w:val="00250D39"/>
    <w:rsid w:val="00251319"/>
    <w:rsid w:val="00251BEF"/>
    <w:rsid w:val="00251C49"/>
    <w:rsid w:val="00251E29"/>
    <w:rsid w:val="00251F33"/>
    <w:rsid w:val="00251F75"/>
    <w:rsid w:val="00251FE0"/>
    <w:rsid w:val="002521C1"/>
    <w:rsid w:val="002521EE"/>
    <w:rsid w:val="00252201"/>
    <w:rsid w:val="00252635"/>
    <w:rsid w:val="00252695"/>
    <w:rsid w:val="00252B39"/>
    <w:rsid w:val="00252CDF"/>
    <w:rsid w:val="002531E0"/>
    <w:rsid w:val="00253848"/>
    <w:rsid w:val="00253A6E"/>
    <w:rsid w:val="00253B4E"/>
    <w:rsid w:val="00254325"/>
    <w:rsid w:val="0025449B"/>
    <w:rsid w:val="0025458F"/>
    <w:rsid w:val="00254D0A"/>
    <w:rsid w:val="00254FC7"/>
    <w:rsid w:val="00255417"/>
    <w:rsid w:val="002557B6"/>
    <w:rsid w:val="00255C51"/>
    <w:rsid w:val="00256520"/>
    <w:rsid w:val="00256B31"/>
    <w:rsid w:val="00256C64"/>
    <w:rsid w:val="00256D54"/>
    <w:rsid w:val="00257306"/>
    <w:rsid w:val="0025749A"/>
    <w:rsid w:val="002578ED"/>
    <w:rsid w:val="00257E4F"/>
    <w:rsid w:val="00257F2C"/>
    <w:rsid w:val="00260280"/>
    <w:rsid w:val="002607F4"/>
    <w:rsid w:val="00260AF9"/>
    <w:rsid w:val="00260E57"/>
    <w:rsid w:val="00260FFA"/>
    <w:rsid w:val="002616ED"/>
    <w:rsid w:val="00262027"/>
    <w:rsid w:val="00262210"/>
    <w:rsid w:val="00262423"/>
    <w:rsid w:val="00262573"/>
    <w:rsid w:val="0026263A"/>
    <w:rsid w:val="0026263C"/>
    <w:rsid w:val="00262A1B"/>
    <w:rsid w:val="00262C37"/>
    <w:rsid w:val="00262CC0"/>
    <w:rsid w:val="00262D54"/>
    <w:rsid w:val="00262D99"/>
    <w:rsid w:val="0026307B"/>
    <w:rsid w:val="0026338D"/>
    <w:rsid w:val="00263682"/>
    <w:rsid w:val="00263849"/>
    <w:rsid w:val="00263DB4"/>
    <w:rsid w:val="00263EEA"/>
    <w:rsid w:val="002640C1"/>
    <w:rsid w:val="00264363"/>
    <w:rsid w:val="00264575"/>
    <w:rsid w:val="002645B8"/>
    <w:rsid w:val="00264613"/>
    <w:rsid w:val="00264649"/>
    <w:rsid w:val="00264776"/>
    <w:rsid w:val="002647D0"/>
    <w:rsid w:val="002648FD"/>
    <w:rsid w:val="002649A3"/>
    <w:rsid w:val="00264DEF"/>
    <w:rsid w:val="00264F3F"/>
    <w:rsid w:val="00265207"/>
    <w:rsid w:val="002654F3"/>
    <w:rsid w:val="0026563C"/>
    <w:rsid w:val="002656B3"/>
    <w:rsid w:val="002657D7"/>
    <w:rsid w:val="00265A62"/>
    <w:rsid w:val="00265BFF"/>
    <w:rsid w:val="00266078"/>
    <w:rsid w:val="002660C7"/>
    <w:rsid w:val="00266387"/>
    <w:rsid w:val="0026649D"/>
    <w:rsid w:val="00266758"/>
    <w:rsid w:val="00266FA3"/>
    <w:rsid w:val="00267344"/>
    <w:rsid w:val="00267814"/>
    <w:rsid w:val="002678A3"/>
    <w:rsid w:val="00267A3F"/>
    <w:rsid w:val="00267B9B"/>
    <w:rsid w:val="00267F93"/>
    <w:rsid w:val="00270174"/>
    <w:rsid w:val="00270293"/>
    <w:rsid w:val="0027092A"/>
    <w:rsid w:val="00270A07"/>
    <w:rsid w:val="00270A53"/>
    <w:rsid w:val="00270AB1"/>
    <w:rsid w:val="00270AB3"/>
    <w:rsid w:val="00270BAD"/>
    <w:rsid w:val="00270C1C"/>
    <w:rsid w:val="00270E98"/>
    <w:rsid w:val="002716DB"/>
    <w:rsid w:val="00271A65"/>
    <w:rsid w:val="00271C7B"/>
    <w:rsid w:val="00271CDA"/>
    <w:rsid w:val="00271F76"/>
    <w:rsid w:val="00272027"/>
    <w:rsid w:val="00272068"/>
    <w:rsid w:val="00272087"/>
    <w:rsid w:val="00272169"/>
    <w:rsid w:val="00272595"/>
    <w:rsid w:val="00272613"/>
    <w:rsid w:val="002726FE"/>
    <w:rsid w:val="00272772"/>
    <w:rsid w:val="00272A30"/>
    <w:rsid w:val="00272A92"/>
    <w:rsid w:val="00272AA7"/>
    <w:rsid w:val="00272BB0"/>
    <w:rsid w:val="00273085"/>
    <w:rsid w:val="002730DA"/>
    <w:rsid w:val="002731A0"/>
    <w:rsid w:val="0027338E"/>
    <w:rsid w:val="00273A64"/>
    <w:rsid w:val="00273AAC"/>
    <w:rsid w:val="00273B03"/>
    <w:rsid w:val="00273D29"/>
    <w:rsid w:val="00273FCE"/>
    <w:rsid w:val="00274086"/>
    <w:rsid w:val="00274499"/>
    <w:rsid w:val="00274648"/>
    <w:rsid w:val="00274CCB"/>
    <w:rsid w:val="00274D2C"/>
    <w:rsid w:val="00274ED6"/>
    <w:rsid w:val="00274EF5"/>
    <w:rsid w:val="0027524B"/>
    <w:rsid w:val="002752D4"/>
    <w:rsid w:val="00275388"/>
    <w:rsid w:val="00275ABF"/>
    <w:rsid w:val="00275ACB"/>
    <w:rsid w:val="00275AFE"/>
    <w:rsid w:val="00275BA5"/>
    <w:rsid w:val="00275BCB"/>
    <w:rsid w:val="00275DA8"/>
    <w:rsid w:val="00275FE0"/>
    <w:rsid w:val="002760D7"/>
    <w:rsid w:val="00276912"/>
    <w:rsid w:val="00276A35"/>
    <w:rsid w:val="00276A38"/>
    <w:rsid w:val="00276DEF"/>
    <w:rsid w:val="00277855"/>
    <w:rsid w:val="00277BFB"/>
    <w:rsid w:val="00277F17"/>
    <w:rsid w:val="00277F9E"/>
    <w:rsid w:val="0028015F"/>
    <w:rsid w:val="00280A03"/>
    <w:rsid w:val="00280B3D"/>
    <w:rsid w:val="00280D85"/>
    <w:rsid w:val="00280DA8"/>
    <w:rsid w:val="002812F4"/>
    <w:rsid w:val="00281422"/>
    <w:rsid w:val="00281AD9"/>
    <w:rsid w:val="0028207A"/>
    <w:rsid w:val="00282446"/>
    <w:rsid w:val="002825B0"/>
    <w:rsid w:val="00282895"/>
    <w:rsid w:val="00282FAD"/>
    <w:rsid w:val="002831FD"/>
    <w:rsid w:val="00283201"/>
    <w:rsid w:val="00283374"/>
    <w:rsid w:val="002833E3"/>
    <w:rsid w:val="002834EB"/>
    <w:rsid w:val="002836B0"/>
    <w:rsid w:val="00283854"/>
    <w:rsid w:val="00283879"/>
    <w:rsid w:val="00283A14"/>
    <w:rsid w:val="00283F91"/>
    <w:rsid w:val="002840B5"/>
    <w:rsid w:val="00284169"/>
    <w:rsid w:val="002841CA"/>
    <w:rsid w:val="00284300"/>
    <w:rsid w:val="002843BF"/>
    <w:rsid w:val="00284754"/>
    <w:rsid w:val="0028487D"/>
    <w:rsid w:val="00284907"/>
    <w:rsid w:val="0028565C"/>
    <w:rsid w:val="002856B1"/>
    <w:rsid w:val="002857D6"/>
    <w:rsid w:val="00286317"/>
    <w:rsid w:val="00286566"/>
    <w:rsid w:val="002867B5"/>
    <w:rsid w:val="0028687A"/>
    <w:rsid w:val="00286899"/>
    <w:rsid w:val="00286BCB"/>
    <w:rsid w:val="00286BF8"/>
    <w:rsid w:val="00286C83"/>
    <w:rsid w:val="00286CCE"/>
    <w:rsid w:val="00286DBE"/>
    <w:rsid w:val="00286E14"/>
    <w:rsid w:val="00287370"/>
    <w:rsid w:val="002876DC"/>
    <w:rsid w:val="002877B3"/>
    <w:rsid w:val="002879A0"/>
    <w:rsid w:val="00287D23"/>
    <w:rsid w:val="00287DA9"/>
    <w:rsid w:val="00290207"/>
    <w:rsid w:val="00290835"/>
    <w:rsid w:val="00291241"/>
    <w:rsid w:val="0029129A"/>
    <w:rsid w:val="002915C0"/>
    <w:rsid w:val="00291614"/>
    <w:rsid w:val="0029163E"/>
    <w:rsid w:val="00291E73"/>
    <w:rsid w:val="00291EE1"/>
    <w:rsid w:val="002922B0"/>
    <w:rsid w:val="00292356"/>
    <w:rsid w:val="002927B5"/>
    <w:rsid w:val="00292CC1"/>
    <w:rsid w:val="00293271"/>
    <w:rsid w:val="00293993"/>
    <w:rsid w:val="00293B92"/>
    <w:rsid w:val="00293EA9"/>
    <w:rsid w:val="00294265"/>
    <w:rsid w:val="00294906"/>
    <w:rsid w:val="00294AB0"/>
    <w:rsid w:val="00294D33"/>
    <w:rsid w:val="00294D50"/>
    <w:rsid w:val="00294FEE"/>
    <w:rsid w:val="00295005"/>
    <w:rsid w:val="002950E0"/>
    <w:rsid w:val="00295350"/>
    <w:rsid w:val="002955DE"/>
    <w:rsid w:val="00295B4A"/>
    <w:rsid w:val="00295B9C"/>
    <w:rsid w:val="00295F0C"/>
    <w:rsid w:val="00295FD0"/>
    <w:rsid w:val="00296329"/>
    <w:rsid w:val="0029639D"/>
    <w:rsid w:val="002965A3"/>
    <w:rsid w:val="002968E5"/>
    <w:rsid w:val="0029693E"/>
    <w:rsid w:val="002977C2"/>
    <w:rsid w:val="002977C8"/>
    <w:rsid w:val="002979F7"/>
    <w:rsid w:val="00297C00"/>
    <w:rsid w:val="00297F7B"/>
    <w:rsid w:val="002A0218"/>
    <w:rsid w:val="002A08B2"/>
    <w:rsid w:val="002A0C6B"/>
    <w:rsid w:val="002A0E8C"/>
    <w:rsid w:val="002A1975"/>
    <w:rsid w:val="002A1ACF"/>
    <w:rsid w:val="002A1C30"/>
    <w:rsid w:val="002A1D46"/>
    <w:rsid w:val="002A2241"/>
    <w:rsid w:val="002A2741"/>
    <w:rsid w:val="002A3095"/>
    <w:rsid w:val="002A3389"/>
    <w:rsid w:val="002A35C2"/>
    <w:rsid w:val="002A3612"/>
    <w:rsid w:val="002A39F8"/>
    <w:rsid w:val="002A3AF6"/>
    <w:rsid w:val="002A3B5A"/>
    <w:rsid w:val="002A3B5C"/>
    <w:rsid w:val="002A3DF7"/>
    <w:rsid w:val="002A3FB6"/>
    <w:rsid w:val="002A417C"/>
    <w:rsid w:val="002A4537"/>
    <w:rsid w:val="002A478A"/>
    <w:rsid w:val="002A495A"/>
    <w:rsid w:val="002A4A18"/>
    <w:rsid w:val="002A5100"/>
    <w:rsid w:val="002A5200"/>
    <w:rsid w:val="002A5672"/>
    <w:rsid w:val="002A589D"/>
    <w:rsid w:val="002A59DF"/>
    <w:rsid w:val="002A5C2B"/>
    <w:rsid w:val="002A5C54"/>
    <w:rsid w:val="002A5CFD"/>
    <w:rsid w:val="002A5FC4"/>
    <w:rsid w:val="002A6230"/>
    <w:rsid w:val="002A6358"/>
    <w:rsid w:val="002A686C"/>
    <w:rsid w:val="002A6923"/>
    <w:rsid w:val="002A6BA7"/>
    <w:rsid w:val="002A6D47"/>
    <w:rsid w:val="002A701A"/>
    <w:rsid w:val="002A70D8"/>
    <w:rsid w:val="002A741F"/>
    <w:rsid w:val="002A745C"/>
    <w:rsid w:val="002A78A1"/>
    <w:rsid w:val="002A7928"/>
    <w:rsid w:val="002A7C76"/>
    <w:rsid w:val="002A7F20"/>
    <w:rsid w:val="002B03BF"/>
    <w:rsid w:val="002B074B"/>
    <w:rsid w:val="002B077E"/>
    <w:rsid w:val="002B07F7"/>
    <w:rsid w:val="002B0CFD"/>
    <w:rsid w:val="002B0F70"/>
    <w:rsid w:val="002B0F77"/>
    <w:rsid w:val="002B0F91"/>
    <w:rsid w:val="002B105A"/>
    <w:rsid w:val="002B12C0"/>
    <w:rsid w:val="002B16E3"/>
    <w:rsid w:val="002B1736"/>
    <w:rsid w:val="002B1847"/>
    <w:rsid w:val="002B208A"/>
    <w:rsid w:val="002B20B6"/>
    <w:rsid w:val="002B21B0"/>
    <w:rsid w:val="002B22E8"/>
    <w:rsid w:val="002B2490"/>
    <w:rsid w:val="002B274D"/>
    <w:rsid w:val="002B2974"/>
    <w:rsid w:val="002B2AC3"/>
    <w:rsid w:val="002B2AC8"/>
    <w:rsid w:val="002B308D"/>
    <w:rsid w:val="002B328E"/>
    <w:rsid w:val="002B347D"/>
    <w:rsid w:val="002B353D"/>
    <w:rsid w:val="002B35C4"/>
    <w:rsid w:val="002B39FA"/>
    <w:rsid w:val="002B3C40"/>
    <w:rsid w:val="002B3CAA"/>
    <w:rsid w:val="002B3F6C"/>
    <w:rsid w:val="002B401F"/>
    <w:rsid w:val="002B4078"/>
    <w:rsid w:val="002B4286"/>
    <w:rsid w:val="002B4320"/>
    <w:rsid w:val="002B435F"/>
    <w:rsid w:val="002B46D6"/>
    <w:rsid w:val="002B4A98"/>
    <w:rsid w:val="002B507E"/>
    <w:rsid w:val="002B526D"/>
    <w:rsid w:val="002B5477"/>
    <w:rsid w:val="002B5565"/>
    <w:rsid w:val="002B572C"/>
    <w:rsid w:val="002B6111"/>
    <w:rsid w:val="002B61D5"/>
    <w:rsid w:val="002B63DE"/>
    <w:rsid w:val="002B657E"/>
    <w:rsid w:val="002B69E3"/>
    <w:rsid w:val="002B6C2F"/>
    <w:rsid w:val="002B6D07"/>
    <w:rsid w:val="002B6E28"/>
    <w:rsid w:val="002B702F"/>
    <w:rsid w:val="002B723A"/>
    <w:rsid w:val="002B7270"/>
    <w:rsid w:val="002B72D0"/>
    <w:rsid w:val="002B73A0"/>
    <w:rsid w:val="002B776C"/>
    <w:rsid w:val="002B7AE9"/>
    <w:rsid w:val="002B7E46"/>
    <w:rsid w:val="002B7F2E"/>
    <w:rsid w:val="002C0841"/>
    <w:rsid w:val="002C08E5"/>
    <w:rsid w:val="002C0BF3"/>
    <w:rsid w:val="002C0E83"/>
    <w:rsid w:val="002C1165"/>
    <w:rsid w:val="002C162F"/>
    <w:rsid w:val="002C16C5"/>
    <w:rsid w:val="002C1790"/>
    <w:rsid w:val="002C1DCC"/>
    <w:rsid w:val="002C1E58"/>
    <w:rsid w:val="002C2411"/>
    <w:rsid w:val="002C2493"/>
    <w:rsid w:val="002C28F6"/>
    <w:rsid w:val="002C2979"/>
    <w:rsid w:val="002C29B9"/>
    <w:rsid w:val="002C2B1D"/>
    <w:rsid w:val="002C2C95"/>
    <w:rsid w:val="002C301B"/>
    <w:rsid w:val="002C30D7"/>
    <w:rsid w:val="002C3205"/>
    <w:rsid w:val="002C32F3"/>
    <w:rsid w:val="002C343A"/>
    <w:rsid w:val="002C346B"/>
    <w:rsid w:val="002C348D"/>
    <w:rsid w:val="002C35CE"/>
    <w:rsid w:val="002C3B60"/>
    <w:rsid w:val="002C3DA8"/>
    <w:rsid w:val="002C3EFE"/>
    <w:rsid w:val="002C47A1"/>
    <w:rsid w:val="002C4833"/>
    <w:rsid w:val="002C485A"/>
    <w:rsid w:val="002C4BBF"/>
    <w:rsid w:val="002C4CA8"/>
    <w:rsid w:val="002C5FAE"/>
    <w:rsid w:val="002C6081"/>
    <w:rsid w:val="002C61CE"/>
    <w:rsid w:val="002C6350"/>
    <w:rsid w:val="002C63E1"/>
    <w:rsid w:val="002C64A4"/>
    <w:rsid w:val="002C67C9"/>
    <w:rsid w:val="002C6812"/>
    <w:rsid w:val="002C6F98"/>
    <w:rsid w:val="002C74BC"/>
    <w:rsid w:val="002C7835"/>
    <w:rsid w:val="002C7865"/>
    <w:rsid w:val="002C7FA4"/>
    <w:rsid w:val="002D0412"/>
    <w:rsid w:val="002D0571"/>
    <w:rsid w:val="002D05E2"/>
    <w:rsid w:val="002D07A2"/>
    <w:rsid w:val="002D16D3"/>
    <w:rsid w:val="002D18C7"/>
    <w:rsid w:val="002D1C1C"/>
    <w:rsid w:val="002D1D33"/>
    <w:rsid w:val="002D2625"/>
    <w:rsid w:val="002D2841"/>
    <w:rsid w:val="002D28D2"/>
    <w:rsid w:val="002D2A06"/>
    <w:rsid w:val="002D2B39"/>
    <w:rsid w:val="002D2CAC"/>
    <w:rsid w:val="002D2E86"/>
    <w:rsid w:val="002D30B2"/>
    <w:rsid w:val="002D3138"/>
    <w:rsid w:val="002D34B3"/>
    <w:rsid w:val="002D3934"/>
    <w:rsid w:val="002D3C76"/>
    <w:rsid w:val="002D3DD2"/>
    <w:rsid w:val="002D40E6"/>
    <w:rsid w:val="002D439E"/>
    <w:rsid w:val="002D4492"/>
    <w:rsid w:val="002D4649"/>
    <w:rsid w:val="002D4930"/>
    <w:rsid w:val="002D49A6"/>
    <w:rsid w:val="002D49EB"/>
    <w:rsid w:val="002D4B85"/>
    <w:rsid w:val="002D4E27"/>
    <w:rsid w:val="002D58F7"/>
    <w:rsid w:val="002D5FB2"/>
    <w:rsid w:val="002D643D"/>
    <w:rsid w:val="002D66B9"/>
    <w:rsid w:val="002D675E"/>
    <w:rsid w:val="002D68F6"/>
    <w:rsid w:val="002D69DF"/>
    <w:rsid w:val="002D6AC5"/>
    <w:rsid w:val="002D6DC2"/>
    <w:rsid w:val="002D6E49"/>
    <w:rsid w:val="002D6E8C"/>
    <w:rsid w:val="002D72B7"/>
    <w:rsid w:val="002D78A5"/>
    <w:rsid w:val="002E012E"/>
    <w:rsid w:val="002E0134"/>
    <w:rsid w:val="002E0346"/>
    <w:rsid w:val="002E0A9E"/>
    <w:rsid w:val="002E0C31"/>
    <w:rsid w:val="002E0C8C"/>
    <w:rsid w:val="002E0D19"/>
    <w:rsid w:val="002E125F"/>
    <w:rsid w:val="002E14D5"/>
    <w:rsid w:val="002E1665"/>
    <w:rsid w:val="002E16D3"/>
    <w:rsid w:val="002E1B53"/>
    <w:rsid w:val="002E1C60"/>
    <w:rsid w:val="002E206F"/>
    <w:rsid w:val="002E3115"/>
    <w:rsid w:val="002E311D"/>
    <w:rsid w:val="002E3175"/>
    <w:rsid w:val="002E35C2"/>
    <w:rsid w:val="002E39E9"/>
    <w:rsid w:val="002E3B6D"/>
    <w:rsid w:val="002E3F94"/>
    <w:rsid w:val="002E404A"/>
    <w:rsid w:val="002E41DC"/>
    <w:rsid w:val="002E49E4"/>
    <w:rsid w:val="002E4B07"/>
    <w:rsid w:val="002E4E52"/>
    <w:rsid w:val="002E52E8"/>
    <w:rsid w:val="002E531D"/>
    <w:rsid w:val="002E5F61"/>
    <w:rsid w:val="002E6454"/>
    <w:rsid w:val="002E6BC3"/>
    <w:rsid w:val="002E6F65"/>
    <w:rsid w:val="002E6FD6"/>
    <w:rsid w:val="002E704F"/>
    <w:rsid w:val="002E74D7"/>
    <w:rsid w:val="002E7AF3"/>
    <w:rsid w:val="002E7D9C"/>
    <w:rsid w:val="002F0247"/>
    <w:rsid w:val="002F070B"/>
    <w:rsid w:val="002F0CBA"/>
    <w:rsid w:val="002F0D3C"/>
    <w:rsid w:val="002F0E1C"/>
    <w:rsid w:val="002F1279"/>
    <w:rsid w:val="002F154E"/>
    <w:rsid w:val="002F15AB"/>
    <w:rsid w:val="002F1859"/>
    <w:rsid w:val="002F1AB7"/>
    <w:rsid w:val="002F1B72"/>
    <w:rsid w:val="002F217F"/>
    <w:rsid w:val="002F25BB"/>
    <w:rsid w:val="002F2756"/>
    <w:rsid w:val="002F28F5"/>
    <w:rsid w:val="002F298E"/>
    <w:rsid w:val="002F2B99"/>
    <w:rsid w:val="002F2C51"/>
    <w:rsid w:val="002F2D10"/>
    <w:rsid w:val="002F2F4B"/>
    <w:rsid w:val="002F3231"/>
    <w:rsid w:val="002F335C"/>
    <w:rsid w:val="002F3781"/>
    <w:rsid w:val="002F38F2"/>
    <w:rsid w:val="002F3A04"/>
    <w:rsid w:val="002F3EBE"/>
    <w:rsid w:val="002F443B"/>
    <w:rsid w:val="002F4561"/>
    <w:rsid w:val="002F4768"/>
    <w:rsid w:val="002F47AA"/>
    <w:rsid w:val="002F49A2"/>
    <w:rsid w:val="002F4CC1"/>
    <w:rsid w:val="002F4DF8"/>
    <w:rsid w:val="002F4E3C"/>
    <w:rsid w:val="002F4E75"/>
    <w:rsid w:val="002F513C"/>
    <w:rsid w:val="002F51CB"/>
    <w:rsid w:val="002F5477"/>
    <w:rsid w:val="002F5965"/>
    <w:rsid w:val="002F5AAE"/>
    <w:rsid w:val="002F5F3E"/>
    <w:rsid w:val="002F606D"/>
    <w:rsid w:val="002F64AA"/>
    <w:rsid w:val="002F7C2B"/>
    <w:rsid w:val="002F7F49"/>
    <w:rsid w:val="00300036"/>
    <w:rsid w:val="0030011D"/>
    <w:rsid w:val="003006A6"/>
    <w:rsid w:val="00300712"/>
    <w:rsid w:val="00300FCE"/>
    <w:rsid w:val="0030141F"/>
    <w:rsid w:val="00301747"/>
    <w:rsid w:val="0030177B"/>
    <w:rsid w:val="003017B7"/>
    <w:rsid w:val="00301BFD"/>
    <w:rsid w:val="00302719"/>
    <w:rsid w:val="00302971"/>
    <w:rsid w:val="00302A17"/>
    <w:rsid w:val="003030B0"/>
    <w:rsid w:val="003031B6"/>
    <w:rsid w:val="00303209"/>
    <w:rsid w:val="00303565"/>
    <w:rsid w:val="00303759"/>
    <w:rsid w:val="00303898"/>
    <w:rsid w:val="0030397E"/>
    <w:rsid w:val="00303B1A"/>
    <w:rsid w:val="00303CFB"/>
    <w:rsid w:val="00303DF7"/>
    <w:rsid w:val="003042C6"/>
    <w:rsid w:val="00304312"/>
    <w:rsid w:val="0030456C"/>
    <w:rsid w:val="00304807"/>
    <w:rsid w:val="003052D5"/>
    <w:rsid w:val="0030579B"/>
    <w:rsid w:val="00305872"/>
    <w:rsid w:val="00305D51"/>
    <w:rsid w:val="00305DFA"/>
    <w:rsid w:val="00305E8F"/>
    <w:rsid w:val="003062E4"/>
    <w:rsid w:val="003063A9"/>
    <w:rsid w:val="00306BE0"/>
    <w:rsid w:val="00306FB0"/>
    <w:rsid w:val="0030706F"/>
    <w:rsid w:val="003072BA"/>
    <w:rsid w:val="00307302"/>
    <w:rsid w:val="00307566"/>
    <w:rsid w:val="003076B2"/>
    <w:rsid w:val="003077B2"/>
    <w:rsid w:val="0030783C"/>
    <w:rsid w:val="003078C2"/>
    <w:rsid w:val="0030792E"/>
    <w:rsid w:val="00307B74"/>
    <w:rsid w:val="00307FCD"/>
    <w:rsid w:val="00310017"/>
    <w:rsid w:val="00310169"/>
    <w:rsid w:val="003103B2"/>
    <w:rsid w:val="0031068A"/>
    <w:rsid w:val="003106ED"/>
    <w:rsid w:val="00310A64"/>
    <w:rsid w:val="00310B18"/>
    <w:rsid w:val="00310F28"/>
    <w:rsid w:val="00310FF0"/>
    <w:rsid w:val="003112E7"/>
    <w:rsid w:val="0031167A"/>
    <w:rsid w:val="00311901"/>
    <w:rsid w:val="003119E6"/>
    <w:rsid w:val="00311DAB"/>
    <w:rsid w:val="00311F0D"/>
    <w:rsid w:val="003122AD"/>
    <w:rsid w:val="00312487"/>
    <w:rsid w:val="00312513"/>
    <w:rsid w:val="003125E2"/>
    <w:rsid w:val="003128B7"/>
    <w:rsid w:val="00312E3A"/>
    <w:rsid w:val="00312EDE"/>
    <w:rsid w:val="00313020"/>
    <w:rsid w:val="00313298"/>
    <w:rsid w:val="00313621"/>
    <w:rsid w:val="00313811"/>
    <w:rsid w:val="00313CDA"/>
    <w:rsid w:val="0031401A"/>
    <w:rsid w:val="00314075"/>
    <w:rsid w:val="00314159"/>
    <w:rsid w:val="0031459F"/>
    <w:rsid w:val="003145C1"/>
    <w:rsid w:val="00314CAA"/>
    <w:rsid w:val="003151E2"/>
    <w:rsid w:val="0031544C"/>
    <w:rsid w:val="00315745"/>
    <w:rsid w:val="00315F92"/>
    <w:rsid w:val="0031613C"/>
    <w:rsid w:val="0031617C"/>
    <w:rsid w:val="003163A3"/>
    <w:rsid w:val="0031659F"/>
    <w:rsid w:val="0031685F"/>
    <w:rsid w:val="00316AF6"/>
    <w:rsid w:val="00316B5B"/>
    <w:rsid w:val="0031711E"/>
    <w:rsid w:val="00317183"/>
    <w:rsid w:val="00317184"/>
    <w:rsid w:val="003171E8"/>
    <w:rsid w:val="00317621"/>
    <w:rsid w:val="00317983"/>
    <w:rsid w:val="00317A02"/>
    <w:rsid w:val="00317A23"/>
    <w:rsid w:val="00317CB7"/>
    <w:rsid w:val="00317E5E"/>
    <w:rsid w:val="003201F9"/>
    <w:rsid w:val="0032065B"/>
    <w:rsid w:val="003207AC"/>
    <w:rsid w:val="00320A1A"/>
    <w:rsid w:val="00320A9B"/>
    <w:rsid w:val="00320C0C"/>
    <w:rsid w:val="00320DB0"/>
    <w:rsid w:val="00320DB4"/>
    <w:rsid w:val="00321250"/>
    <w:rsid w:val="003216D3"/>
    <w:rsid w:val="00321EC5"/>
    <w:rsid w:val="00321F1A"/>
    <w:rsid w:val="003221CA"/>
    <w:rsid w:val="0032226D"/>
    <w:rsid w:val="00322635"/>
    <w:rsid w:val="0032297E"/>
    <w:rsid w:val="003229C5"/>
    <w:rsid w:val="00322A68"/>
    <w:rsid w:val="00322A9B"/>
    <w:rsid w:val="00322B11"/>
    <w:rsid w:val="00323448"/>
    <w:rsid w:val="003234FC"/>
    <w:rsid w:val="00323730"/>
    <w:rsid w:val="0032385D"/>
    <w:rsid w:val="00323910"/>
    <w:rsid w:val="00323C45"/>
    <w:rsid w:val="00323E95"/>
    <w:rsid w:val="003240DE"/>
    <w:rsid w:val="00324375"/>
    <w:rsid w:val="003243E6"/>
    <w:rsid w:val="00324D23"/>
    <w:rsid w:val="00324E65"/>
    <w:rsid w:val="003253FD"/>
    <w:rsid w:val="00325ADD"/>
    <w:rsid w:val="00325AF4"/>
    <w:rsid w:val="00325BF0"/>
    <w:rsid w:val="00325CB8"/>
    <w:rsid w:val="00325F6A"/>
    <w:rsid w:val="00326267"/>
    <w:rsid w:val="003265F1"/>
    <w:rsid w:val="003266B0"/>
    <w:rsid w:val="003267B0"/>
    <w:rsid w:val="00326825"/>
    <w:rsid w:val="00326AD3"/>
    <w:rsid w:val="00326D6B"/>
    <w:rsid w:val="00326E93"/>
    <w:rsid w:val="00326F90"/>
    <w:rsid w:val="0032714B"/>
    <w:rsid w:val="0032726C"/>
    <w:rsid w:val="003274A8"/>
    <w:rsid w:val="00330FA0"/>
    <w:rsid w:val="003312D2"/>
    <w:rsid w:val="00331543"/>
    <w:rsid w:val="00331937"/>
    <w:rsid w:val="00331AA1"/>
    <w:rsid w:val="00331B1E"/>
    <w:rsid w:val="00331CC7"/>
    <w:rsid w:val="00331E95"/>
    <w:rsid w:val="00331EEE"/>
    <w:rsid w:val="00331EEF"/>
    <w:rsid w:val="003321BB"/>
    <w:rsid w:val="003323A1"/>
    <w:rsid w:val="00333695"/>
    <w:rsid w:val="0033381B"/>
    <w:rsid w:val="003338CD"/>
    <w:rsid w:val="00333C64"/>
    <w:rsid w:val="00333DBF"/>
    <w:rsid w:val="003340EF"/>
    <w:rsid w:val="003341A2"/>
    <w:rsid w:val="00334C28"/>
    <w:rsid w:val="00334D5F"/>
    <w:rsid w:val="00334F80"/>
    <w:rsid w:val="00335166"/>
    <w:rsid w:val="0033587C"/>
    <w:rsid w:val="003359AE"/>
    <w:rsid w:val="003359C6"/>
    <w:rsid w:val="00335C0D"/>
    <w:rsid w:val="00336B64"/>
    <w:rsid w:val="00336DEC"/>
    <w:rsid w:val="00337363"/>
    <w:rsid w:val="00337503"/>
    <w:rsid w:val="003378CD"/>
    <w:rsid w:val="00337BF8"/>
    <w:rsid w:val="00337DA0"/>
    <w:rsid w:val="00337DC1"/>
    <w:rsid w:val="00340214"/>
    <w:rsid w:val="003405F6"/>
    <w:rsid w:val="00340879"/>
    <w:rsid w:val="00340975"/>
    <w:rsid w:val="00340BF5"/>
    <w:rsid w:val="00340FF8"/>
    <w:rsid w:val="00341098"/>
    <w:rsid w:val="0034147E"/>
    <w:rsid w:val="003416F9"/>
    <w:rsid w:val="00341966"/>
    <w:rsid w:val="00341AF8"/>
    <w:rsid w:val="00341DE1"/>
    <w:rsid w:val="00342081"/>
    <w:rsid w:val="003420CF"/>
    <w:rsid w:val="0034212E"/>
    <w:rsid w:val="00342589"/>
    <w:rsid w:val="0034261A"/>
    <w:rsid w:val="003429EA"/>
    <w:rsid w:val="00342C7A"/>
    <w:rsid w:val="00342F66"/>
    <w:rsid w:val="0034341C"/>
    <w:rsid w:val="00343850"/>
    <w:rsid w:val="00343AE2"/>
    <w:rsid w:val="00343BA9"/>
    <w:rsid w:val="00343D6D"/>
    <w:rsid w:val="00343F05"/>
    <w:rsid w:val="0034430B"/>
    <w:rsid w:val="0034451E"/>
    <w:rsid w:val="00344879"/>
    <w:rsid w:val="00344BF0"/>
    <w:rsid w:val="00344DE0"/>
    <w:rsid w:val="0034545B"/>
    <w:rsid w:val="0034568F"/>
    <w:rsid w:val="00345EC9"/>
    <w:rsid w:val="00345F89"/>
    <w:rsid w:val="00346055"/>
    <w:rsid w:val="00346076"/>
    <w:rsid w:val="0034685D"/>
    <w:rsid w:val="00346952"/>
    <w:rsid w:val="003469C0"/>
    <w:rsid w:val="00346B2B"/>
    <w:rsid w:val="00346D37"/>
    <w:rsid w:val="003470FA"/>
    <w:rsid w:val="00347160"/>
    <w:rsid w:val="003474E6"/>
    <w:rsid w:val="0034792B"/>
    <w:rsid w:val="00347936"/>
    <w:rsid w:val="00347FA1"/>
    <w:rsid w:val="003503AE"/>
    <w:rsid w:val="003505CB"/>
    <w:rsid w:val="00350706"/>
    <w:rsid w:val="003507E7"/>
    <w:rsid w:val="003508CB"/>
    <w:rsid w:val="00350F89"/>
    <w:rsid w:val="003511D5"/>
    <w:rsid w:val="0035173C"/>
    <w:rsid w:val="003517FA"/>
    <w:rsid w:val="003518A9"/>
    <w:rsid w:val="003518DE"/>
    <w:rsid w:val="003518FD"/>
    <w:rsid w:val="003519AF"/>
    <w:rsid w:val="003519F2"/>
    <w:rsid w:val="00351B1E"/>
    <w:rsid w:val="00351E2C"/>
    <w:rsid w:val="0035201C"/>
    <w:rsid w:val="00352231"/>
    <w:rsid w:val="003522B2"/>
    <w:rsid w:val="00352379"/>
    <w:rsid w:val="00352800"/>
    <w:rsid w:val="00352D66"/>
    <w:rsid w:val="00353333"/>
    <w:rsid w:val="003540E7"/>
    <w:rsid w:val="0035479B"/>
    <w:rsid w:val="00354D84"/>
    <w:rsid w:val="00354DF9"/>
    <w:rsid w:val="00354E55"/>
    <w:rsid w:val="00355BC4"/>
    <w:rsid w:val="00355D06"/>
    <w:rsid w:val="00355F06"/>
    <w:rsid w:val="00356117"/>
    <w:rsid w:val="003564E9"/>
    <w:rsid w:val="003565C8"/>
    <w:rsid w:val="00356796"/>
    <w:rsid w:val="00356C44"/>
    <w:rsid w:val="003571AA"/>
    <w:rsid w:val="003573AA"/>
    <w:rsid w:val="0035753C"/>
    <w:rsid w:val="00357848"/>
    <w:rsid w:val="00357C6C"/>
    <w:rsid w:val="00357EA7"/>
    <w:rsid w:val="00357FF6"/>
    <w:rsid w:val="0036037E"/>
    <w:rsid w:val="00360860"/>
    <w:rsid w:val="00360A3E"/>
    <w:rsid w:val="00360ADA"/>
    <w:rsid w:val="00360B3A"/>
    <w:rsid w:val="00360C7E"/>
    <w:rsid w:val="00360C95"/>
    <w:rsid w:val="0036102C"/>
    <w:rsid w:val="0036102D"/>
    <w:rsid w:val="0036115D"/>
    <w:rsid w:val="00361229"/>
    <w:rsid w:val="0036187E"/>
    <w:rsid w:val="00361F58"/>
    <w:rsid w:val="003620ED"/>
    <w:rsid w:val="003621EA"/>
    <w:rsid w:val="00362806"/>
    <w:rsid w:val="00362C91"/>
    <w:rsid w:val="00362E28"/>
    <w:rsid w:val="00363552"/>
    <w:rsid w:val="0036391D"/>
    <w:rsid w:val="003639F9"/>
    <w:rsid w:val="00363CE2"/>
    <w:rsid w:val="00364149"/>
    <w:rsid w:val="00364516"/>
    <w:rsid w:val="00364C49"/>
    <w:rsid w:val="00364DE7"/>
    <w:rsid w:val="00364E34"/>
    <w:rsid w:val="00365134"/>
    <w:rsid w:val="00365210"/>
    <w:rsid w:val="003655F2"/>
    <w:rsid w:val="00365603"/>
    <w:rsid w:val="00365613"/>
    <w:rsid w:val="00365709"/>
    <w:rsid w:val="00365710"/>
    <w:rsid w:val="00365A48"/>
    <w:rsid w:val="00365B77"/>
    <w:rsid w:val="00365CE3"/>
    <w:rsid w:val="00366199"/>
    <w:rsid w:val="003662A8"/>
    <w:rsid w:val="00366AEE"/>
    <w:rsid w:val="00366E7D"/>
    <w:rsid w:val="00367002"/>
    <w:rsid w:val="00367227"/>
    <w:rsid w:val="00367376"/>
    <w:rsid w:val="0036756C"/>
    <w:rsid w:val="0036772D"/>
    <w:rsid w:val="00367D11"/>
    <w:rsid w:val="00367E7F"/>
    <w:rsid w:val="00367F24"/>
    <w:rsid w:val="00367FA4"/>
    <w:rsid w:val="00370353"/>
    <w:rsid w:val="00370A35"/>
    <w:rsid w:val="00370A4D"/>
    <w:rsid w:val="00370B72"/>
    <w:rsid w:val="00370DCE"/>
    <w:rsid w:val="0037150E"/>
    <w:rsid w:val="00371BA4"/>
    <w:rsid w:val="00371CFB"/>
    <w:rsid w:val="00372260"/>
    <w:rsid w:val="00372294"/>
    <w:rsid w:val="003722FA"/>
    <w:rsid w:val="00372372"/>
    <w:rsid w:val="00372A19"/>
    <w:rsid w:val="00372B85"/>
    <w:rsid w:val="00372BC2"/>
    <w:rsid w:val="00372D38"/>
    <w:rsid w:val="003730AA"/>
    <w:rsid w:val="003731F1"/>
    <w:rsid w:val="00373458"/>
    <w:rsid w:val="0037350F"/>
    <w:rsid w:val="0037359C"/>
    <w:rsid w:val="00373670"/>
    <w:rsid w:val="003738FC"/>
    <w:rsid w:val="003740A6"/>
    <w:rsid w:val="00374D2F"/>
    <w:rsid w:val="00374EB4"/>
    <w:rsid w:val="00374F90"/>
    <w:rsid w:val="003751A5"/>
    <w:rsid w:val="0037531B"/>
    <w:rsid w:val="00375447"/>
    <w:rsid w:val="0037558E"/>
    <w:rsid w:val="00375A26"/>
    <w:rsid w:val="00375B2D"/>
    <w:rsid w:val="00376075"/>
    <w:rsid w:val="00376239"/>
    <w:rsid w:val="003763B3"/>
    <w:rsid w:val="003767E3"/>
    <w:rsid w:val="003769AB"/>
    <w:rsid w:val="00376B72"/>
    <w:rsid w:val="00376BAC"/>
    <w:rsid w:val="00376E88"/>
    <w:rsid w:val="003770CE"/>
    <w:rsid w:val="00377258"/>
    <w:rsid w:val="00377303"/>
    <w:rsid w:val="00377334"/>
    <w:rsid w:val="00377717"/>
    <w:rsid w:val="003778F9"/>
    <w:rsid w:val="00377AE1"/>
    <w:rsid w:val="00377B1C"/>
    <w:rsid w:val="00377C8D"/>
    <w:rsid w:val="00380218"/>
    <w:rsid w:val="0038080B"/>
    <w:rsid w:val="00380F61"/>
    <w:rsid w:val="0038110E"/>
    <w:rsid w:val="00381A19"/>
    <w:rsid w:val="00381F36"/>
    <w:rsid w:val="00382059"/>
    <w:rsid w:val="00382783"/>
    <w:rsid w:val="00382AD7"/>
    <w:rsid w:val="0038339C"/>
    <w:rsid w:val="00383942"/>
    <w:rsid w:val="0038426B"/>
    <w:rsid w:val="00384275"/>
    <w:rsid w:val="0038449E"/>
    <w:rsid w:val="003848F2"/>
    <w:rsid w:val="003849A1"/>
    <w:rsid w:val="00384B30"/>
    <w:rsid w:val="00384B51"/>
    <w:rsid w:val="00384CAA"/>
    <w:rsid w:val="00384D28"/>
    <w:rsid w:val="0038507D"/>
    <w:rsid w:val="0038590E"/>
    <w:rsid w:val="0038594C"/>
    <w:rsid w:val="00385E92"/>
    <w:rsid w:val="00385F7B"/>
    <w:rsid w:val="00386004"/>
    <w:rsid w:val="0038661A"/>
    <w:rsid w:val="0038665E"/>
    <w:rsid w:val="003866B2"/>
    <w:rsid w:val="00386C90"/>
    <w:rsid w:val="00386CD4"/>
    <w:rsid w:val="00386D77"/>
    <w:rsid w:val="00386EAC"/>
    <w:rsid w:val="00387300"/>
    <w:rsid w:val="00387ED6"/>
    <w:rsid w:val="00387FB6"/>
    <w:rsid w:val="00390239"/>
    <w:rsid w:val="0039046E"/>
    <w:rsid w:val="0039049B"/>
    <w:rsid w:val="00390730"/>
    <w:rsid w:val="00390E55"/>
    <w:rsid w:val="00390F43"/>
    <w:rsid w:val="00391040"/>
    <w:rsid w:val="00391334"/>
    <w:rsid w:val="0039176C"/>
    <w:rsid w:val="00392251"/>
    <w:rsid w:val="003924C5"/>
    <w:rsid w:val="0039272E"/>
    <w:rsid w:val="0039286A"/>
    <w:rsid w:val="00392E06"/>
    <w:rsid w:val="00392E3B"/>
    <w:rsid w:val="00392E7F"/>
    <w:rsid w:val="00393318"/>
    <w:rsid w:val="00393466"/>
    <w:rsid w:val="003935B7"/>
    <w:rsid w:val="003935E5"/>
    <w:rsid w:val="0039366A"/>
    <w:rsid w:val="0039385D"/>
    <w:rsid w:val="00393C9B"/>
    <w:rsid w:val="00393E6D"/>
    <w:rsid w:val="00393F65"/>
    <w:rsid w:val="003941E2"/>
    <w:rsid w:val="003941F5"/>
    <w:rsid w:val="003944FF"/>
    <w:rsid w:val="00394616"/>
    <w:rsid w:val="00394AA3"/>
    <w:rsid w:val="00394C49"/>
    <w:rsid w:val="00394D20"/>
    <w:rsid w:val="003952AE"/>
    <w:rsid w:val="003953A7"/>
    <w:rsid w:val="0039581E"/>
    <w:rsid w:val="00395E5D"/>
    <w:rsid w:val="00395EBC"/>
    <w:rsid w:val="00395F0E"/>
    <w:rsid w:val="0039608D"/>
    <w:rsid w:val="0039609E"/>
    <w:rsid w:val="00396308"/>
    <w:rsid w:val="003963CB"/>
    <w:rsid w:val="003969A5"/>
    <w:rsid w:val="003969AA"/>
    <w:rsid w:val="00396D90"/>
    <w:rsid w:val="0039703F"/>
    <w:rsid w:val="0039727B"/>
    <w:rsid w:val="00397818"/>
    <w:rsid w:val="003978EC"/>
    <w:rsid w:val="00397DEA"/>
    <w:rsid w:val="003A0A93"/>
    <w:rsid w:val="003A0AA7"/>
    <w:rsid w:val="003A0AB0"/>
    <w:rsid w:val="003A0C75"/>
    <w:rsid w:val="003A0D13"/>
    <w:rsid w:val="003A0E6C"/>
    <w:rsid w:val="003A11CE"/>
    <w:rsid w:val="003A131E"/>
    <w:rsid w:val="003A1A31"/>
    <w:rsid w:val="003A1D7A"/>
    <w:rsid w:val="003A218A"/>
    <w:rsid w:val="003A2273"/>
    <w:rsid w:val="003A23F2"/>
    <w:rsid w:val="003A293C"/>
    <w:rsid w:val="003A2985"/>
    <w:rsid w:val="003A2A33"/>
    <w:rsid w:val="003A2A96"/>
    <w:rsid w:val="003A2B2B"/>
    <w:rsid w:val="003A2DA4"/>
    <w:rsid w:val="003A356C"/>
    <w:rsid w:val="003A36D5"/>
    <w:rsid w:val="003A37A9"/>
    <w:rsid w:val="003A3B3D"/>
    <w:rsid w:val="003A3D64"/>
    <w:rsid w:val="003A3FAC"/>
    <w:rsid w:val="003A3FEF"/>
    <w:rsid w:val="003A4005"/>
    <w:rsid w:val="003A42F3"/>
    <w:rsid w:val="003A4941"/>
    <w:rsid w:val="003A4E1C"/>
    <w:rsid w:val="003A506A"/>
    <w:rsid w:val="003A512B"/>
    <w:rsid w:val="003A5259"/>
    <w:rsid w:val="003A54C7"/>
    <w:rsid w:val="003A5963"/>
    <w:rsid w:val="003A5D3B"/>
    <w:rsid w:val="003A5D4D"/>
    <w:rsid w:val="003A6543"/>
    <w:rsid w:val="003A690E"/>
    <w:rsid w:val="003A6AE7"/>
    <w:rsid w:val="003A6C7E"/>
    <w:rsid w:val="003A6F41"/>
    <w:rsid w:val="003A6FB4"/>
    <w:rsid w:val="003A6FB6"/>
    <w:rsid w:val="003A725D"/>
    <w:rsid w:val="003A727E"/>
    <w:rsid w:val="003A736D"/>
    <w:rsid w:val="003A74FB"/>
    <w:rsid w:val="003A783D"/>
    <w:rsid w:val="003B007E"/>
    <w:rsid w:val="003B02F2"/>
    <w:rsid w:val="003B0353"/>
    <w:rsid w:val="003B0828"/>
    <w:rsid w:val="003B0C7F"/>
    <w:rsid w:val="003B0D26"/>
    <w:rsid w:val="003B18DE"/>
    <w:rsid w:val="003B195D"/>
    <w:rsid w:val="003B19ED"/>
    <w:rsid w:val="003B1AF6"/>
    <w:rsid w:val="003B1B08"/>
    <w:rsid w:val="003B1FC9"/>
    <w:rsid w:val="003B228E"/>
    <w:rsid w:val="003B238C"/>
    <w:rsid w:val="003B2777"/>
    <w:rsid w:val="003B2872"/>
    <w:rsid w:val="003B30C0"/>
    <w:rsid w:val="003B33CC"/>
    <w:rsid w:val="003B355C"/>
    <w:rsid w:val="003B364D"/>
    <w:rsid w:val="003B39ED"/>
    <w:rsid w:val="003B3AF6"/>
    <w:rsid w:val="003B3B30"/>
    <w:rsid w:val="003B3DAA"/>
    <w:rsid w:val="003B40E4"/>
    <w:rsid w:val="003B4170"/>
    <w:rsid w:val="003B441A"/>
    <w:rsid w:val="003B44F1"/>
    <w:rsid w:val="003B44FD"/>
    <w:rsid w:val="003B477A"/>
    <w:rsid w:val="003B4DB7"/>
    <w:rsid w:val="003B4EC5"/>
    <w:rsid w:val="003B4EF5"/>
    <w:rsid w:val="003B4F82"/>
    <w:rsid w:val="003B503A"/>
    <w:rsid w:val="003B5149"/>
    <w:rsid w:val="003B5420"/>
    <w:rsid w:val="003B54AB"/>
    <w:rsid w:val="003B5B0E"/>
    <w:rsid w:val="003B5B11"/>
    <w:rsid w:val="003B5FC0"/>
    <w:rsid w:val="003B6385"/>
    <w:rsid w:val="003B63FF"/>
    <w:rsid w:val="003B6402"/>
    <w:rsid w:val="003B66BB"/>
    <w:rsid w:val="003B6C4A"/>
    <w:rsid w:val="003B711D"/>
    <w:rsid w:val="003B7139"/>
    <w:rsid w:val="003B7617"/>
    <w:rsid w:val="003B769E"/>
    <w:rsid w:val="003B7813"/>
    <w:rsid w:val="003B7870"/>
    <w:rsid w:val="003B78AC"/>
    <w:rsid w:val="003B7A96"/>
    <w:rsid w:val="003B7B37"/>
    <w:rsid w:val="003B7B83"/>
    <w:rsid w:val="003B7D99"/>
    <w:rsid w:val="003B7F68"/>
    <w:rsid w:val="003B7F71"/>
    <w:rsid w:val="003C0047"/>
    <w:rsid w:val="003C00BD"/>
    <w:rsid w:val="003C02DA"/>
    <w:rsid w:val="003C030D"/>
    <w:rsid w:val="003C088D"/>
    <w:rsid w:val="003C0D6B"/>
    <w:rsid w:val="003C0F1D"/>
    <w:rsid w:val="003C1297"/>
    <w:rsid w:val="003C13A6"/>
    <w:rsid w:val="003C1717"/>
    <w:rsid w:val="003C1AD0"/>
    <w:rsid w:val="003C1E62"/>
    <w:rsid w:val="003C2416"/>
    <w:rsid w:val="003C2449"/>
    <w:rsid w:val="003C2BF8"/>
    <w:rsid w:val="003C2F17"/>
    <w:rsid w:val="003C34FD"/>
    <w:rsid w:val="003C36D4"/>
    <w:rsid w:val="003C36F6"/>
    <w:rsid w:val="003C3857"/>
    <w:rsid w:val="003C3A60"/>
    <w:rsid w:val="003C3DE0"/>
    <w:rsid w:val="003C3FCA"/>
    <w:rsid w:val="003C41CF"/>
    <w:rsid w:val="003C442A"/>
    <w:rsid w:val="003C4748"/>
    <w:rsid w:val="003C480E"/>
    <w:rsid w:val="003C4F6F"/>
    <w:rsid w:val="003C52DB"/>
    <w:rsid w:val="003C5648"/>
    <w:rsid w:val="003C6018"/>
    <w:rsid w:val="003C6090"/>
    <w:rsid w:val="003C61A0"/>
    <w:rsid w:val="003C627C"/>
    <w:rsid w:val="003C6363"/>
    <w:rsid w:val="003C6612"/>
    <w:rsid w:val="003C6A10"/>
    <w:rsid w:val="003C7008"/>
    <w:rsid w:val="003C7122"/>
    <w:rsid w:val="003C747A"/>
    <w:rsid w:val="003C774B"/>
    <w:rsid w:val="003C77AB"/>
    <w:rsid w:val="003C77B0"/>
    <w:rsid w:val="003C7A0C"/>
    <w:rsid w:val="003C7F6F"/>
    <w:rsid w:val="003D01C1"/>
    <w:rsid w:val="003D01E7"/>
    <w:rsid w:val="003D05CE"/>
    <w:rsid w:val="003D0BE8"/>
    <w:rsid w:val="003D140A"/>
    <w:rsid w:val="003D151E"/>
    <w:rsid w:val="003D185C"/>
    <w:rsid w:val="003D22CC"/>
    <w:rsid w:val="003D2B9A"/>
    <w:rsid w:val="003D2EFD"/>
    <w:rsid w:val="003D3A82"/>
    <w:rsid w:val="003D3EAC"/>
    <w:rsid w:val="003D423B"/>
    <w:rsid w:val="003D438C"/>
    <w:rsid w:val="003D448D"/>
    <w:rsid w:val="003D4710"/>
    <w:rsid w:val="003D49CE"/>
    <w:rsid w:val="003D4A89"/>
    <w:rsid w:val="003D4BC1"/>
    <w:rsid w:val="003D4CB4"/>
    <w:rsid w:val="003D50FB"/>
    <w:rsid w:val="003D548E"/>
    <w:rsid w:val="003D54F9"/>
    <w:rsid w:val="003D56F5"/>
    <w:rsid w:val="003D5950"/>
    <w:rsid w:val="003D5C3B"/>
    <w:rsid w:val="003D635F"/>
    <w:rsid w:val="003D63B4"/>
    <w:rsid w:val="003D6656"/>
    <w:rsid w:val="003D66F0"/>
    <w:rsid w:val="003D673E"/>
    <w:rsid w:val="003D67DC"/>
    <w:rsid w:val="003D6870"/>
    <w:rsid w:val="003D6DE6"/>
    <w:rsid w:val="003D6E80"/>
    <w:rsid w:val="003D777F"/>
    <w:rsid w:val="003D77B5"/>
    <w:rsid w:val="003D7BDB"/>
    <w:rsid w:val="003D7C75"/>
    <w:rsid w:val="003E00AC"/>
    <w:rsid w:val="003E0234"/>
    <w:rsid w:val="003E0287"/>
    <w:rsid w:val="003E03F5"/>
    <w:rsid w:val="003E0A08"/>
    <w:rsid w:val="003E1646"/>
    <w:rsid w:val="003E16E0"/>
    <w:rsid w:val="003E17EE"/>
    <w:rsid w:val="003E1920"/>
    <w:rsid w:val="003E1C7E"/>
    <w:rsid w:val="003E2380"/>
    <w:rsid w:val="003E23E6"/>
    <w:rsid w:val="003E24A0"/>
    <w:rsid w:val="003E24CF"/>
    <w:rsid w:val="003E26AD"/>
    <w:rsid w:val="003E2897"/>
    <w:rsid w:val="003E28D2"/>
    <w:rsid w:val="003E2943"/>
    <w:rsid w:val="003E2961"/>
    <w:rsid w:val="003E2B59"/>
    <w:rsid w:val="003E2BA2"/>
    <w:rsid w:val="003E2D83"/>
    <w:rsid w:val="003E2E43"/>
    <w:rsid w:val="003E2F8B"/>
    <w:rsid w:val="003E3130"/>
    <w:rsid w:val="003E3346"/>
    <w:rsid w:val="003E3353"/>
    <w:rsid w:val="003E3413"/>
    <w:rsid w:val="003E36C4"/>
    <w:rsid w:val="003E3A20"/>
    <w:rsid w:val="003E3AAF"/>
    <w:rsid w:val="003E3EF3"/>
    <w:rsid w:val="003E417B"/>
    <w:rsid w:val="003E4492"/>
    <w:rsid w:val="003E4582"/>
    <w:rsid w:val="003E4AB8"/>
    <w:rsid w:val="003E4C81"/>
    <w:rsid w:val="003E5335"/>
    <w:rsid w:val="003E53D9"/>
    <w:rsid w:val="003E573A"/>
    <w:rsid w:val="003E5A00"/>
    <w:rsid w:val="003E5AB5"/>
    <w:rsid w:val="003E651A"/>
    <w:rsid w:val="003E6555"/>
    <w:rsid w:val="003E68CA"/>
    <w:rsid w:val="003E69AC"/>
    <w:rsid w:val="003E6C9D"/>
    <w:rsid w:val="003E6DBD"/>
    <w:rsid w:val="003E6ECE"/>
    <w:rsid w:val="003E7019"/>
    <w:rsid w:val="003E7150"/>
    <w:rsid w:val="003E724A"/>
    <w:rsid w:val="003E7342"/>
    <w:rsid w:val="003E7506"/>
    <w:rsid w:val="003E7549"/>
    <w:rsid w:val="003E7579"/>
    <w:rsid w:val="003E7797"/>
    <w:rsid w:val="003E77BD"/>
    <w:rsid w:val="003E7850"/>
    <w:rsid w:val="003E78C3"/>
    <w:rsid w:val="003E7B00"/>
    <w:rsid w:val="003E7E4F"/>
    <w:rsid w:val="003E7F31"/>
    <w:rsid w:val="003F079A"/>
    <w:rsid w:val="003F0964"/>
    <w:rsid w:val="003F0AA4"/>
    <w:rsid w:val="003F0C1F"/>
    <w:rsid w:val="003F0C41"/>
    <w:rsid w:val="003F0EBC"/>
    <w:rsid w:val="003F0F2B"/>
    <w:rsid w:val="003F1236"/>
    <w:rsid w:val="003F12EA"/>
    <w:rsid w:val="003F1384"/>
    <w:rsid w:val="003F147F"/>
    <w:rsid w:val="003F1525"/>
    <w:rsid w:val="003F174A"/>
    <w:rsid w:val="003F2008"/>
    <w:rsid w:val="003F2061"/>
    <w:rsid w:val="003F2086"/>
    <w:rsid w:val="003F22C5"/>
    <w:rsid w:val="003F25FF"/>
    <w:rsid w:val="003F2AF9"/>
    <w:rsid w:val="003F2B07"/>
    <w:rsid w:val="003F3005"/>
    <w:rsid w:val="003F325B"/>
    <w:rsid w:val="003F340C"/>
    <w:rsid w:val="003F342E"/>
    <w:rsid w:val="003F3D0C"/>
    <w:rsid w:val="003F3E1C"/>
    <w:rsid w:val="003F3E77"/>
    <w:rsid w:val="003F3F88"/>
    <w:rsid w:val="003F4054"/>
    <w:rsid w:val="003F4169"/>
    <w:rsid w:val="003F4463"/>
    <w:rsid w:val="003F4517"/>
    <w:rsid w:val="003F47D0"/>
    <w:rsid w:val="003F4947"/>
    <w:rsid w:val="003F4C78"/>
    <w:rsid w:val="003F4E2E"/>
    <w:rsid w:val="003F4E83"/>
    <w:rsid w:val="003F4ED6"/>
    <w:rsid w:val="003F50B1"/>
    <w:rsid w:val="003F53E1"/>
    <w:rsid w:val="003F54C6"/>
    <w:rsid w:val="003F57A9"/>
    <w:rsid w:val="003F597B"/>
    <w:rsid w:val="003F5D63"/>
    <w:rsid w:val="003F6640"/>
    <w:rsid w:val="003F67D6"/>
    <w:rsid w:val="003F6C15"/>
    <w:rsid w:val="003F6C52"/>
    <w:rsid w:val="003F6CDD"/>
    <w:rsid w:val="003F75A9"/>
    <w:rsid w:val="003F76FB"/>
    <w:rsid w:val="003F7981"/>
    <w:rsid w:val="00400090"/>
    <w:rsid w:val="0040013B"/>
    <w:rsid w:val="00400F1F"/>
    <w:rsid w:val="004012EA"/>
    <w:rsid w:val="00401723"/>
    <w:rsid w:val="0040189D"/>
    <w:rsid w:val="004018A0"/>
    <w:rsid w:val="00401C36"/>
    <w:rsid w:val="00401E58"/>
    <w:rsid w:val="004029CF"/>
    <w:rsid w:val="00402B47"/>
    <w:rsid w:val="00402C47"/>
    <w:rsid w:val="00402CAF"/>
    <w:rsid w:val="00402EF7"/>
    <w:rsid w:val="00403912"/>
    <w:rsid w:val="00403A27"/>
    <w:rsid w:val="00403ADC"/>
    <w:rsid w:val="00403E44"/>
    <w:rsid w:val="0040400B"/>
    <w:rsid w:val="004040B6"/>
    <w:rsid w:val="004044A2"/>
    <w:rsid w:val="004048F4"/>
    <w:rsid w:val="00404DF2"/>
    <w:rsid w:val="0040560B"/>
    <w:rsid w:val="00405743"/>
    <w:rsid w:val="004058DA"/>
    <w:rsid w:val="00405936"/>
    <w:rsid w:val="00405B9A"/>
    <w:rsid w:val="004060E5"/>
    <w:rsid w:val="004062FE"/>
    <w:rsid w:val="00406327"/>
    <w:rsid w:val="00406346"/>
    <w:rsid w:val="00406650"/>
    <w:rsid w:val="00406686"/>
    <w:rsid w:val="004069DA"/>
    <w:rsid w:val="004069FC"/>
    <w:rsid w:val="00406D77"/>
    <w:rsid w:val="00406DC7"/>
    <w:rsid w:val="0040715F"/>
    <w:rsid w:val="00407294"/>
    <w:rsid w:val="004073C5"/>
    <w:rsid w:val="00407799"/>
    <w:rsid w:val="00407841"/>
    <w:rsid w:val="00407C7A"/>
    <w:rsid w:val="00410139"/>
    <w:rsid w:val="004102EF"/>
    <w:rsid w:val="00410724"/>
    <w:rsid w:val="004107CB"/>
    <w:rsid w:val="0041086E"/>
    <w:rsid w:val="0041095A"/>
    <w:rsid w:val="00410C67"/>
    <w:rsid w:val="00410FE8"/>
    <w:rsid w:val="00411074"/>
    <w:rsid w:val="00411351"/>
    <w:rsid w:val="004113EA"/>
    <w:rsid w:val="0041169B"/>
    <w:rsid w:val="00411973"/>
    <w:rsid w:val="0041273D"/>
    <w:rsid w:val="004128ED"/>
    <w:rsid w:val="00412A36"/>
    <w:rsid w:val="00412B7D"/>
    <w:rsid w:val="00412CE1"/>
    <w:rsid w:val="00412EB0"/>
    <w:rsid w:val="0041310F"/>
    <w:rsid w:val="00413407"/>
    <w:rsid w:val="0041345B"/>
    <w:rsid w:val="004134CF"/>
    <w:rsid w:val="004137CE"/>
    <w:rsid w:val="004137EE"/>
    <w:rsid w:val="004139FF"/>
    <w:rsid w:val="00413EF7"/>
    <w:rsid w:val="00414C8D"/>
    <w:rsid w:val="00414F25"/>
    <w:rsid w:val="004157AA"/>
    <w:rsid w:val="00415986"/>
    <w:rsid w:val="00415C55"/>
    <w:rsid w:val="00415CE8"/>
    <w:rsid w:val="00415F69"/>
    <w:rsid w:val="004164BE"/>
    <w:rsid w:val="00416E01"/>
    <w:rsid w:val="00417181"/>
    <w:rsid w:val="0041760F"/>
    <w:rsid w:val="004179FB"/>
    <w:rsid w:val="0042016F"/>
    <w:rsid w:val="0042020E"/>
    <w:rsid w:val="00420750"/>
    <w:rsid w:val="00420B33"/>
    <w:rsid w:val="00420BB3"/>
    <w:rsid w:val="00420C54"/>
    <w:rsid w:val="00421046"/>
    <w:rsid w:val="00421740"/>
    <w:rsid w:val="00421835"/>
    <w:rsid w:val="00421859"/>
    <w:rsid w:val="00422166"/>
    <w:rsid w:val="0042231C"/>
    <w:rsid w:val="00422522"/>
    <w:rsid w:val="00422AD3"/>
    <w:rsid w:val="0042309B"/>
    <w:rsid w:val="00423657"/>
    <w:rsid w:val="00423B47"/>
    <w:rsid w:val="00423B60"/>
    <w:rsid w:val="00423C3A"/>
    <w:rsid w:val="00423DD2"/>
    <w:rsid w:val="004248F4"/>
    <w:rsid w:val="00424B99"/>
    <w:rsid w:val="00425063"/>
    <w:rsid w:val="00425866"/>
    <w:rsid w:val="00425BA4"/>
    <w:rsid w:val="00425D56"/>
    <w:rsid w:val="00425FFD"/>
    <w:rsid w:val="00426308"/>
    <w:rsid w:val="004264B2"/>
    <w:rsid w:val="0042674B"/>
    <w:rsid w:val="00426C66"/>
    <w:rsid w:val="00427068"/>
    <w:rsid w:val="0042720A"/>
    <w:rsid w:val="0042751C"/>
    <w:rsid w:val="00427FAA"/>
    <w:rsid w:val="0043006A"/>
    <w:rsid w:val="00430390"/>
    <w:rsid w:val="004303C2"/>
    <w:rsid w:val="00430A7B"/>
    <w:rsid w:val="00430AD9"/>
    <w:rsid w:val="00430C6A"/>
    <w:rsid w:val="00431018"/>
    <w:rsid w:val="00431074"/>
    <w:rsid w:val="00431156"/>
    <w:rsid w:val="0043131E"/>
    <w:rsid w:val="00431784"/>
    <w:rsid w:val="004319BC"/>
    <w:rsid w:val="004319C1"/>
    <w:rsid w:val="00431A4C"/>
    <w:rsid w:val="00431AD6"/>
    <w:rsid w:val="00431BCE"/>
    <w:rsid w:val="00431C03"/>
    <w:rsid w:val="00431DE3"/>
    <w:rsid w:val="00431FC4"/>
    <w:rsid w:val="00432001"/>
    <w:rsid w:val="0043206D"/>
    <w:rsid w:val="00432124"/>
    <w:rsid w:val="0043249C"/>
    <w:rsid w:val="00432543"/>
    <w:rsid w:val="00432629"/>
    <w:rsid w:val="00432A92"/>
    <w:rsid w:val="00432CAF"/>
    <w:rsid w:val="00432D80"/>
    <w:rsid w:val="00432FE6"/>
    <w:rsid w:val="004330FC"/>
    <w:rsid w:val="00433164"/>
    <w:rsid w:val="00433582"/>
    <w:rsid w:val="004335D0"/>
    <w:rsid w:val="0043381E"/>
    <w:rsid w:val="00433D38"/>
    <w:rsid w:val="00434152"/>
    <w:rsid w:val="004346B3"/>
    <w:rsid w:val="004346EF"/>
    <w:rsid w:val="00434966"/>
    <w:rsid w:val="00434BCA"/>
    <w:rsid w:val="00434ED6"/>
    <w:rsid w:val="00434F4F"/>
    <w:rsid w:val="00435044"/>
    <w:rsid w:val="00435373"/>
    <w:rsid w:val="004355EB"/>
    <w:rsid w:val="004359E4"/>
    <w:rsid w:val="004359F8"/>
    <w:rsid w:val="00435E47"/>
    <w:rsid w:val="004362CC"/>
    <w:rsid w:val="004363A3"/>
    <w:rsid w:val="004363D5"/>
    <w:rsid w:val="0043657C"/>
    <w:rsid w:val="0043671A"/>
    <w:rsid w:val="004379E3"/>
    <w:rsid w:val="00437AF8"/>
    <w:rsid w:val="00437C40"/>
    <w:rsid w:val="00437C86"/>
    <w:rsid w:val="00437D99"/>
    <w:rsid w:val="00440207"/>
    <w:rsid w:val="0044038B"/>
    <w:rsid w:val="004410EB"/>
    <w:rsid w:val="004412A0"/>
    <w:rsid w:val="004414CC"/>
    <w:rsid w:val="0044202B"/>
    <w:rsid w:val="004423DA"/>
    <w:rsid w:val="004423E9"/>
    <w:rsid w:val="00442950"/>
    <w:rsid w:val="004429B4"/>
    <w:rsid w:val="00442A2A"/>
    <w:rsid w:val="00442C86"/>
    <w:rsid w:val="00442EE9"/>
    <w:rsid w:val="00443085"/>
    <w:rsid w:val="00443180"/>
    <w:rsid w:val="004431DF"/>
    <w:rsid w:val="0044334F"/>
    <w:rsid w:val="00443453"/>
    <w:rsid w:val="00443749"/>
    <w:rsid w:val="0044386B"/>
    <w:rsid w:val="00443B49"/>
    <w:rsid w:val="00443EC8"/>
    <w:rsid w:val="00443FAD"/>
    <w:rsid w:val="004443E3"/>
    <w:rsid w:val="004444BB"/>
    <w:rsid w:val="0044467A"/>
    <w:rsid w:val="00444AB2"/>
    <w:rsid w:val="00444D68"/>
    <w:rsid w:val="00444DC5"/>
    <w:rsid w:val="00445AD1"/>
    <w:rsid w:val="00445B66"/>
    <w:rsid w:val="00445C55"/>
    <w:rsid w:val="00445E0F"/>
    <w:rsid w:val="00445E56"/>
    <w:rsid w:val="00445E65"/>
    <w:rsid w:val="00445F5C"/>
    <w:rsid w:val="004460FA"/>
    <w:rsid w:val="0044662E"/>
    <w:rsid w:val="00446881"/>
    <w:rsid w:val="00446B2F"/>
    <w:rsid w:val="00446D33"/>
    <w:rsid w:val="0044714E"/>
    <w:rsid w:val="004472F0"/>
    <w:rsid w:val="00447505"/>
    <w:rsid w:val="00447CF0"/>
    <w:rsid w:val="00450746"/>
    <w:rsid w:val="00450877"/>
    <w:rsid w:val="00450EB3"/>
    <w:rsid w:val="00451698"/>
    <w:rsid w:val="0045184B"/>
    <w:rsid w:val="00451B8C"/>
    <w:rsid w:val="00451DD8"/>
    <w:rsid w:val="0045263D"/>
    <w:rsid w:val="00452C10"/>
    <w:rsid w:val="00452C9A"/>
    <w:rsid w:val="004535A1"/>
    <w:rsid w:val="004535E7"/>
    <w:rsid w:val="004536F0"/>
    <w:rsid w:val="004537A2"/>
    <w:rsid w:val="004537C2"/>
    <w:rsid w:val="00453BE4"/>
    <w:rsid w:val="00453C08"/>
    <w:rsid w:val="00453F59"/>
    <w:rsid w:val="0045400C"/>
    <w:rsid w:val="0045436A"/>
    <w:rsid w:val="0045442A"/>
    <w:rsid w:val="0045503E"/>
    <w:rsid w:val="00455048"/>
    <w:rsid w:val="00455183"/>
    <w:rsid w:val="00455AA0"/>
    <w:rsid w:val="00455F46"/>
    <w:rsid w:val="0045608F"/>
    <w:rsid w:val="0045612D"/>
    <w:rsid w:val="0045628A"/>
    <w:rsid w:val="004567FF"/>
    <w:rsid w:val="00457686"/>
    <w:rsid w:val="00457812"/>
    <w:rsid w:val="004578AF"/>
    <w:rsid w:val="00457B00"/>
    <w:rsid w:val="00457F86"/>
    <w:rsid w:val="0046006F"/>
    <w:rsid w:val="004604AF"/>
    <w:rsid w:val="00460802"/>
    <w:rsid w:val="00461361"/>
    <w:rsid w:val="004616AF"/>
    <w:rsid w:val="00461867"/>
    <w:rsid w:val="00461B59"/>
    <w:rsid w:val="00461D4B"/>
    <w:rsid w:val="00462113"/>
    <w:rsid w:val="004624C5"/>
    <w:rsid w:val="004627DE"/>
    <w:rsid w:val="00462E82"/>
    <w:rsid w:val="0046321C"/>
    <w:rsid w:val="004633E4"/>
    <w:rsid w:val="0046354B"/>
    <w:rsid w:val="00463BBC"/>
    <w:rsid w:val="00463F2E"/>
    <w:rsid w:val="00464447"/>
    <w:rsid w:val="00464513"/>
    <w:rsid w:val="00464676"/>
    <w:rsid w:val="004646C0"/>
    <w:rsid w:val="004646CB"/>
    <w:rsid w:val="00464748"/>
    <w:rsid w:val="004647CD"/>
    <w:rsid w:val="004648E8"/>
    <w:rsid w:val="00465347"/>
    <w:rsid w:val="00466556"/>
    <w:rsid w:val="00466737"/>
    <w:rsid w:val="00466A56"/>
    <w:rsid w:val="00466B55"/>
    <w:rsid w:val="00466BBF"/>
    <w:rsid w:val="00466DD9"/>
    <w:rsid w:val="00466FC2"/>
    <w:rsid w:val="004671E1"/>
    <w:rsid w:val="004672B0"/>
    <w:rsid w:val="00470793"/>
    <w:rsid w:val="00470920"/>
    <w:rsid w:val="00470EE1"/>
    <w:rsid w:val="0047118E"/>
    <w:rsid w:val="0047122E"/>
    <w:rsid w:val="00471358"/>
    <w:rsid w:val="004713A7"/>
    <w:rsid w:val="0047157A"/>
    <w:rsid w:val="00471933"/>
    <w:rsid w:val="00471A99"/>
    <w:rsid w:val="00471C80"/>
    <w:rsid w:val="00471DB6"/>
    <w:rsid w:val="004720AE"/>
    <w:rsid w:val="00472198"/>
    <w:rsid w:val="004724EC"/>
    <w:rsid w:val="00472758"/>
    <w:rsid w:val="00472B78"/>
    <w:rsid w:val="00472CC8"/>
    <w:rsid w:val="00472E02"/>
    <w:rsid w:val="00472EC2"/>
    <w:rsid w:val="004731C0"/>
    <w:rsid w:val="004731C8"/>
    <w:rsid w:val="0047358A"/>
    <w:rsid w:val="00473901"/>
    <w:rsid w:val="00473C7A"/>
    <w:rsid w:val="0047406A"/>
    <w:rsid w:val="00474313"/>
    <w:rsid w:val="004743E9"/>
    <w:rsid w:val="004747E7"/>
    <w:rsid w:val="0047482C"/>
    <w:rsid w:val="004749DE"/>
    <w:rsid w:val="00474D3C"/>
    <w:rsid w:val="00474E76"/>
    <w:rsid w:val="00474F89"/>
    <w:rsid w:val="0047538D"/>
    <w:rsid w:val="004756BC"/>
    <w:rsid w:val="004756FD"/>
    <w:rsid w:val="00475A88"/>
    <w:rsid w:val="00475BC1"/>
    <w:rsid w:val="00475C92"/>
    <w:rsid w:val="00476045"/>
    <w:rsid w:val="00476167"/>
    <w:rsid w:val="0047631D"/>
    <w:rsid w:val="00476458"/>
    <w:rsid w:val="004764CB"/>
    <w:rsid w:val="004764FA"/>
    <w:rsid w:val="00476726"/>
    <w:rsid w:val="0047672A"/>
    <w:rsid w:val="00476E6E"/>
    <w:rsid w:val="004771F2"/>
    <w:rsid w:val="00477363"/>
    <w:rsid w:val="0047783C"/>
    <w:rsid w:val="00477C2C"/>
    <w:rsid w:val="00480005"/>
    <w:rsid w:val="004802AF"/>
    <w:rsid w:val="00480992"/>
    <w:rsid w:val="00480994"/>
    <w:rsid w:val="0048099E"/>
    <w:rsid w:val="00480AE5"/>
    <w:rsid w:val="00480D5E"/>
    <w:rsid w:val="00480EB8"/>
    <w:rsid w:val="0048174F"/>
    <w:rsid w:val="0048184C"/>
    <w:rsid w:val="00481B7E"/>
    <w:rsid w:val="00481DDF"/>
    <w:rsid w:val="00481E14"/>
    <w:rsid w:val="0048208A"/>
    <w:rsid w:val="0048231B"/>
    <w:rsid w:val="00482691"/>
    <w:rsid w:val="00482C1E"/>
    <w:rsid w:val="004832BA"/>
    <w:rsid w:val="004832E0"/>
    <w:rsid w:val="00483430"/>
    <w:rsid w:val="004836AA"/>
    <w:rsid w:val="004838D8"/>
    <w:rsid w:val="00484166"/>
    <w:rsid w:val="00484267"/>
    <w:rsid w:val="0048461D"/>
    <w:rsid w:val="004849B2"/>
    <w:rsid w:val="00484C24"/>
    <w:rsid w:val="004850ED"/>
    <w:rsid w:val="0048524F"/>
    <w:rsid w:val="0048548F"/>
    <w:rsid w:val="0048553C"/>
    <w:rsid w:val="00485865"/>
    <w:rsid w:val="00485F27"/>
    <w:rsid w:val="00485F3B"/>
    <w:rsid w:val="004861E3"/>
    <w:rsid w:val="0048629E"/>
    <w:rsid w:val="0048677D"/>
    <w:rsid w:val="00486780"/>
    <w:rsid w:val="0048699D"/>
    <w:rsid w:val="00486E95"/>
    <w:rsid w:val="00486F77"/>
    <w:rsid w:val="004871D7"/>
    <w:rsid w:val="0048754B"/>
    <w:rsid w:val="00487636"/>
    <w:rsid w:val="00487F5C"/>
    <w:rsid w:val="004908F7"/>
    <w:rsid w:val="00490B18"/>
    <w:rsid w:val="00490B27"/>
    <w:rsid w:val="00490F32"/>
    <w:rsid w:val="004911E2"/>
    <w:rsid w:val="00491900"/>
    <w:rsid w:val="00492002"/>
    <w:rsid w:val="0049219F"/>
    <w:rsid w:val="004922A6"/>
    <w:rsid w:val="0049235E"/>
    <w:rsid w:val="004924CF"/>
    <w:rsid w:val="004925FB"/>
    <w:rsid w:val="00492BD2"/>
    <w:rsid w:val="00492E07"/>
    <w:rsid w:val="00492E71"/>
    <w:rsid w:val="00492FCF"/>
    <w:rsid w:val="00493191"/>
    <w:rsid w:val="0049387A"/>
    <w:rsid w:val="00493894"/>
    <w:rsid w:val="004938F5"/>
    <w:rsid w:val="00493A14"/>
    <w:rsid w:val="00493A23"/>
    <w:rsid w:val="00493B31"/>
    <w:rsid w:val="00493DE8"/>
    <w:rsid w:val="00494094"/>
    <w:rsid w:val="00494216"/>
    <w:rsid w:val="00494226"/>
    <w:rsid w:val="004948E2"/>
    <w:rsid w:val="004948EC"/>
    <w:rsid w:val="00494F08"/>
    <w:rsid w:val="00494F71"/>
    <w:rsid w:val="00494FA8"/>
    <w:rsid w:val="00494FE7"/>
    <w:rsid w:val="00495336"/>
    <w:rsid w:val="00495366"/>
    <w:rsid w:val="004953BA"/>
    <w:rsid w:val="0049543B"/>
    <w:rsid w:val="004956E1"/>
    <w:rsid w:val="004958BE"/>
    <w:rsid w:val="00495D24"/>
    <w:rsid w:val="00495F35"/>
    <w:rsid w:val="004960D8"/>
    <w:rsid w:val="00496160"/>
    <w:rsid w:val="004963AB"/>
    <w:rsid w:val="00496AE0"/>
    <w:rsid w:val="00496C5A"/>
    <w:rsid w:val="00496C78"/>
    <w:rsid w:val="00497091"/>
    <w:rsid w:val="004970B4"/>
    <w:rsid w:val="0049753F"/>
    <w:rsid w:val="004978B5"/>
    <w:rsid w:val="00497ADB"/>
    <w:rsid w:val="00497C89"/>
    <w:rsid w:val="00497EF2"/>
    <w:rsid w:val="004A037E"/>
    <w:rsid w:val="004A0554"/>
    <w:rsid w:val="004A0739"/>
    <w:rsid w:val="004A07E2"/>
    <w:rsid w:val="004A0808"/>
    <w:rsid w:val="004A0D08"/>
    <w:rsid w:val="004A1279"/>
    <w:rsid w:val="004A149F"/>
    <w:rsid w:val="004A16EC"/>
    <w:rsid w:val="004A1705"/>
    <w:rsid w:val="004A23D2"/>
    <w:rsid w:val="004A260A"/>
    <w:rsid w:val="004A2AAC"/>
    <w:rsid w:val="004A35E8"/>
    <w:rsid w:val="004A40CD"/>
    <w:rsid w:val="004A40D7"/>
    <w:rsid w:val="004A423C"/>
    <w:rsid w:val="004A4328"/>
    <w:rsid w:val="004A44E3"/>
    <w:rsid w:val="004A4913"/>
    <w:rsid w:val="004A4966"/>
    <w:rsid w:val="004A5225"/>
    <w:rsid w:val="004A52FB"/>
    <w:rsid w:val="004A5B01"/>
    <w:rsid w:val="004A5BC7"/>
    <w:rsid w:val="004A5F51"/>
    <w:rsid w:val="004A5FFA"/>
    <w:rsid w:val="004A60C0"/>
    <w:rsid w:val="004A60F2"/>
    <w:rsid w:val="004A6120"/>
    <w:rsid w:val="004A6BAC"/>
    <w:rsid w:val="004A6D37"/>
    <w:rsid w:val="004A6D87"/>
    <w:rsid w:val="004A6DA1"/>
    <w:rsid w:val="004A6EB8"/>
    <w:rsid w:val="004A70DB"/>
    <w:rsid w:val="004A70E4"/>
    <w:rsid w:val="004A754C"/>
    <w:rsid w:val="004A7626"/>
    <w:rsid w:val="004A7700"/>
    <w:rsid w:val="004A79AA"/>
    <w:rsid w:val="004A7C4A"/>
    <w:rsid w:val="004A7EA5"/>
    <w:rsid w:val="004B04A1"/>
    <w:rsid w:val="004B0590"/>
    <w:rsid w:val="004B0632"/>
    <w:rsid w:val="004B09CB"/>
    <w:rsid w:val="004B09D8"/>
    <w:rsid w:val="004B0D21"/>
    <w:rsid w:val="004B147A"/>
    <w:rsid w:val="004B166E"/>
    <w:rsid w:val="004B17D0"/>
    <w:rsid w:val="004B18BE"/>
    <w:rsid w:val="004B18CB"/>
    <w:rsid w:val="004B1987"/>
    <w:rsid w:val="004B19ED"/>
    <w:rsid w:val="004B1B23"/>
    <w:rsid w:val="004B1B6D"/>
    <w:rsid w:val="004B1FE9"/>
    <w:rsid w:val="004B211F"/>
    <w:rsid w:val="004B2205"/>
    <w:rsid w:val="004B231D"/>
    <w:rsid w:val="004B2604"/>
    <w:rsid w:val="004B2BC1"/>
    <w:rsid w:val="004B2CA0"/>
    <w:rsid w:val="004B2D13"/>
    <w:rsid w:val="004B31F5"/>
    <w:rsid w:val="004B353A"/>
    <w:rsid w:val="004B36DD"/>
    <w:rsid w:val="004B3C06"/>
    <w:rsid w:val="004B3C53"/>
    <w:rsid w:val="004B3DB9"/>
    <w:rsid w:val="004B3F00"/>
    <w:rsid w:val="004B3F9E"/>
    <w:rsid w:val="004B4102"/>
    <w:rsid w:val="004B41BF"/>
    <w:rsid w:val="004B43E4"/>
    <w:rsid w:val="004B472B"/>
    <w:rsid w:val="004B4A69"/>
    <w:rsid w:val="004B4BAA"/>
    <w:rsid w:val="004B4D64"/>
    <w:rsid w:val="004B4FF5"/>
    <w:rsid w:val="004B5177"/>
    <w:rsid w:val="004B5398"/>
    <w:rsid w:val="004B5902"/>
    <w:rsid w:val="004B59EA"/>
    <w:rsid w:val="004B5C31"/>
    <w:rsid w:val="004B60B6"/>
    <w:rsid w:val="004B6102"/>
    <w:rsid w:val="004B664D"/>
    <w:rsid w:val="004B670B"/>
    <w:rsid w:val="004B6C22"/>
    <w:rsid w:val="004B6D06"/>
    <w:rsid w:val="004B6FB6"/>
    <w:rsid w:val="004B70FD"/>
    <w:rsid w:val="004B7688"/>
    <w:rsid w:val="004B7896"/>
    <w:rsid w:val="004B78F4"/>
    <w:rsid w:val="004C0291"/>
    <w:rsid w:val="004C088B"/>
    <w:rsid w:val="004C08BF"/>
    <w:rsid w:val="004C0A31"/>
    <w:rsid w:val="004C0BB0"/>
    <w:rsid w:val="004C0F0D"/>
    <w:rsid w:val="004C1223"/>
    <w:rsid w:val="004C167E"/>
    <w:rsid w:val="004C1DC2"/>
    <w:rsid w:val="004C1FE5"/>
    <w:rsid w:val="004C21E6"/>
    <w:rsid w:val="004C222A"/>
    <w:rsid w:val="004C2297"/>
    <w:rsid w:val="004C2424"/>
    <w:rsid w:val="004C24DE"/>
    <w:rsid w:val="004C2582"/>
    <w:rsid w:val="004C27C9"/>
    <w:rsid w:val="004C29B9"/>
    <w:rsid w:val="004C3049"/>
    <w:rsid w:val="004C308C"/>
    <w:rsid w:val="004C30BB"/>
    <w:rsid w:val="004C3115"/>
    <w:rsid w:val="004C35C9"/>
    <w:rsid w:val="004C36BE"/>
    <w:rsid w:val="004C3784"/>
    <w:rsid w:val="004C3B23"/>
    <w:rsid w:val="004C3D7A"/>
    <w:rsid w:val="004C3D7C"/>
    <w:rsid w:val="004C3DE6"/>
    <w:rsid w:val="004C3EDA"/>
    <w:rsid w:val="004C3FDC"/>
    <w:rsid w:val="004C482D"/>
    <w:rsid w:val="004C51C0"/>
    <w:rsid w:val="004C524D"/>
    <w:rsid w:val="004C55A4"/>
    <w:rsid w:val="004C55EB"/>
    <w:rsid w:val="004C569E"/>
    <w:rsid w:val="004C56E6"/>
    <w:rsid w:val="004C5796"/>
    <w:rsid w:val="004C5A92"/>
    <w:rsid w:val="004C5B24"/>
    <w:rsid w:val="004C5BD2"/>
    <w:rsid w:val="004C6E24"/>
    <w:rsid w:val="004C77FB"/>
    <w:rsid w:val="004C785F"/>
    <w:rsid w:val="004C7CE9"/>
    <w:rsid w:val="004C7DDA"/>
    <w:rsid w:val="004C7EBE"/>
    <w:rsid w:val="004D02EC"/>
    <w:rsid w:val="004D0380"/>
    <w:rsid w:val="004D0414"/>
    <w:rsid w:val="004D05D7"/>
    <w:rsid w:val="004D07D7"/>
    <w:rsid w:val="004D0922"/>
    <w:rsid w:val="004D0A6E"/>
    <w:rsid w:val="004D0E04"/>
    <w:rsid w:val="004D0ED4"/>
    <w:rsid w:val="004D0FF1"/>
    <w:rsid w:val="004D10CB"/>
    <w:rsid w:val="004D1273"/>
    <w:rsid w:val="004D130A"/>
    <w:rsid w:val="004D1314"/>
    <w:rsid w:val="004D1B28"/>
    <w:rsid w:val="004D1E2B"/>
    <w:rsid w:val="004D25B1"/>
    <w:rsid w:val="004D28AC"/>
    <w:rsid w:val="004D2902"/>
    <w:rsid w:val="004D2C14"/>
    <w:rsid w:val="004D2CD8"/>
    <w:rsid w:val="004D2CFC"/>
    <w:rsid w:val="004D2F64"/>
    <w:rsid w:val="004D301C"/>
    <w:rsid w:val="004D334B"/>
    <w:rsid w:val="004D3364"/>
    <w:rsid w:val="004D33E1"/>
    <w:rsid w:val="004D35B5"/>
    <w:rsid w:val="004D3DD8"/>
    <w:rsid w:val="004D471C"/>
    <w:rsid w:val="004D4A7F"/>
    <w:rsid w:val="004D4AB5"/>
    <w:rsid w:val="004D4BA4"/>
    <w:rsid w:val="004D543C"/>
    <w:rsid w:val="004D55FE"/>
    <w:rsid w:val="004D579B"/>
    <w:rsid w:val="004D5988"/>
    <w:rsid w:val="004D5D29"/>
    <w:rsid w:val="004D5DEC"/>
    <w:rsid w:val="004D5E21"/>
    <w:rsid w:val="004D5E4C"/>
    <w:rsid w:val="004D60D2"/>
    <w:rsid w:val="004D6255"/>
    <w:rsid w:val="004D64D9"/>
    <w:rsid w:val="004D6C16"/>
    <w:rsid w:val="004D75A5"/>
    <w:rsid w:val="004D77F4"/>
    <w:rsid w:val="004D7835"/>
    <w:rsid w:val="004D798F"/>
    <w:rsid w:val="004D7E22"/>
    <w:rsid w:val="004E0683"/>
    <w:rsid w:val="004E0C7A"/>
    <w:rsid w:val="004E0E54"/>
    <w:rsid w:val="004E145E"/>
    <w:rsid w:val="004E15C7"/>
    <w:rsid w:val="004E1BC0"/>
    <w:rsid w:val="004E2526"/>
    <w:rsid w:val="004E27BA"/>
    <w:rsid w:val="004E2A05"/>
    <w:rsid w:val="004E2A4C"/>
    <w:rsid w:val="004E2C56"/>
    <w:rsid w:val="004E2D21"/>
    <w:rsid w:val="004E32FD"/>
    <w:rsid w:val="004E334F"/>
    <w:rsid w:val="004E35C5"/>
    <w:rsid w:val="004E3B65"/>
    <w:rsid w:val="004E3DB6"/>
    <w:rsid w:val="004E448F"/>
    <w:rsid w:val="004E469F"/>
    <w:rsid w:val="004E4779"/>
    <w:rsid w:val="004E48A4"/>
    <w:rsid w:val="004E5026"/>
    <w:rsid w:val="004E502E"/>
    <w:rsid w:val="004E5129"/>
    <w:rsid w:val="004E54EF"/>
    <w:rsid w:val="004E567A"/>
    <w:rsid w:val="004E5880"/>
    <w:rsid w:val="004E5906"/>
    <w:rsid w:val="004E5992"/>
    <w:rsid w:val="004E5C7D"/>
    <w:rsid w:val="004E5CBF"/>
    <w:rsid w:val="004E62DF"/>
    <w:rsid w:val="004E6308"/>
    <w:rsid w:val="004E6AF2"/>
    <w:rsid w:val="004E6DFF"/>
    <w:rsid w:val="004E70E0"/>
    <w:rsid w:val="004E7127"/>
    <w:rsid w:val="004E74E1"/>
    <w:rsid w:val="004E767B"/>
    <w:rsid w:val="004E76D1"/>
    <w:rsid w:val="004E7BA4"/>
    <w:rsid w:val="004E7BC8"/>
    <w:rsid w:val="004E7DB8"/>
    <w:rsid w:val="004F003C"/>
    <w:rsid w:val="004F0618"/>
    <w:rsid w:val="004F0A2A"/>
    <w:rsid w:val="004F0B02"/>
    <w:rsid w:val="004F0B2B"/>
    <w:rsid w:val="004F0BA2"/>
    <w:rsid w:val="004F0EF6"/>
    <w:rsid w:val="004F18D1"/>
    <w:rsid w:val="004F1C15"/>
    <w:rsid w:val="004F1E77"/>
    <w:rsid w:val="004F2013"/>
    <w:rsid w:val="004F21E3"/>
    <w:rsid w:val="004F21F8"/>
    <w:rsid w:val="004F2373"/>
    <w:rsid w:val="004F23AC"/>
    <w:rsid w:val="004F2470"/>
    <w:rsid w:val="004F2566"/>
    <w:rsid w:val="004F289F"/>
    <w:rsid w:val="004F2C6E"/>
    <w:rsid w:val="004F2CD0"/>
    <w:rsid w:val="004F2D20"/>
    <w:rsid w:val="004F31D6"/>
    <w:rsid w:val="004F3790"/>
    <w:rsid w:val="004F3A3B"/>
    <w:rsid w:val="004F3B9D"/>
    <w:rsid w:val="004F44C1"/>
    <w:rsid w:val="004F45E5"/>
    <w:rsid w:val="004F47CF"/>
    <w:rsid w:val="004F4AC5"/>
    <w:rsid w:val="004F4C6C"/>
    <w:rsid w:val="004F4CEE"/>
    <w:rsid w:val="004F4E8C"/>
    <w:rsid w:val="004F4F30"/>
    <w:rsid w:val="004F4F77"/>
    <w:rsid w:val="004F4FE5"/>
    <w:rsid w:val="004F5021"/>
    <w:rsid w:val="004F50B4"/>
    <w:rsid w:val="004F50C8"/>
    <w:rsid w:val="004F5216"/>
    <w:rsid w:val="004F5625"/>
    <w:rsid w:val="004F5720"/>
    <w:rsid w:val="004F57C0"/>
    <w:rsid w:val="004F598C"/>
    <w:rsid w:val="004F5B79"/>
    <w:rsid w:val="004F5D51"/>
    <w:rsid w:val="004F6160"/>
    <w:rsid w:val="004F6409"/>
    <w:rsid w:val="004F654B"/>
    <w:rsid w:val="004F65F5"/>
    <w:rsid w:val="004F6AB1"/>
    <w:rsid w:val="004F6EE6"/>
    <w:rsid w:val="004F7329"/>
    <w:rsid w:val="004F7695"/>
    <w:rsid w:val="004F7763"/>
    <w:rsid w:val="004F77C0"/>
    <w:rsid w:val="00500219"/>
    <w:rsid w:val="0050042B"/>
    <w:rsid w:val="00500974"/>
    <w:rsid w:val="00500DB7"/>
    <w:rsid w:val="00500ECD"/>
    <w:rsid w:val="005013EF"/>
    <w:rsid w:val="005014F2"/>
    <w:rsid w:val="00501516"/>
    <w:rsid w:val="0050160D"/>
    <w:rsid w:val="005018AF"/>
    <w:rsid w:val="00501A13"/>
    <w:rsid w:val="00501B23"/>
    <w:rsid w:val="00501CF8"/>
    <w:rsid w:val="00501FEB"/>
    <w:rsid w:val="0050214C"/>
    <w:rsid w:val="0050275E"/>
    <w:rsid w:val="0050279D"/>
    <w:rsid w:val="00502D8D"/>
    <w:rsid w:val="00502EB6"/>
    <w:rsid w:val="005030E7"/>
    <w:rsid w:val="0050315B"/>
    <w:rsid w:val="00503403"/>
    <w:rsid w:val="00503AB1"/>
    <w:rsid w:val="00503F82"/>
    <w:rsid w:val="00504096"/>
    <w:rsid w:val="00504142"/>
    <w:rsid w:val="005044EE"/>
    <w:rsid w:val="0050464F"/>
    <w:rsid w:val="00504B75"/>
    <w:rsid w:val="00504D2D"/>
    <w:rsid w:val="005051FF"/>
    <w:rsid w:val="005052C4"/>
    <w:rsid w:val="0050534A"/>
    <w:rsid w:val="005055AD"/>
    <w:rsid w:val="0050560E"/>
    <w:rsid w:val="00505693"/>
    <w:rsid w:val="00505974"/>
    <w:rsid w:val="005059C5"/>
    <w:rsid w:val="00505DD8"/>
    <w:rsid w:val="00506153"/>
    <w:rsid w:val="00506372"/>
    <w:rsid w:val="00506598"/>
    <w:rsid w:val="00506A28"/>
    <w:rsid w:val="00506E67"/>
    <w:rsid w:val="005070CA"/>
    <w:rsid w:val="00507457"/>
    <w:rsid w:val="005074CE"/>
    <w:rsid w:val="0050787E"/>
    <w:rsid w:val="00507CFF"/>
    <w:rsid w:val="00507E57"/>
    <w:rsid w:val="00510095"/>
    <w:rsid w:val="0051012D"/>
    <w:rsid w:val="005103C2"/>
    <w:rsid w:val="00510701"/>
    <w:rsid w:val="0051096F"/>
    <w:rsid w:val="00510B27"/>
    <w:rsid w:val="00511456"/>
    <w:rsid w:val="005114B2"/>
    <w:rsid w:val="005116D7"/>
    <w:rsid w:val="00511B08"/>
    <w:rsid w:val="00511D1B"/>
    <w:rsid w:val="005120C0"/>
    <w:rsid w:val="00512126"/>
    <w:rsid w:val="0051264A"/>
    <w:rsid w:val="005127BE"/>
    <w:rsid w:val="00512834"/>
    <w:rsid w:val="005128D1"/>
    <w:rsid w:val="00512A26"/>
    <w:rsid w:val="00512DC6"/>
    <w:rsid w:val="00513096"/>
    <w:rsid w:val="0051321E"/>
    <w:rsid w:val="005133CB"/>
    <w:rsid w:val="005135AA"/>
    <w:rsid w:val="005139F6"/>
    <w:rsid w:val="00513C25"/>
    <w:rsid w:val="00513D35"/>
    <w:rsid w:val="005141DB"/>
    <w:rsid w:val="0051451E"/>
    <w:rsid w:val="00514AF0"/>
    <w:rsid w:val="00514DAA"/>
    <w:rsid w:val="00514E19"/>
    <w:rsid w:val="00514F62"/>
    <w:rsid w:val="00515119"/>
    <w:rsid w:val="0051519C"/>
    <w:rsid w:val="0051570F"/>
    <w:rsid w:val="00515B6C"/>
    <w:rsid w:val="00515BA4"/>
    <w:rsid w:val="00515CFE"/>
    <w:rsid w:val="00515FFC"/>
    <w:rsid w:val="00516A34"/>
    <w:rsid w:val="00516E83"/>
    <w:rsid w:val="00517049"/>
    <w:rsid w:val="00517ECA"/>
    <w:rsid w:val="00517F8F"/>
    <w:rsid w:val="005201AE"/>
    <w:rsid w:val="00520A40"/>
    <w:rsid w:val="00520E17"/>
    <w:rsid w:val="005210C3"/>
    <w:rsid w:val="005211C9"/>
    <w:rsid w:val="00521593"/>
    <w:rsid w:val="00521776"/>
    <w:rsid w:val="005220D0"/>
    <w:rsid w:val="0052210D"/>
    <w:rsid w:val="005223B3"/>
    <w:rsid w:val="005223ED"/>
    <w:rsid w:val="00522735"/>
    <w:rsid w:val="00522867"/>
    <w:rsid w:val="00522D82"/>
    <w:rsid w:val="00523108"/>
    <w:rsid w:val="005231F0"/>
    <w:rsid w:val="005235D6"/>
    <w:rsid w:val="00523631"/>
    <w:rsid w:val="005239A2"/>
    <w:rsid w:val="00523BFC"/>
    <w:rsid w:val="00523C7C"/>
    <w:rsid w:val="00523EAB"/>
    <w:rsid w:val="005243D4"/>
    <w:rsid w:val="005243DD"/>
    <w:rsid w:val="00524447"/>
    <w:rsid w:val="00524769"/>
    <w:rsid w:val="00524902"/>
    <w:rsid w:val="0052499C"/>
    <w:rsid w:val="00524B44"/>
    <w:rsid w:val="00524C79"/>
    <w:rsid w:val="00525323"/>
    <w:rsid w:val="005254BE"/>
    <w:rsid w:val="00525815"/>
    <w:rsid w:val="00525A0A"/>
    <w:rsid w:val="00525E29"/>
    <w:rsid w:val="00525FF0"/>
    <w:rsid w:val="00526114"/>
    <w:rsid w:val="0052621B"/>
    <w:rsid w:val="0052626A"/>
    <w:rsid w:val="00526655"/>
    <w:rsid w:val="00526A1A"/>
    <w:rsid w:val="005271E7"/>
    <w:rsid w:val="00527301"/>
    <w:rsid w:val="005273B5"/>
    <w:rsid w:val="0052741A"/>
    <w:rsid w:val="005276A5"/>
    <w:rsid w:val="005300F4"/>
    <w:rsid w:val="00530259"/>
    <w:rsid w:val="0053031C"/>
    <w:rsid w:val="00530B10"/>
    <w:rsid w:val="00530BB4"/>
    <w:rsid w:val="00530FA6"/>
    <w:rsid w:val="00531074"/>
    <w:rsid w:val="005310B1"/>
    <w:rsid w:val="0053117F"/>
    <w:rsid w:val="005312E7"/>
    <w:rsid w:val="005316D7"/>
    <w:rsid w:val="005317B7"/>
    <w:rsid w:val="00531987"/>
    <w:rsid w:val="00531A74"/>
    <w:rsid w:val="00531E26"/>
    <w:rsid w:val="00531E61"/>
    <w:rsid w:val="00531E93"/>
    <w:rsid w:val="0053230F"/>
    <w:rsid w:val="005326D0"/>
    <w:rsid w:val="0053297C"/>
    <w:rsid w:val="00532B9D"/>
    <w:rsid w:val="00532C20"/>
    <w:rsid w:val="00532DA1"/>
    <w:rsid w:val="00533530"/>
    <w:rsid w:val="00533766"/>
    <w:rsid w:val="00534391"/>
    <w:rsid w:val="00534432"/>
    <w:rsid w:val="00534500"/>
    <w:rsid w:val="00534696"/>
    <w:rsid w:val="00534E1E"/>
    <w:rsid w:val="0053508A"/>
    <w:rsid w:val="005353AC"/>
    <w:rsid w:val="00535B8D"/>
    <w:rsid w:val="00535C2A"/>
    <w:rsid w:val="00535D40"/>
    <w:rsid w:val="00535DA3"/>
    <w:rsid w:val="00536055"/>
    <w:rsid w:val="00536296"/>
    <w:rsid w:val="0053650B"/>
    <w:rsid w:val="005366D9"/>
    <w:rsid w:val="005368D1"/>
    <w:rsid w:val="00536B40"/>
    <w:rsid w:val="00536CC2"/>
    <w:rsid w:val="00536D1D"/>
    <w:rsid w:val="00536FC5"/>
    <w:rsid w:val="0053700E"/>
    <w:rsid w:val="0053750B"/>
    <w:rsid w:val="00537540"/>
    <w:rsid w:val="00537D3B"/>
    <w:rsid w:val="00537E37"/>
    <w:rsid w:val="00537E55"/>
    <w:rsid w:val="00540009"/>
    <w:rsid w:val="00540290"/>
    <w:rsid w:val="00540336"/>
    <w:rsid w:val="0054033A"/>
    <w:rsid w:val="00540561"/>
    <w:rsid w:val="0054061F"/>
    <w:rsid w:val="00540B23"/>
    <w:rsid w:val="00540E16"/>
    <w:rsid w:val="005410C6"/>
    <w:rsid w:val="005411BA"/>
    <w:rsid w:val="005414F2"/>
    <w:rsid w:val="00541A37"/>
    <w:rsid w:val="00541CD5"/>
    <w:rsid w:val="00541EDD"/>
    <w:rsid w:val="00541F08"/>
    <w:rsid w:val="0054243C"/>
    <w:rsid w:val="00542579"/>
    <w:rsid w:val="0054303B"/>
    <w:rsid w:val="005431CB"/>
    <w:rsid w:val="0054335A"/>
    <w:rsid w:val="00543414"/>
    <w:rsid w:val="00543B9E"/>
    <w:rsid w:val="00543DEA"/>
    <w:rsid w:val="00543EC2"/>
    <w:rsid w:val="005440E8"/>
    <w:rsid w:val="0054415F"/>
    <w:rsid w:val="00544172"/>
    <w:rsid w:val="0054486E"/>
    <w:rsid w:val="00544C8A"/>
    <w:rsid w:val="005451E7"/>
    <w:rsid w:val="005453AE"/>
    <w:rsid w:val="00545678"/>
    <w:rsid w:val="0054587F"/>
    <w:rsid w:val="00545959"/>
    <w:rsid w:val="00545BFA"/>
    <w:rsid w:val="00546036"/>
    <w:rsid w:val="0054603D"/>
    <w:rsid w:val="0054616D"/>
    <w:rsid w:val="00546642"/>
    <w:rsid w:val="005466D5"/>
    <w:rsid w:val="0054676F"/>
    <w:rsid w:val="00546848"/>
    <w:rsid w:val="00546A63"/>
    <w:rsid w:val="00546A91"/>
    <w:rsid w:val="00546DA8"/>
    <w:rsid w:val="00546ECF"/>
    <w:rsid w:val="005478C4"/>
    <w:rsid w:val="00547916"/>
    <w:rsid w:val="00547EC8"/>
    <w:rsid w:val="00550144"/>
    <w:rsid w:val="00550224"/>
    <w:rsid w:val="00550253"/>
    <w:rsid w:val="005508F3"/>
    <w:rsid w:val="005509ED"/>
    <w:rsid w:val="00550D78"/>
    <w:rsid w:val="00550D7A"/>
    <w:rsid w:val="005512D8"/>
    <w:rsid w:val="0055167F"/>
    <w:rsid w:val="005517E9"/>
    <w:rsid w:val="0055193B"/>
    <w:rsid w:val="00551B6C"/>
    <w:rsid w:val="00551C52"/>
    <w:rsid w:val="00551C98"/>
    <w:rsid w:val="00551FA8"/>
    <w:rsid w:val="00552212"/>
    <w:rsid w:val="005525B7"/>
    <w:rsid w:val="00552631"/>
    <w:rsid w:val="005526D3"/>
    <w:rsid w:val="00552930"/>
    <w:rsid w:val="00552A99"/>
    <w:rsid w:val="00552AEA"/>
    <w:rsid w:val="00552F25"/>
    <w:rsid w:val="00552FCC"/>
    <w:rsid w:val="005531A4"/>
    <w:rsid w:val="0055357E"/>
    <w:rsid w:val="00553640"/>
    <w:rsid w:val="0055389E"/>
    <w:rsid w:val="005539FF"/>
    <w:rsid w:val="00553CDA"/>
    <w:rsid w:val="00553E6F"/>
    <w:rsid w:val="00553EC2"/>
    <w:rsid w:val="00553EF8"/>
    <w:rsid w:val="005542F8"/>
    <w:rsid w:val="0055439E"/>
    <w:rsid w:val="00554C1D"/>
    <w:rsid w:val="00554EFC"/>
    <w:rsid w:val="005552F7"/>
    <w:rsid w:val="0055536E"/>
    <w:rsid w:val="005554FC"/>
    <w:rsid w:val="0055556D"/>
    <w:rsid w:val="005559FD"/>
    <w:rsid w:val="00555A11"/>
    <w:rsid w:val="00555E50"/>
    <w:rsid w:val="00555ED6"/>
    <w:rsid w:val="005560C6"/>
    <w:rsid w:val="00556431"/>
    <w:rsid w:val="0055650A"/>
    <w:rsid w:val="00556C9D"/>
    <w:rsid w:val="00556E60"/>
    <w:rsid w:val="00556FA2"/>
    <w:rsid w:val="0055710A"/>
    <w:rsid w:val="005571CA"/>
    <w:rsid w:val="00557324"/>
    <w:rsid w:val="00560033"/>
    <w:rsid w:val="00560386"/>
    <w:rsid w:val="00560723"/>
    <w:rsid w:val="00560A44"/>
    <w:rsid w:val="00560A4A"/>
    <w:rsid w:val="00560B07"/>
    <w:rsid w:val="00560DC3"/>
    <w:rsid w:val="0056150C"/>
    <w:rsid w:val="0056168C"/>
    <w:rsid w:val="00561742"/>
    <w:rsid w:val="005617EA"/>
    <w:rsid w:val="00561C96"/>
    <w:rsid w:val="00561E9C"/>
    <w:rsid w:val="00561EA0"/>
    <w:rsid w:val="00562299"/>
    <w:rsid w:val="005623D2"/>
    <w:rsid w:val="00562F1A"/>
    <w:rsid w:val="005633C5"/>
    <w:rsid w:val="00563923"/>
    <w:rsid w:val="005639A2"/>
    <w:rsid w:val="005639F5"/>
    <w:rsid w:val="00564239"/>
    <w:rsid w:val="00564311"/>
    <w:rsid w:val="0056439D"/>
    <w:rsid w:val="00564A66"/>
    <w:rsid w:val="00564AEB"/>
    <w:rsid w:val="00564FEA"/>
    <w:rsid w:val="00565578"/>
    <w:rsid w:val="005659B7"/>
    <w:rsid w:val="00565A21"/>
    <w:rsid w:val="00565BCE"/>
    <w:rsid w:val="005665BB"/>
    <w:rsid w:val="005665E6"/>
    <w:rsid w:val="00566B23"/>
    <w:rsid w:val="00566C09"/>
    <w:rsid w:val="00566C4F"/>
    <w:rsid w:val="00566FE0"/>
    <w:rsid w:val="00567015"/>
    <w:rsid w:val="00567140"/>
    <w:rsid w:val="005672AE"/>
    <w:rsid w:val="005673FB"/>
    <w:rsid w:val="005673FE"/>
    <w:rsid w:val="00567415"/>
    <w:rsid w:val="0056771A"/>
    <w:rsid w:val="00567844"/>
    <w:rsid w:val="00567894"/>
    <w:rsid w:val="00567922"/>
    <w:rsid w:val="00567C60"/>
    <w:rsid w:val="00567F3A"/>
    <w:rsid w:val="00570015"/>
    <w:rsid w:val="00570113"/>
    <w:rsid w:val="00570147"/>
    <w:rsid w:val="005701A3"/>
    <w:rsid w:val="005703E8"/>
    <w:rsid w:val="00570424"/>
    <w:rsid w:val="0057046B"/>
    <w:rsid w:val="00570482"/>
    <w:rsid w:val="00570501"/>
    <w:rsid w:val="00570742"/>
    <w:rsid w:val="0057079D"/>
    <w:rsid w:val="0057131B"/>
    <w:rsid w:val="00571461"/>
    <w:rsid w:val="00571886"/>
    <w:rsid w:val="005719A3"/>
    <w:rsid w:val="00571A52"/>
    <w:rsid w:val="00571E1D"/>
    <w:rsid w:val="00571E5E"/>
    <w:rsid w:val="005720D4"/>
    <w:rsid w:val="005725E9"/>
    <w:rsid w:val="005729FC"/>
    <w:rsid w:val="00572B54"/>
    <w:rsid w:val="00573099"/>
    <w:rsid w:val="0057316C"/>
    <w:rsid w:val="005735BE"/>
    <w:rsid w:val="005739BC"/>
    <w:rsid w:val="00573A7D"/>
    <w:rsid w:val="00573BD0"/>
    <w:rsid w:val="00573D4A"/>
    <w:rsid w:val="00574041"/>
    <w:rsid w:val="0057421C"/>
    <w:rsid w:val="00574699"/>
    <w:rsid w:val="005746D8"/>
    <w:rsid w:val="00574861"/>
    <w:rsid w:val="00574FEC"/>
    <w:rsid w:val="005750F3"/>
    <w:rsid w:val="0057510C"/>
    <w:rsid w:val="00575423"/>
    <w:rsid w:val="00575BCF"/>
    <w:rsid w:val="00575C8A"/>
    <w:rsid w:val="00575F16"/>
    <w:rsid w:val="0057643F"/>
    <w:rsid w:val="0057662C"/>
    <w:rsid w:val="0057680F"/>
    <w:rsid w:val="00576BF2"/>
    <w:rsid w:val="00576CB6"/>
    <w:rsid w:val="00576DE0"/>
    <w:rsid w:val="00577096"/>
    <w:rsid w:val="005771FD"/>
    <w:rsid w:val="0057773F"/>
    <w:rsid w:val="00577C17"/>
    <w:rsid w:val="00577D8F"/>
    <w:rsid w:val="00577DFE"/>
    <w:rsid w:val="00577E30"/>
    <w:rsid w:val="0058096C"/>
    <w:rsid w:val="00580ACC"/>
    <w:rsid w:val="00581080"/>
    <w:rsid w:val="0058108C"/>
    <w:rsid w:val="005814DA"/>
    <w:rsid w:val="00581596"/>
    <w:rsid w:val="0058168A"/>
    <w:rsid w:val="00581858"/>
    <w:rsid w:val="0058194D"/>
    <w:rsid w:val="00581FA4"/>
    <w:rsid w:val="00582108"/>
    <w:rsid w:val="005821B1"/>
    <w:rsid w:val="00582507"/>
    <w:rsid w:val="0058288F"/>
    <w:rsid w:val="005831B4"/>
    <w:rsid w:val="005831F2"/>
    <w:rsid w:val="005833C7"/>
    <w:rsid w:val="00583591"/>
    <w:rsid w:val="00583AB0"/>
    <w:rsid w:val="00583C0A"/>
    <w:rsid w:val="00584256"/>
    <w:rsid w:val="00584402"/>
    <w:rsid w:val="00584B2F"/>
    <w:rsid w:val="00584ED1"/>
    <w:rsid w:val="00584F51"/>
    <w:rsid w:val="005850F6"/>
    <w:rsid w:val="005852D2"/>
    <w:rsid w:val="0058568D"/>
    <w:rsid w:val="00585A85"/>
    <w:rsid w:val="00585CA7"/>
    <w:rsid w:val="00585FBF"/>
    <w:rsid w:val="00586018"/>
    <w:rsid w:val="005863F8"/>
    <w:rsid w:val="00586415"/>
    <w:rsid w:val="005866F1"/>
    <w:rsid w:val="0058681D"/>
    <w:rsid w:val="00586ED9"/>
    <w:rsid w:val="00587027"/>
    <w:rsid w:val="0058748D"/>
    <w:rsid w:val="00587606"/>
    <w:rsid w:val="00587720"/>
    <w:rsid w:val="00587BE1"/>
    <w:rsid w:val="00587C55"/>
    <w:rsid w:val="00587D9C"/>
    <w:rsid w:val="00587E1E"/>
    <w:rsid w:val="00587FC3"/>
    <w:rsid w:val="005900B1"/>
    <w:rsid w:val="005908A3"/>
    <w:rsid w:val="005909A5"/>
    <w:rsid w:val="00590A38"/>
    <w:rsid w:val="00590B5F"/>
    <w:rsid w:val="00590D2E"/>
    <w:rsid w:val="0059159A"/>
    <w:rsid w:val="00591602"/>
    <w:rsid w:val="00591657"/>
    <w:rsid w:val="00591C95"/>
    <w:rsid w:val="005927A1"/>
    <w:rsid w:val="00592B9A"/>
    <w:rsid w:val="00592CCD"/>
    <w:rsid w:val="0059330E"/>
    <w:rsid w:val="0059366B"/>
    <w:rsid w:val="00593AE4"/>
    <w:rsid w:val="00593B3D"/>
    <w:rsid w:val="00594290"/>
    <w:rsid w:val="00594636"/>
    <w:rsid w:val="00594671"/>
    <w:rsid w:val="00594886"/>
    <w:rsid w:val="00594902"/>
    <w:rsid w:val="00594B61"/>
    <w:rsid w:val="00594B95"/>
    <w:rsid w:val="00594DE1"/>
    <w:rsid w:val="00594EBE"/>
    <w:rsid w:val="00594F50"/>
    <w:rsid w:val="00594F78"/>
    <w:rsid w:val="00595405"/>
    <w:rsid w:val="005954B7"/>
    <w:rsid w:val="0059575C"/>
    <w:rsid w:val="00595785"/>
    <w:rsid w:val="00595E71"/>
    <w:rsid w:val="00595ECB"/>
    <w:rsid w:val="005965BB"/>
    <w:rsid w:val="0059669E"/>
    <w:rsid w:val="00596706"/>
    <w:rsid w:val="00596807"/>
    <w:rsid w:val="00596ACC"/>
    <w:rsid w:val="00596C5E"/>
    <w:rsid w:val="00597599"/>
    <w:rsid w:val="005978A4"/>
    <w:rsid w:val="005979E8"/>
    <w:rsid w:val="00597BB0"/>
    <w:rsid w:val="00597BCC"/>
    <w:rsid w:val="005A03AE"/>
    <w:rsid w:val="005A0530"/>
    <w:rsid w:val="005A0576"/>
    <w:rsid w:val="005A0CD6"/>
    <w:rsid w:val="005A0F93"/>
    <w:rsid w:val="005A108B"/>
    <w:rsid w:val="005A1147"/>
    <w:rsid w:val="005A11E7"/>
    <w:rsid w:val="005A1243"/>
    <w:rsid w:val="005A12FD"/>
    <w:rsid w:val="005A1407"/>
    <w:rsid w:val="005A18A5"/>
    <w:rsid w:val="005A18C8"/>
    <w:rsid w:val="005A1923"/>
    <w:rsid w:val="005A1CA5"/>
    <w:rsid w:val="005A206C"/>
    <w:rsid w:val="005A2304"/>
    <w:rsid w:val="005A24F0"/>
    <w:rsid w:val="005A258C"/>
    <w:rsid w:val="005A27D0"/>
    <w:rsid w:val="005A290E"/>
    <w:rsid w:val="005A2C2A"/>
    <w:rsid w:val="005A2D32"/>
    <w:rsid w:val="005A30D6"/>
    <w:rsid w:val="005A312D"/>
    <w:rsid w:val="005A3B4A"/>
    <w:rsid w:val="005A4298"/>
    <w:rsid w:val="005A4AC0"/>
    <w:rsid w:val="005A4ED9"/>
    <w:rsid w:val="005A4EE1"/>
    <w:rsid w:val="005A4F2D"/>
    <w:rsid w:val="005A5B69"/>
    <w:rsid w:val="005A5BC8"/>
    <w:rsid w:val="005A64A2"/>
    <w:rsid w:val="005A6CCC"/>
    <w:rsid w:val="005A6E52"/>
    <w:rsid w:val="005A7228"/>
    <w:rsid w:val="005A7826"/>
    <w:rsid w:val="005A7D45"/>
    <w:rsid w:val="005B0555"/>
    <w:rsid w:val="005B066C"/>
    <w:rsid w:val="005B0B0A"/>
    <w:rsid w:val="005B0C7F"/>
    <w:rsid w:val="005B0DBD"/>
    <w:rsid w:val="005B0F06"/>
    <w:rsid w:val="005B105C"/>
    <w:rsid w:val="005B13AA"/>
    <w:rsid w:val="005B15DF"/>
    <w:rsid w:val="005B1BFA"/>
    <w:rsid w:val="005B1D04"/>
    <w:rsid w:val="005B2216"/>
    <w:rsid w:val="005B223D"/>
    <w:rsid w:val="005B2298"/>
    <w:rsid w:val="005B29E7"/>
    <w:rsid w:val="005B2A6C"/>
    <w:rsid w:val="005B2E04"/>
    <w:rsid w:val="005B325E"/>
    <w:rsid w:val="005B3ABF"/>
    <w:rsid w:val="005B3BDB"/>
    <w:rsid w:val="005B4025"/>
    <w:rsid w:val="005B4573"/>
    <w:rsid w:val="005B4742"/>
    <w:rsid w:val="005B4817"/>
    <w:rsid w:val="005B48DF"/>
    <w:rsid w:val="005B4C53"/>
    <w:rsid w:val="005B4DE7"/>
    <w:rsid w:val="005B4F8F"/>
    <w:rsid w:val="005B52ED"/>
    <w:rsid w:val="005B5564"/>
    <w:rsid w:val="005B5766"/>
    <w:rsid w:val="005B5A0F"/>
    <w:rsid w:val="005B5AC7"/>
    <w:rsid w:val="005B5D68"/>
    <w:rsid w:val="005B5E70"/>
    <w:rsid w:val="005B5E77"/>
    <w:rsid w:val="005B6082"/>
    <w:rsid w:val="005B64F4"/>
    <w:rsid w:val="005B6679"/>
    <w:rsid w:val="005B7355"/>
    <w:rsid w:val="005B778A"/>
    <w:rsid w:val="005B7950"/>
    <w:rsid w:val="005B7D35"/>
    <w:rsid w:val="005C0370"/>
    <w:rsid w:val="005C061F"/>
    <w:rsid w:val="005C0B25"/>
    <w:rsid w:val="005C12D8"/>
    <w:rsid w:val="005C133C"/>
    <w:rsid w:val="005C13B1"/>
    <w:rsid w:val="005C1458"/>
    <w:rsid w:val="005C1A17"/>
    <w:rsid w:val="005C1CDF"/>
    <w:rsid w:val="005C26A3"/>
    <w:rsid w:val="005C2B13"/>
    <w:rsid w:val="005C32BF"/>
    <w:rsid w:val="005C362B"/>
    <w:rsid w:val="005C386C"/>
    <w:rsid w:val="005C39AD"/>
    <w:rsid w:val="005C3CE9"/>
    <w:rsid w:val="005C3DF7"/>
    <w:rsid w:val="005C3F5D"/>
    <w:rsid w:val="005C477A"/>
    <w:rsid w:val="005C4F50"/>
    <w:rsid w:val="005C575F"/>
    <w:rsid w:val="005C5856"/>
    <w:rsid w:val="005C5902"/>
    <w:rsid w:val="005C5B59"/>
    <w:rsid w:val="005C5BFD"/>
    <w:rsid w:val="005C5C58"/>
    <w:rsid w:val="005C5CFB"/>
    <w:rsid w:val="005C6331"/>
    <w:rsid w:val="005C6671"/>
    <w:rsid w:val="005C69B3"/>
    <w:rsid w:val="005C6DB5"/>
    <w:rsid w:val="005C7071"/>
    <w:rsid w:val="005C7214"/>
    <w:rsid w:val="005C7669"/>
    <w:rsid w:val="005C786C"/>
    <w:rsid w:val="005C78DA"/>
    <w:rsid w:val="005D00FD"/>
    <w:rsid w:val="005D07E0"/>
    <w:rsid w:val="005D0C35"/>
    <w:rsid w:val="005D0CC3"/>
    <w:rsid w:val="005D0D62"/>
    <w:rsid w:val="005D1332"/>
    <w:rsid w:val="005D13DF"/>
    <w:rsid w:val="005D1878"/>
    <w:rsid w:val="005D1A9B"/>
    <w:rsid w:val="005D1D44"/>
    <w:rsid w:val="005D1DE2"/>
    <w:rsid w:val="005D23FF"/>
    <w:rsid w:val="005D2593"/>
    <w:rsid w:val="005D2882"/>
    <w:rsid w:val="005D2DFC"/>
    <w:rsid w:val="005D3266"/>
    <w:rsid w:val="005D36B5"/>
    <w:rsid w:val="005D38E8"/>
    <w:rsid w:val="005D40EE"/>
    <w:rsid w:val="005D447C"/>
    <w:rsid w:val="005D50F8"/>
    <w:rsid w:val="005D56F1"/>
    <w:rsid w:val="005D5941"/>
    <w:rsid w:val="005D5A1E"/>
    <w:rsid w:val="005D5D85"/>
    <w:rsid w:val="005D5F81"/>
    <w:rsid w:val="005D657D"/>
    <w:rsid w:val="005D662D"/>
    <w:rsid w:val="005D66C4"/>
    <w:rsid w:val="005D66CC"/>
    <w:rsid w:val="005D6823"/>
    <w:rsid w:val="005D6A49"/>
    <w:rsid w:val="005D6B8A"/>
    <w:rsid w:val="005D6D06"/>
    <w:rsid w:val="005D6DE5"/>
    <w:rsid w:val="005D7050"/>
    <w:rsid w:val="005D7212"/>
    <w:rsid w:val="005D74D2"/>
    <w:rsid w:val="005D7D52"/>
    <w:rsid w:val="005D7F79"/>
    <w:rsid w:val="005E0056"/>
    <w:rsid w:val="005E0647"/>
    <w:rsid w:val="005E0FE4"/>
    <w:rsid w:val="005E106A"/>
    <w:rsid w:val="005E1809"/>
    <w:rsid w:val="005E1BFE"/>
    <w:rsid w:val="005E2049"/>
    <w:rsid w:val="005E225C"/>
    <w:rsid w:val="005E2309"/>
    <w:rsid w:val="005E2808"/>
    <w:rsid w:val="005E2CA3"/>
    <w:rsid w:val="005E30E6"/>
    <w:rsid w:val="005E313B"/>
    <w:rsid w:val="005E32A5"/>
    <w:rsid w:val="005E359C"/>
    <w:rsid w:val="005E37D5"/>
    <w:rsid w:val="005E3A57"/>
    <w:rsid w:val="005E3E3B"/>
    <w:rsid w:val="005E4220"/>
    <w:rsid w:val="005E431C"/>
    <w:rsid w:val="005E442A"/>
    <w:rsid w:val="005E46B4"/>
    <w:rsid w:val="005E48E4"/>
    <w:rsid w:val="005E5749"/>
    <w:rsid w:val="005E5755"/>
    <w:rsid w:val="005E5BF5"/>
    <w:rsid w:val="005E5E99"/>
    <w:rsid w:val="005E6214"/>
    <w:rsid w:val="005E62EA"/>
    <w:rsid w:val="005E6491"/>
    <w:rsid w:val="005E6604"/>
    <w:rsid w:val="005E6650"/>
    <w:rsid w:val="005E68EE"/>
    <w:rsid w:val="005E6CAA"/>
    <w:rsid w:val="005E6F4D"/>
    <w:rsid w:val="005E6F9A"/>
    <w:rsid w:val="005E70F1"/>
    <w:rsid w:val="005E7169"/>
    <w:rsid w:val="005E7338"/>
    <w:rsid w:val="005E7491"/>
    <w:rsid w:val="005E7830"/>
    <w:rsid w:val="005E7B59"/>
    <w:rsid w:val="005E7BBE"/>
    <w:rsid w:val="005E7C17"/>
    <w:rsid w:val="005F0157"/>
    <w:rsid w:val="005F02F0"/>
    <w:rsid w:val="005F0875"/>
    <w:rsid w:val="005F099B"/>
    <w:rsid w:val="005F1414"/>
    <w:rsid w:val="005F156D"/>
    <w:rsid w:val="005F1622"/>
    <w:rsid w:val="005F166B"/>
    <w:rsid w:val="005F191E"/>
    <w:rsid w:val="005F1B48"/>
    <w:rsid w:val="005F1ED0"/>
    <w:rsid w:val="005F21E6"/>
    <w:rsid w:val="005F286C"/>
    <w:rsid w:val="005F2BB8"/>
    <w:rsid w:val="005F3342"/>
    <w:rsid w:val="005F37B7"/>
    <w:rsid w:val="005F3832"/>
    <w:rsid w:val="005F3880"/>
    <w:rsid w:val="005F3AB3"/>
    <w:rsid w:val="005F3D7F"/>
    <w:rsid w:val="005F3FE1"/>
    <w:rsid w:val="005F42BA"/>
    <w:rsid w:val="005F44AF"/>
    <w:rsid w:val="005F4E97"/>
    <w:rsid w:val="005F4EFD"/>
    <w:rsid w:val="005F4F0F"/>
    <w:rsid w:val="005F50F9"/>
    <w:rsid w:val="005F5110"/>
    <w:rsid w:val="005F5263"/>
    <w:rsid w:val="005F5522"/>
    <w:rsid w:val="005F5620"/>
    <w:rsid w:val="005F59A4"/>
    <w:rsid w:val="005F5CDA"/>
    <w:rsid w:val="005F5FAE"/>
    <w:rsid w:val="005F63EE"/>
    <w:rsid w:val="005F6666"/>
    <w:rsid w:val="005F683D"/>
    <w:rsid w:val="005F6C76"/>
    <w:rsid w:val="005F6D1E"/>
    <w:rsid w:val="005F6F95"/>
    <w:rsid w:val="005F7173"/>
    <w:rsid w:val="005F7192"/>
    <w:rsid w:val="005F75D8"/>
    <w:rsid w:val="005F7949"/>
    <w:rsid w:val="005F7DAC"/>
    <w:rsid w:val="005F7F1E"/>
    <w:rsid w:val="00600127"/>
    <w:rsid w:val="00600242"/>
    <w:rsid w:val="0060062F"/>
    <w:rsid w:val="0060069F"/>
    <w:rsid w:val="00600D00"/>
    <w:rsid w:val="00600E23"/>
    <w:rsid w:val="006010ED"/>
    <w:rsid w:val="00601284"/>
    <w:rsid w:val="0060128F"/>
    <w:rsid w:val="0060131B"/>
    <w:rsid w:val="00601347"/>
    <w:rsid w:val="006013AF"/>
    <w:rsid w:val="00601B5A"/>
    <w:rsid w:val="0060247E"/>
    <w:rsid w:val="006026D5"/>
    <w:rsid w:val="00602827"/>
    <w:rsid w:val="00602BE4"/>
    <w:rsid w:val="00602C84"/>
    <w:rsid w:val="00602F4C"/>
    <w:rsid w:val="006030E6"/>
    <w:rsid w:val="006031D9"/>
    <w:rsid w:val="0060325D"/>
    <w:rsid w:val="006032AA"/>
    <w:rsid w:val="006036C6"/>
    <w:rsid w:val="00603871"/>
    <w:rsid w:val="00603BDE"/>
    <w:rsid w:val="0060428D"/>
    <w:rsid w:val="0060472B"/>
    <w:rsid w:val="00604A66"/>
    <w:rsid w:val="00604AC7"/>
    <w:rsid w:val="00604C2B"/>
    <w:rsid w:val="00604C46"/>
    <w:rsid w:val="00604F2E"/>
    <w:rsid w:val="006053D3"/>
    <w:rsid w:val="00605515"/>
    <w:rsid w:val="00605591"/>
    <w:rsid w:val="006055A0"/>
    <w:rsid w:val="006055C9"/>
    <w:rsid w:val="006058ED"/>
    <w:rsid w:val="006059B0"/>
    <w:rsid w:val="00605BB0"/>
    <w:rsid w:val="00605DA0"/>
    <w:rsid w:val="00605FBC"/>
    <w:rsid w:val="00606192"/>
    <w:rsid w:val="00606204"/>
    <w:rsid w:val="00606326"/>
    <w:rsid w:val="006064B7"/>
    <w:rsid w:val="00606E33"/>
    <w:rsid w:val="00607205"/>
    <w:rsid w:val="00607227"/>
    <w:rsid w:val="006076BA"/>
    <w:rsid w:val="00607741"/>
    <w:rsid w:val="00607BC8"/>
    <w:rsid w:val="00607CE6"/>
    <w:rsid w:val="00607D99"/>
    <w:rsid w:val="00607EF9"/>
    <w:rsid w:val="00610326"/>
    <w:rsid w:val="006104B4"/>
    <w:rsid w:val="00610A4A"/>
    <w:rsid w:val="00610BA1"/>
    <w:rsid w:val="00611168"/>
    <w:rsid w:val="006115D2"/>
    <w:rsid w:val="00611666"/>
    <w:rsid w:val="0061197C"/>
    <w:rsid w:val="00611CB9"/>
    <w:rsid w:val="00611D78"/>
    <w:rsid w:val="0061211F"/>
    <w:rsid w:val="00612351"/>
    <w:rsid w:val="00612B94"/>
    <w:rsid w:val="00612DF0"/>
    <w:rsid w:val="00613026"/>
    <w:rsid w:val="006133EA"/>
    <w:rsid w:val="0061342F"/>
    <w:rsid w:val="0061356D"/>
    <w:rsid w:val="006136F4"/>
    <w:rsid w:val="00613ACD"/>
    <w:rsid w:val="00613C38"/>
    <w:rsid w:val="00614046"/>
    <w:rsid w:val="00614399"/>
    <w:rsid w:val="006143BD"/>
    <w:rsid w:val="0061467C"/>
    <w:rsid w:val="006147D9"/>
    <w:rsid w:val="00614821"/>
    <w:rsid w:val="00614BB5"/>
    <w:rsid w:val="00614FD0"/>
    <w:rsid w:val="006150A8"/>
    <w:rsid w:val="006155BB"/>
    <w:rsid w:val="00615614"/>
    <w:rsid w:val="006158B1"/>
    <w:rsid w:val="00615DD1"/>
    <w:rsid w:val="0061617E"/>
    <w:rsid w:val="006165C6"/>
    <w:rsid w:val="00616949"/>
    <w:rsid w:val="006169DA"/>
    <w:rsid w:val="00616D2D"/>
    <w:rsid w:val="0061745C"/>
    <w:rsid w:val="00617A63"/>
    <w:rsid w:val="00617BCD"/>
    <w:rsid w:val="00617C18"/>
    <w:rsid w:val="00620223"/>
    <w:rsid w:val="006202DD"/>
    <w:rsid w:val="006203C4"/>
    <w:rsid w:val="00620481"/>
    <w:rsid w:val="0062066B"/>
    <w:rsid w:val="006206CD"/>
    <w:rsid w:val="0062084A"/>
    <w:rsid w:val="00620E09"/>
    <w:rsid w:val="00620E50"/>
    <w:rsid w:val="006210D7"/>
    <w:rsid w:val="00621305"/>
    <w:rsid w:val="0062133E"/>
    <w:rsid w:val="006213BC"/>
    <w:rsid w:val="006215D4"/>
    <w:rsid w:val="006216F3"/>
    <w:rsid w:val="0062179E"/>
    <w:rsid w:val="0062182C"/>
    <w:rsid w:val="00621C65"/>
    <w:rsid w:val="00621CD4"/>
    <w:rsid w:val="006220D0"/>
    <w:rsid w:val="00622354"/>
    <w:rsid w:val="006224CC"/>
    <w:rsid w:val="00622561"/>
    <w:rsid w:val="0062288C"/>
    <w:rsid w:val="0062291B"/>
    <w:rsid w:val="00622D21"/>
    <w:rsid w:val="00622FC2"/>
    <w:rsid w:val="006231E4"/>
    <w:rsid w:val="00623423"/>
    <w:rsid w:val="006234F0"/>
    <w:rsid w:val="00623676"/>
    <w:rsid w:val="006236AD"/>
    <w:rsid w:val="00623B2E"/>
    <w:rsid w:val="006240CB"/>
    <w:rsid w:val="00624240"/>
    <w:rsid w:val="006242BD"/>
    <w:rsid w:val="0062433B"/>
    <w:rsid w:val="006244E6"/>
    <w:rsid w:val="00624AF2"/>
    <w:rsid w:val="00624B36"/>
    <w:rsid w:val="00624B58"/>
    <w:rsid w:val="00624B70"/>
    <w:rsid w:val="00624B8F"/>
    <w:rsid w:val="006250FB"/>
    <w:rsid w:val="006251E4"/>
    <w:rsid w:val="006258DD"/>
    <w:rsid w:val="00625A59"/>
    <w:rsid w:val="00626EFA"/>
    <w:rsid w:val="006271F0"/>
    <w:rsid w:val="006274D3"/>
    <w:rsid w:val="00627547"/>
    <w:rsid w:val="00627581"/>
    <w:rsid w:val="0062769E"/>
    <w:rsid w:val="00627A27"/>
    <w:rsid w:val="00627A29"/>
    <w:rsid w:val="00627B38"/>
    <w:rsid w:val="00627B71"/>
    <w:rsid w:val="00627DE8"/>
    <w:rsid w:val="00630365"/>
    <w:rsid w:val="00630783"/>
    <w:rsid w:val="00630C52"/>
    <w:rsid w:val="00630CB2"/>
    <w:rsid w:val="00630D06"/>
    <w:rsid w:val="006310E7"/>
    <w:rsid w:val="00631161"/>
    <w:rsid w:val="00631720"/>
    <w:rsid w:val="00631781"/>
    <w:rsid w:val="006318BB"/>
    <w:rsid w:val="006319F7"/>
    <w:rsid w:val="00631AD7"/>
    <w:rsid w:val="00631BBB"/>
    <w:rsid w:val="00631EDC"/>
    <w:rsid w:val="00631F70"/>
    <w:rsid w:val="006321A8"/>
    <w:rsid w:val="0063231F"/>
    <w:rsid w:val="0063294A"/>
    <w:rsid w:val="006329EC"/>
    <w:rsid w:val="00632FE5"/>
    <w:rsid w:val="00633336"/>
    <w:rsid w:val="0063334D"/>
    <w:rsid w:val="00633589"/>
    <w:rsid w:val="00633995"/>
    <w:rsid w:val="00633BA7"/>
    <w:rsid w:val="00633BB3"/>
    <w:rsid w:val="00634735"/>
    <w:rsid w:val="00634B92"/>
    <w:rsid w:val="00634E24"/>
    <w:rsid w:val="00635157"/>
    <w:rsid w:val="00635324"/>
    <w:rsid w:val="00635728"/>
    <w:rsid w:val="0063577E"/>
    <w:rsid w:val="00635B68"/>
    <w:rsid w:val="00635C4B"/>
    <w:rsid w:val="00635F87"/>
    <w:rsid w:val="00636201"/>
    <w:rsid w:val="006362D2"/>
    <w:rsid w:val="006366E5"/>
    <w:rsid w:val="0063689D"/>
    <w:rsid w:val="006369D0"/>
    <w:rsid w:val="00636CB9"/>
    <w:rsid w:val="00636D33"/>
    <w:rsid w:val="0063741E"/>
    <w:rsid w:val="006374E2"/>
    <w:rsid w:val="00637804"/>
    <w:rsid w:val="00637876"/>
    <w:rsid w:val="006379B8"/>
    <w:rsid w:val="00637AAE"/>
    <w:rsid w:val="00637E56"/>
    <w:rsid w:val="00637F37"/>
    <w:rsid w:val="00640661"/>
    <w:rsid w:val="00640886"/>
    <w:rsid w:val="006409D3"/>
    <w:rsid w:val="00640CFB"/>
    <w:rsid w:val="00640E6D"/>
    <w:rsid w:val="00640F06"/>
    <w:rsid w:val="006410D4"/>
    <w:rsid w:val="006410F7"/>
    <w:rsid w:val="00641202"/>
    <w:rsid w:val="00641442"/>
    <w:rsid w:val="0064145A"/>
    <w:rsid w:val="00641539"/>
    <w:rsid w:val="00641554"/>
    <w:rsid w:val="006415B4"/>
    <w:rsid w:val="00641639"/>
    <w:rsid w:val="00641690"/>
    <w:rsid w:val="00641B35"/>
    <w:rsid w:val="00641CD5"/>
    <w:rsid w:val="00641F74"/>
    <w:rsid w:val="0064214A"/>
    <w:rsid w:val="0064246C"/>
    <w:rsid w:val="006426BB"/>
    <w:rsid w:val="006426D7"/>
    <w:rsid w:val="0064272F"/>
    <w:rsid w:val="00642A2F"/>
    <w:rsid w:val="006437C2"/>
    <w:rsid w:val="00643A58"/>
    <w:rsid w:val="00643BAC"/>
    <w:rsid w:val="00643C33"/>
    <w:rsid w:val="00643D7C"/>
    <w:rsid w:val="00643F60"/>
    <w:rsid w:val="00644C15"/>
    <w:rsid w:val="00644CBC"/>
    <w:rsid w:val="00644CE6"/>
    <w:rsid w:val="0064504B"/>
    <w:rsid w:val="0064514A"/>
    <w:rsid w:val="0064551E"/>
    <w:rsid w:val="00645787"/>
    <w:rsid w:val="00645A43"/>
    <w:rsid w:val="00645E02"/>
    <w:rsid w:val="00645E0B"/>
    <w:rsid w:val="00645EB3"/>
    <w:rsid w:val="006463F0"/>
    <w:rsid w:val="00646467"/>
    <w:rsid w:val="00646D19"/>
    <w:rsid w:val="00646E31"/>
    <w:rsid w:val="00646EBD"/>
    <w:rsid w:val="00647219"/>
    <w:rsid w:val="00647628"/>
    <w:rsid w:val="006476C6"/>
    <w:rsid w:val="006476C7"/>
    <w:rsid w:val="006479DF"/>
    <w:rsid w:val="00647AC7"/>
    <w:rsid w:val="00647DE6"/>
    <w:rsid w:val="00650335"/>
    <w:rsid w:val="00650444"/>
    <w:rsid w:val="006508E5"/>
    <w:rsid w:val="00650DD1"/>
    <w:rsid w:val="00650EC9"/>
    <w:rsid w:val="00651A78"/>
    <w:rsid w:val="00651CFE"/>
    <w:rsid w:val="0065228A"/>
    <w:rsid w:val="0065232F"/>
    <w:rsid w:val="006524C4"/>
    <w:rsid w:val="00652523"/>
    <w:rsid w:val="0065265C"/>
    <w:rsid w:val="00652ADB"/>
    <w:rsid w:val="00652BB9"/>
    <w:rsid w:val="00652D41"/>
    <w:rsid w:val="00652FF1"/>
    <w:rsid w:val="006530C2"/>
    <w:rsid w:val="00653122"/>
    <w:rsid w:val="00653439"/>
    <w:rsid w:val="0065348A"/>
    <w:rsid w:val="00653644"/>
    <w:rsid w:val="006540B3"/>
    <w:rsid w:val="0065454A"/>
    <w:rsid w:val="006546A9"/>
    <w:rsid w:val="00654795"/>
    <w:rsid w:val="00654D68"/>
    <w:rsid w:val="00654FB2"/>
    <w:rsid w:val="006552FC"/>
    <w:rsid w:val="00655DD5"/>
    <w:rsid w:val="006561C9"/>
    <w:rsid w:val="00656302"/>
    <w:rsid w:val="0065681C"/>
    <w:rsid w:val="00656D24"/>
    <w:rsid w:val="0065713A"/>
    <w:rsid w:val="006571E9"/>
    <w:rsid w:val="006572D9"/>
    <w:rsid w:val="006574E1"/>
    <w:rsid w:val="006574EA"/>
    <w:rsid w:val="00657875"/>
    <w:rsid w:val="00657CD5"/>
    <w:rsid w:val="00657CDD"/>
    <w:rsid w:val="006601EA"/>
    <w:rsid w:val="0066029B"/>
    <w:rsid w:val="00660B24"/>
    <w:rsid w:val="00660BE4"/>
    <w:rsid w:val="00660F20"/>
    <w:rsid w:val="00660FF0"/>
    <w:rsid w:val="006610E2"/>
    <w:rsid w:val="0066128F"/>
    <w:rsid w:val="00661305"/>
    <w:rsid w:val="00661306"/>
    <w:rsid w:val="006614BD"/>
    <w:rsid w:val="00661610"/>
    <w:rsid w:val="00661650"/>
    <w:rsid w:val="00661665"/>
    <w:rsid w:val="006616B3"/>
    <w:rsid w:val="00661716"/>
    <w:rsid w:val="00661A47"/>
    <w:rsid w:val="00661B54"/>
    <w:rsid w:val="00661C5C"/>
    <w:rsid w:val="00661D79"/>
    <w:rsid w:val="00661E10"/>
    <w:rsid w:val="00661E1F"/>
    <w:rsid w:val="006622F7"/>
    <w:rsid w:val="00662B0D"/>
    <w:rsid w:val="00662BD7"/>
    <w:rsid w:val="00662D25"/>
    <w:rsid w:val="00662FE1"/>
    <w:rsid w:val="00663003"/>
    <w:rsid w:val="00663046"/>
    <w:rsid w:val="0066362E"/>
    <w:rsid w:val="00663820"/>
    <w:rsid w:val="00663AB4"/>
    <w:rsid w:val="00663BD6"/>
    <w:rsid w:val="00663BD8"/>
    <w:rsid w:val="00664600"/>
    <w:rsid w:val="0066470B"/>
    <w:rsid w:val="0066490A"/>
    <w:rsid w:val="00664920"/>
    <w:rsid w:val="00664A03"/>
    <w:rsid w:val="00664CBE"/>
    <w:rsid w:val="00665370"/>
    <w:rsid w:val="006654D6"/>
    <w:rsid w:val="006656F7"/>
    <w:rsid w:val="00665902"/>
    <w:rsid w:val="00665A62"/>
    <w:rsid w:val="00665B67"/>
    <w:rsid w:val="00665DB7"/>
    <w:rsid w:val="00665F19"/>
    <w:rsid w:val="00665FA4"/>
    <w:rsid w:val="00665FA6"/>
    <w:rsid w:val="00665FF7"/>
    <w:rsid w:val="006660E9"/>
    <w:rsid w:val="00666655"/>
    <w:rsid w:val="006666A3"/>
    <w:rsid w:val="0066675A"/>
    <w:rsid w:val="00666CE0"/>
    <w:rsid w:val="00666FAE"/>
    <w:rsid w:val="00667387"/>
    <w:rsid w:val="00667475"/>
    <w:rsid w:val="0066747F"/>
    <w:rsid w:val="006675B3"/>
    <w:rsid w:val="00670232"/>
    <w:rsid w:val="00670236"/>
    <w:rsid w:val="00670831"/>
    <w:rsid w:val="00670B45"/>
    <w:rsid w:val="00670C15"/>
    <w:rsid w:val="00671046"/>
    <w:rsid w:val="00671305"/>
    <w:rsid w:val="00671CB0"/>
    <w:rsid w:val="00671DD3"/>
    <w:rsid w:val="00671E10"/>
    <w:rsid w:val="00671EBD"/>
    <w:rsid w:val="00671EC8"/>
    <w:rsid w:val="00671F65"/>
    <w:rsid w:val="00672488"/>
    <w:rsid w:val="00672686"/>
    <w:rsid w:val="006726E0"/>
    <w:rsid w:val="0067278E"/>
    <w:rsid w:val="00672984"/>
    <w:rsid w:val="00672BBD"/>
    <w:rsid w:val="0067356C"/>
    <w:rsid w:val="00673DAC"/>
    <w:rsid w:val="00673EAC"/>
    <w:rsid w:val="00673FCC"/>
    <w:rsid w:val="006741F4"/>
    <w:rsid w:val="00674C33"/>
    <w:rsid w:val="00674C80"/>
    <w:rsid w:val="00674CEC"/>
    <w:rsid w:val="00675279"/>
    <w:rsid w:val="006755D6"/>
    <w:rsid w:val="00675703"/>
    <w:rsid w:val="0067580B"/>
    <w:rsid w:val="00675A70"/>
    <w:rsid w:val="00675E05"/>
    <w:rsid w:val="00675E3A"/>
    <w:rsid w:val="006762D7"/>
    <w:rsid w:val="0067632F"/>
    <w:rsid w:val="006768FB"/>
    <w:rsid w:val="00676A1E"/>
    <w:rsid w:val="00676C3A"/>
    <w:rsid w:val="0067705E"/>
    <w:rsid w:val="00677534"/>
    <w:rsid w:val="00677556"/>
    <w:rsid w:val="00677559"/>
    <w:rsid w:val="0067789A"/>
    <w:rsid w:val="0067793F"/>
    <w:rsid w:val="00677980"/>
    <w:rsid w:val="00677A98"/>
    <w:rsid w:val="00677BAE"/>
    <w:rsid w:val="00677CAC"/>
    <w:rsid w:val="00677EF4"/>
    <w:rsid w:val="006800DA"/>
    <w:rsid w:val="0068062B"/>
    <w:rsid w:val="006808D7"/>
    <w:rsid w:val="00680A19"/>
    <w:rsid w:val="0068197A"/>
    <w:rsid w:val="00681E19"/>
    <w:rsid w:val="00682088"/>
    <w:rsid w:val="00682292"/>
    <w:rsid w:val="00682391"/>
    <w:rsid w:val="006825FC"/>
    <w:rsid w:val="00682A89"/>
    <w:rsid w:val="00682C9A"/>
    <w:rsid w:val="00682DA3"/>
    <w:rsid w:val="00682F3F"/>
    <w:rsid w:val="00683304"/>
    <w:rsid w:val="0068332A"/>
    <w:rsid w:val="0068332B"/>
    <w:rsid w:val="00684321"/>
    <w:rsid w:val="00684380"/>
    <w:rsid w:val="006845A2"/>
    <w:rsid w:val="006846B9"/>
    <w:rsid w:val="00684797"/>
    <w:rsid w:val="00684B3D"/>
    <w:rsid w:val="00684C15"/>
    <w:rsid w:val="00684DD0"/>
    <w:rsid w:val="006853D4"/>
    <w:rsid w:val="0068542D"/>
    <w:rsid w:val="00685718"/>
    <w:rsid w:val="00685765"/>
    <w:rsid w:val="0068589A"/>
    <w:rsid w:val="00685C77"/>
    <w:rsid w:val="00685DA0"/>
    <w:rsid w:val="00686698"/>
    <w:rsid w:val="00686A91"/>
    <w:rsid w:val="006872AF"/>
    <w:rsid w:val="00687915"/>
    <w:rsid w:val="006879D5"/>
    <w:rsid w:val="00687A15"/>
    <w:rsid w:val="00687CDF"/>
    <w:rsid w:val="00687DC7"/>
    <w:rsid w:val="006902BA"/>
    <w:rsid w:val="00690564"/>
    <w:rsid w:val="00690631"/>
    <w:rsid w:val="006906A8"/>
    <w:rsid w:val="006906F3"/>
    <w:rsid w:val="00691029"/>
    <w:rsid w:val="00691045"/>
    <w:rsid w:val="00691593"/>
    <w:rsid w:val="0069193B"/>
    <w:rsid w:val="00691D1B"/>
    <w:rsid w:val="0069284B"/>
    <w:rsid w:val="006928B0"/>
    <w:rsid w:val="00693D3F"/>
    <w:rsid w:val="00693EF8"/>
    <w:rsid w:val="00694035"/>
    <w:rsid w:val="00694393"/>
    <w:rsid w:val="00694BAB"/>
    <w:rsid w:val="006950A9"/>
    <w:rsid w:val="006953FF"/>
    <w:rsid w:val="00695637"/>
    <w:rsid w:val="006957F2"/>
    <w:rsid w:val="00695A79"/>
    <w:rsid w:val="00695A92"/>
    <w:rsid w:val="00695CFF"/>
    <w:rsid w:val="00696177"/>
    <w:rsid w:val="006962AF"/>
    <w:rsid w:val="006965DA"/>
    <w:rsid w:val="00696725"/>
    <w:rsid w:val="0069693B"/>
    <w:rsid w:val="0069696A"/>
    <w:rsid w:val="00696A95"/>
    <w:rsid w:val="00696C7C"/>
    <w:rsid w:val="00697032"/>
    <w:rsid w:val="006976E5"/>
    <w:rsid w:val="006976F5"/>
    <w:rsid w:val="0069772D"/>
    <w:rsid w:val="00697999"/>
    <w:rsid w:val="00697D4D"/>
    <w:rsid w:val="00697D5F"/>
    <w:rsid w:val="00697FB0"/>
    <w:rsid w:val="006A0550"/>
    <w:rsid w:val="006A058B"/>
    <w:rsid w:val="006A087F"/>
    <w:rsid w:val="006A0CAD"/>
    <w:rsid w:val="006A0D09"/>
    <w:rsid w:val="006A12BE"/>
    <w:rsid w:val="006A1B79"/>
    <w:rsid w:val="006A1FA4"/>
    <w:rsid w:val="006A1FE3"/>
    <w:rsid w:val="006A21EB"/>
    <w:rsid w:val="006A226A"/>
    <w:rsid w:val="006A2B04"/>
    <w:rsid w:val="006A3918"/>
    <w:rsid w:val="006A3B50"/>
    <w:rsid w:val="006A3BF6"/>
    <w:rsid w:val="006A404E"/>
    <w:rsid w:val="006A40AE"/>
    <w:rsid w:val="006A44E1"/>
    <w:rsid w:val="006A49B4"/>
    <w:rsid w:val="006A4A10"/>
    <w:rsid w:val="006A4A37"/>
    <w:rsid w:val="006A4D01"/>
    <w:rsid w:val="006A4DB1"/>
    <w:rsid w:val="006A4E78"/>
    <w:rsid w:val="006A5788"/>
    <w:rsid w:val="006A5838"/>
    <w:rsid w:val="006A5898"/>
    <w:rsid w:val="006A59D4"/>
    <w:rsid w:val="006A5A88"/>
    <w:rsid w:val="006A5D02"/>
    <w:rsid w:val="006A5E85"/>
    <w:rsid w:val="006A5EFA"/>
    <w:rsid w:val="006A60C7"/>
    <w:rsid w:val="006A645F"/>
    <w:rsid w:val="006A6505"/>
    <w:rsid w:val="006A6A01"/>
    <w:rsid w:val="006A6B47"/>
    <w:rsid w:val="006A6C6C"/>
    <w:rsid w:val="006A6CED"/>
    <w:rsid w:val="006A6DC2"/>
    <w:rsid w:val="006A6F4C"/>
    <w:rsid w:val="006A701A"/>
    <w:rsid w:val="006A7843"/>
    <w:rsid w:val="006A7850"/>
    <w:rsid w:val="006A7C88"/>
    <w:rsid w:val="006A7F27"/>
    <w:rsid w:val="006A7F5F"/>
    <w:rsid w:val="006B0175"/>
    <w:rsid w:val="006B01AD"/>
    <w:rsid w:val="006B0293"/>
    <w:rsid w:val="006B05A3"/>
    <w:rsid w:val="006B07C1"/>
    <w:rsid w:val="006B07E2"/>
    <w:rsid w:val="006B07E7"/>
    <w:rsid w:val="006B0A5E"/>
    <w:rsid w:val="006B0AC9"/>
    <w:rsid w:val="006B0E14"/>
    <w:rsid w:val="006B0F54"/>
    <w:rsid w:val="006B10F8"/>
    <w:rsid w:val="006B11E2"/>
    <w:rsid w:val="006B1201"/>
    <w:rsid w:val="006B1324"/>
    <w:rsid w:val="006B1A08"/>
    <w:rsid w:val="006B1CB4"/>
    <w:rsid w:val="006B1DE5"/>
    <w:rsid w:val="006B1E0F"/>
    <w:rsid w:val="006B1F1A"/>
    <w:rsid w:val="006B2045"/>
    <w:rsid w:val="006B2286"/>
    <w:rsid w:val="006B22E9"/>
    <w:rsid w:val="006B28B1"/>
    <w:rsid w:val="006B2918"/>
    <w:rsid w:val="006B2BF4"/>
    <w:rsid w:val="006B2DB3"/>
    <w:rsid w:val="006B3128"/>
    <w:rsid w:val="006B3366"/>
    <w:rsid w:val="006B398A"/>
    <w:rsid w:val="006B3994"/>
    <w:rsid w:val="006B3D7D"/>
    <w:rsid w:val="006B3D93"/>
    <w:rsid w:val="006B4055"/>
    <w:rsid w:val="006B448C"/>
    <w:rsid w:val="006B461F"/>
    <w:rsid w:val="006B4ADF"/>
    <w:rsid w:val="006B4D10"/>
    <w:rsid w:val="006B50AE"/>
    <w:rsid w:val="006B5109"/>
    <w:rsid w:val="006B519A"/>
    <w:rsid w:val="006B570D"/>
    <w:rsid w:val="006B5A69"/>
    <w:rsid w:val="006B5ACC"/>
    <w:rsid w:val="006B5AF4"/>
    <w:rsid w:val="006B5CF7"/>
    <w:rsid w:val="006B5EBA"/>
    <w:rsid w:val="006B62B0"/>
    <w:rsid w:val="006B645C"/>
    <w:rsid w:val="006B6654"/>
    <w:rsid w:val="006B6ABF"/>
    <w:rsid w:val="006B6DEE"/>
    <w:rsid w:val="006B7174"/>
    <w:rsid w:val="006B78CE"/>
    <w:rsid w:val="006B7931"/>
    <w:rsid w:val="006B7C51"/>
    <w:rsid w:val="006B7C6C"/>
    <w:rsid w:val="006C0457"/>
    <w:rsid w:val="006C0525"/>
    <w:rsid w:val="006C07EB"/>
    <w:rsid w:val="006C0A4E"/>
    <w:rsid w:val="006C0AFA"/>
    <w:rsid w:val="006C0CAF"/>
    <w:rsid w:val="006C0E5C"/>
    <w:rsid w:val="006C0EC6"/>
    <w:rsid w:val="006C11C8"/>
    <w:rsid w:val="006C144C"/>
    <w:rsid w:val="006C1466"/>
    <w:rsid w:val="006C1841"/>
    <w:rsid w:val="006C2116"/>
    <w:rsid w:val="006C22E2"/>
    <w:rsid w:val="006C27C1"/>
    <w:rsid w:val="006C27F3"/>
    <w:rsid w:val="006C2B48"/>
    <w:rsid w:val="006C2B85"/>
    <w:rsid w:val="006C2BDA"/>
    <w:rsid w:val="006C328B"/>
    <w:rsid w:val="006C3698"/>
    <w:rsid w:val="006C3742"/>
    <w:rsid w:val="006C3927"/>
    <w:rsid w:val="006C3B4B"/>
    <w:rsid w:val="006C3B6D"/>
    <w:rsid w:val="006C3D79"/>
    <w:rsid w:val="006C3E4B"/>
    <w:rsid w:val="006C3E9B"/>
    <w:rsid w:val="006C3EB6"/>
    <w:rsid w:val="006C414C"/>
    <w:rsid w:val="006C419B"/>
    <w:rsid w:val="006C425D"/>
    <w:rsid w:val="006C4599"/>
    <w:rsid w:val="006C4CAC"/>
    <w:rsid w:val="006C4DB9"/>
    <w:rsid w:val="006C4F99"/>
    <w:rsid w:val="006C5818"/>
    <w:rsid w:val="006C58BC"/>
    <w:rsid w:val="006C591C"/>
    <w:rsid w:val="006C5974"/>
    <w:rsid w:val="006C5A65"/>
    <w:rsid w:val="006C5C96"/>
    <w:rsid w:val="006C5CB4"/>
    <w:rsid w:val="006C5F2F"/>
    <w:rsid w:val="006C5FD8"/>
    <w:rsid w:val="006C6046"/>
    <w:rsid w:val="006C6157"/>
    <w:rsid w:val="006C637B"/>
    <w:rsid w:val="006C64A4"/>
    <w:rsid w:val="006C6650"/>
    <w:rsid w:val="006C6680"/>
    <w:rsid w:val="006C686F"/>
    <w:rsid w:val="006C7367"/>
    <w:rsid w:val="006C7A33"/>
    <w:rsid w:val="006C7C9E"/>
    <w:rsid w:val="006D044B"/>
    <w:rsid w:val="006D045E"/>
    <w:rsid w:val="006D0658"/>
    <w:rsid w:val="006D07BE"/>
    <w:rsid w:val="006D085E"/>
    <w:rsid w:val="006D0BBD"/>
    <w:rsid w:val="006D0E46"/>
    <w:rsid w:val="006D0F64"/>
    <w:rsid w:val="006D0F76"/>
    <w:rsid w:val="006D1970"/>
    <w:rsid w:val="006D1D16"/>
    <w:rsid w:val="006D229C"/>
    <w:rsid w:val="006D234A"/>
    <w:rsid w:val="006D23CC"/>
    <w:rsid w:val="006D277E"/>
    <w:rsid w:val="006D27E4"/>
    <w:rsid w:val="006D28F0"/>
    <w:rsid w:val="006D2933"/>
    <w:rsid w:val="006D2A33"/>
    <w:rsid w:val="006D2AA4"/>
    <w:rsid w:val="006D2AFB"/>
    <w:rsid w:val="006D2B27"/>
    <w:rsid w:val="006D31B2"/>
    <w:rsid w:val="006D3222"/>
    <w:rsid w:val="006D326E"/>
    <w:rsid w:val="006D327B"/>
    <w:rsid w:val="006D358A"/>
    <w:rsid w:val="006D35CB"/>
    <w:rsid w:val="006D39F0"/>
    <w:rsid w:val="006D3A6C"/>
    <w:rsid w:val="006D3CF1"/>
    <w:rsid w:val="006D3DC2"/>
    <w:rsid w:val="006D3EA9"/>
    <w:rsid w:val="006D3F4E"/>
    <w:rsid w:val="006D48E0"/>
    <w:rsid w:val="006D4A5E"/>
    <w:rsid w:val="006D4B21"/>
    <w:rsid w:val="006D4BC4"/>
    <w:rsid w:val="006D4D41"/>
    <w:rsid w:val="006D4DAC"/>
    <w:rsid w:val="006D4FC0"/>
    <w:rsid w:val="006D561D"/>
    <w:rsid w:val="006D5A55"/>
    <w:rsid w:val="006D5B8F"/>
    <w:rsid w:val="006D5CC9"/>
    <w:rsid w:val="006D603C"/>
    <w:rsid w:val="006D614B"/>
    <w:rsid w:val="006D636F"/>
    <w:rsid w:val="006D6521"/>
    <w:rsid w:val="006D6AB3"/>
    <w:rsid w:val="006D6AFC"/>
    <w:rsid w:val="006D6E8E"/>
    <w:rsid w:val="006D7339"/>
    <w:rsid w:val="006D7345"/>
    <w:rsid w:val="006D746A"/>
    <w:rsid w:val="006D74A3"/>
    <w:rsid w:val="006D760F"/>
    <w:rsid w:val="006D772E"/>
    <w:rsid w:val="006D77A0"/>
    <w:rsid w:val="006D78B2"/>
    <w:rsid w:val="006D7F77"/>
    <w:rsid w:val="006E00FB"/>
    <w:rsid w:val="006E09C2"/>
    <w:rsid w:val="006E0B81"/>
    <w:rsid w:val="006E0DA0"/>
    <w:rsid w:val="006E0EFC"/>
    <w:rsid w:val="006E117B"/>
    <w:rsid w:val="006E1475"/>
    <w:rsid w:val="006E159D"/>
    <w:rsid w:val="006E15B4"/>
    <w:rsid w:val="006E15F3"/>
    <w:rsid w:val="006E183B"/>
    <w:rsid w:val="006E1C09"/>
    <w:rsid w:val="006E1E76"/>
    <w:rsid w:val="006E200B"/>
    <w:rsid w:val="006E2045"/>
    <w:rsid w:val="006E220E"/>
    <w:rsid w:val="006E26A5"/>
    <w:rsid w:val="006E2993"/>
    <w:rsid w:val="006E2AA3"/>
    <w:rsid w:val="006E2C03"/>
    <w:rsid w:val="006E2EE3"/>
    <w:rsid w:val="006E3098"/>
    <w:rsid w:val="006E3292"/>
    <w:rsid w:val="006E32C8"/>
    <w:rsid w:val="006E3423"/>
    <w:rsid w:val="006E3589"/>
    <w:rsid w:val="006E3868"/>
    <w:rsid w:val="006E39BE"/>
    <w:rsid w:val="006E3BED"/>
    <w:rsid w:val="006E3CF7"/>
    <w:rsid w:val="006E40BD"/>
    <w:rsid w:val="006E4114"/>
    <w:rsid w:val="006E41EF"/>
    <w:rsid w:val="006E420A"/>
    <w:rsid w:val="006E426C"/>
    <w:rsid w:val="006E4DB1"/>
    <w:rsid w:val="006E4EF9"/>
    <w:rsid w:val="006E4F47"/>
    <w:rsid w:val="006E5251"/>
    <w:rsid w:val="006E5617"/>
    <w:rsid w:val="006E5982"/>
    <w:rsid w:val="006E5E9F"/>
    <w:rsid w:val="006E5ED5"/>
    <w:rsid w:val="006E618D"/>
    <w:rsid w:val="006E6409"/>
    <w:rsid w:val="006E6D6B"/>
    <w:rsid w:val="006E713C"/>
    <w:rsid w:val="006E73F3"/>
    <w:rsid w:val="006E7725"/>
    <w:rsid w:val="006E7A70"/>
    <w:rsid w:val="006E7AB8"/>
    <w:rsid w:val="006E7E50"/>
    <w:rsid w:val="006F05EE"/>
    <w:rsid w:val="006F0783"/>
    <w:rsid w:val="006F0F1A"/>
    <w:rsid w:val="006F0FE2"/>
    <w:rsid w:val="006F1433"/>
    <w:rsid w:val="006F159D"/>
    <w:rsid w:val="006F17B1"/>
    <w:rsid w:val="006F1CBF"/>
    <w:rsid w:val="006F1DD6"/>
    <w:rsid w:val="006F214C"/>
    <w:rsid w:val="006F2398"/>
    <w:rsid w:val="006F2404"/>
    <w:rsid w:val="006F24D5"/>
    <w:rsid w:val="006F27B4"/>
    <w:rsid w:val="006F2BAC"/>
    <w:rsid w:val="006F2DCA"/>
    <w:rsid w:val="006F2E0A"/>
    <w:rsid w:val="006F304D"/>
    <w:rsid w:val="006F3114"/>
    <w:rsid w:val="006F31FB"/>
    <w:rsid w:val="006F3404"/>
    <w:rsid w:val="006F35FE"/>
    <w:rsid w:val="006F3D2A"/>
    <w:rsid w:val="006F3DAD"/>
    <w:rsid w:val="006F42A4"/>
    <w:rsid w:val="006F4382"/>
    <w:rsid w:val="006F451C"/>
    <w:rsid w:val="006F4609"/>
    <w:rsid w:val="006F46FD"/>
    <w:rsid w:val="006F49AC"/>
    <w:rsid w:val="006F51E5"/>
    <w:rsid w:val="006F5407"/>
    <w:rsid w:val="006F554E"/>
    <w:rsid w:val="006F5589"/>
    <w:rsid w:val="006F5C79"/>
    <w:rsid w:val="006F61FD"/>
    <w:rsid w:val="006F6873"/>
    <w:rsid w:val="006F6A10"/>
    <w:rsid w:val="006F7035"/>
    <w:rsid w:val="006F7267"/>
    <w:rsid w:val="006F72EF"/>
    <w:rsid w:val="006F7825"/>
    <w:rsid w:val="006F7AB1"/>
    <w:rsid w:val="006F7C3A"/>
    <w:rsid w:val="006F7D34"/>
    <w:rsid w:val="00700254"/>
    <w:rsid w:val="007002F7"/>
    <w:rsid w:val="00700670"/>
    <w:rsid w:val="00700816"/>
    <w:rsid w:val="00700A33"/>
    <w:rsid w:val="007010A9"/>
    <w:rsid w:val="00701148"/>
    <w:rsid w:val="00701329"/>
    <w:rsid w:val="00701527"/>
    <w:rsid w:val="0070162F"/>
    <w:rsid w:val="00701976"/>
    <w:rsid w:val="00701CA1"/>
    <w:rsid w:val="00701DD2"/>
    <w:rsid w:val="00701EBD"/>
    <w:rsid w:val="0070288C"/>
    <w:rsid w:val="00702BD4"/>
    <w:rsid w:val="00702CCD"/>
    <w:rsid w:val="00702D5A"/>
    <w:rsid w:val="00702E1B"/>
    <w:rsid w:val="00702FC9"/>
    <w:rsid w:val="00703609"/>
    <w:rsid w:val="00703659"/>
    <w:rsid w:val="0070396A"/>
    <w:rsid w:val="00703A68"/>
    <w:rsid w:val="00703C95"/>
    <w:rsid w:val="00704240"/>
    <w:rsid w:val="007043D7"/>
    <w:rsid w:val="007043E5"/>
    <w:rsid w:val="00704777"/>
    <w:rsid w:val="007048FB"/>
    <w:rsid w:val="007049FD"/>
    <w:rsid w:val="00704B5C"/>
    <w:rsid w:val="00704CE1"/>
    <w:rsid w:val="00704F92"/>
    <w:rsid w:val="0070527A"/>
    <w:rsid w:val="007052BD"/>
    <w:rsid w:val="00705349"/>
    <w:rsid w:val="00705399"/>
    <w:rsid w:val="007054B0"/>
    <w:rsid w:val="0070566B"/>
    <w:rsid w:val="00705728"/>
    <w:rsid w:val="00705ABF"/>
    <w:rsid w:val="00705DB3"/>
    <w:rsid w:val="00706092"/>
    <w:rsid w:val="00706178"/>
    <w:rsid w:val="0070666F"/>
    <w:rsid w:val="007066A1"/>
    <w:rsid w:val="0070689F"/>
    <w:rsid w:val="00707398"/>
    <w:rsid w:val="007078CB"/>
    <w:rsid w:val="0070790E"/>
    <w:rsid w:val="00707BB5"/>
    <w:rsid w:val="00707BDC"/>
    <w:rsid w:val="007100F8"/>
    <w:rsid w:val="007102F4"/>
    <w:rsid w:val="00710321"/>
    <w:rsid w:val="0071049D"/>
    <w:rsid w:val="007104B1"/>
    <w:rsid w:val="00710525"/>
    <w:rsid w:val="00710823"/>
    <w:rsid w:val="007108B8"/>
    <w:rsid w:val="00710B2B"/>
    <w:rsid w:val="00710DC6"/>
    <w:rsid w:val="00710EC7"/>
    <w:rsid w:val="007110A3"/>
    <w:rsid w:val="00711388"/>
    <w:rsid w:val="00711B56"/>
    <w:rsid w:val="00711C59"/>
    <w:rsid w:val="00712300"/>
    <w:rsid w:val="00712345"/>
    <w:rsid w:val="007128F1"/>
    <w:rsid w:val="00712B45"/>
    <w:rsid w:val="00712BE6"/>
    <w:rsid w:val="00712F6A"/>
    <w:rsid w:val="0071308E"/>
    <w:rsid w:val="0071314E"/>
    <w:rsid w:val="0071369E"/>
    <w:rsid w:val="007136FE"/>
    <w:rsid w:val="00713739"/>
    <w:rsid w:val="00713785"/>
    <w:rsid w:val="00713CDE"/>
    <w:rsid w:val="00713CFF"/>
    <w:rsid w:val="00714258"/>
    <w:rsid w:val="00714279"/>
    <w:rsid w:val="007146EF"/>
    <w:rsid w:val="00714775"/>
    <w:rsid w:val="00714872"/>
    <w:rsid w:val="007148C1"/>
    <w:rsid w:val="007148E0"/>
    <w:rsid w:val="00714FFB"/>
    <w:rsid w:val="00715416"/>
    <w:rsid w:val="0071559B"/>
    <w:rsid w:val="007156A8"/>
    <w:rsid w:val="0071574E"/>
    <w:rsid w:val="007157A2"/>
    <w:rsid w:val="007158B1"/>
    <w:rsid w:val="0071592D"/>
    <w:rsid w:val="007159A7"/>
    <w:rsid w:val="00715B06"/>
    <w:rsid w:val="00715C71"/>
    <w:rsid w:val="00715E27"/>
    <w:rsid w:val="00716331"/>
    <w:rsid w:val="00716ABC"/>
    <w:rsid w:val="00716CF3"/>
    <w:rsid w:val="00716CFD"/>
    <w:rsid w:val="00716D7C"/>
    <w:rsid w:val="007170A6"/>
    <w:rsid w:val="00717101"/>
    <w:rsid w:val="00717232"/>
    <w:rsid w:val="0071723B"/>
    <w:rsid w:val="00717492"/>
    <w:rsid w:val="007178D1"/>
    <w:rsid w:val="007179EC"/>
    <w:rsid w:val="00717EF5"/>
    <w:rsid w:val="00720258"/>
    <w:rsid w:val="0072077A"/>
    <w:rsid w:val="0072083C"/>
    <w:rsid w:val="00720C3D"/>
    <w:rsid w:val="007210C9"/>
    <w:rsid w:val="00721149"/>
    <w:rsid w:val="007214CC"/>
    <w:rsid w:val="007214D6"/>
    <w:rsid w:val="00721B7C"/>
    <w:rsid w:val="00721D09"/>
    <w:rsid w:val="00721DF7"/>
    <w:rsid w:val="00722032"/>
    <w:rsid w:val="007228D7"/>
    <w:rsid w:val="0072293E"/>
    <w:rsid w:val="00722A2E"/>
    <w:rsid w:val="00722AE3"/>
    <w:rsid w:val="00723343"/>
    <w:rsid w:val="007234C5"/>
    <w:rsid w:val="00723BEF"/>
    <w:rsid w:val="00723E4C"/>
    <w:rsid w:val="00723F42"/>
    <w:rsid w:val="0072433C"/>
    <w:rsid w:val="00724460"/>
    <w:rsid w:val="00724879"/>
    <w:rsid w:val="007248CF"/>
    <w:rsid w:val="00724928"/>
    <w:rsid w:val="0072494D"/>
    <w:rsid w:val="00724B75"/>
    <w:rsid w:val="00724BF6"/>
    <w:rsid w:val="00724E0F"/>
    <w:rsid w:val="0072517B"/>
    <w:rsid w:val="007252B8"/>
    <w:rsid w:val="0072541F"/>
    <w:rsid w:val="007254F0"/>
    <w:rsid w:val="007256C4"/>
    <w:rsid w:val="00725EEA"/>
    <w:rsid w:val="0072606F"/>
    <w:rsid w:val="0072642A"/>
    <w:rsid w:val="007266D3"/>
    <w:rsid w:val="007266E3"/>
    <w:rsid w:val="00726A32"/>
    <w:rsid w:val="00726F11"/>
    <w:rsid w:val="0072706F"/>
    <w:rsid w:val="007270FC"/>
    <w:rsid w:val="00727137"/>
    <w:rsid w:val="00727191"/>
    <w:rsid w:val="007272C7"/>
    <w:rsid w:val="00727526"/>
    <w:rsid w:val="00727673"/>
    <w:rsid w:val="0072777E"/>
    <w:rsid w:val="007278CA"/>
    <w:rsid w:val="00727D2E"/>
    <w:rsid w:val="00727DA0"/>
    <w:rsid w:val="00730B68"/>
    <w:rsid w:val="00730FB4"/>
    <w:rsid w:val="00730FC5"/>
    <w:rsid w:val="00730FDA"/>
    <w:rsid w:val="00731563"/>
    <w:rsid w:val="00732862"/>
    <w:rsid w:val="00732979"/>
    <w:rsid w:val="0073299C"/>
    <w:rsid w:val="00732B06"/>
    <w:rsid w:val="00732C88"/>
    <w:rsid w:val="00732F5B"/>
    <w:rsid w:val="0073307F"/>
    <w:rsid w:val="00733297"/>
    <w:rsid w:val="0073340F"/>
    <w:rsid w:val="00733675"/>
    <w:rsid w:val="007336B7"/>
    <w:rsid w:val="00733AA2"/>
    <w:rsid w:val="00733F38"/>
    <w:rsid w:val="00734098"/>
    <w:rsid w:val="00734AA3"/>
    <w:rsid w:val="00735205"/>
    <w:rsid w:val="007355BA"/>
    <w:rsid w:val="00735783"/>
    <w:rsid w:val="00735B5F"/>
    <w:rsid w:val="00735CE6"/>
    <w:rsid w:val="0073611C"/>
    <w:rsid w:val="007362C5"/>
    <w:rsid w:val="00736347"/>
    <w:rsid w:val="00736530"/>
    <w:rsid w:val="007365A5"/>
    <w:rsid w:val="007367C5"/>
    <w:rsid w:val="00736834"/>
    <w:rsid w:val="00736FD4"/>
    <w:rsid w:val="0073754D"/>
    <w:rsid w:val="00737734"/>
    <w:rsid w:val="007377E1"/>
    <w:rsid w:val="0073797F"/>
    <w:rsid w:val="00737B8A"/>
    <w:rsid w:val="00737EB4"/>
    <w:rsid w:val="0074038F"/>
    <w:rsid w:val="0074096F"/>
    <w:rsid w:val="00740CAE"/>
    <w:rsid w:val="0074127D"/>
    <w:rsid w:val="00741386"/>
    <w:rsid w:val="007413DC"/>
    <w:rsid w:val="007415F4"/>
    <w:rsid w:val="0074190A"/>
    <w:rsid w:val="0074214A"/>
    <w:rsid w:val="007422DB"/>
    <w:rsid w:val="0074269B"/>
    <w:rsid w:val="00742ABE"/>
    <w:rsid w:val="00742BCA"/>
    <w:rsid w:val="00742C41"/>
    <w:rsid w:val="00742CCB"/>
    <w:rsid w:val="0074300F"/>
    <w:rsid w:val="00743202"/>
    <w:rsid w:val="00743583"/>
    <w:rsid w:val="007435BC"/>
    <w:rsid w:val="00743754"/>
    <w:rsid w:val="0074386C"/>
    <w:rsid w:val="00743BEF"/>
    <w:rsid w:val="00744151"/>
    <w:rsid w:val="00744205"/>
    <w:rsid w:val="007443D5"/>
    <w:rsid w:val="007448DF"/>
    <w:rsid w:val="00744AAB"/>
    <w:rsid w:val="00744F8E"/>
    <w:rsid w:val="007450C6"/>
    <w:rsid w:val="007454FF"/>
    <w:rsid w:val="00745A2F"/>
    <w:rsid w:val="00745B9E"/>
    <w:rsid w:val="00745D16"/>
    <w:rsid w:val="00745D66"/>
    <w:rsid w:val="007462F5"/>
    <w:rsid w:val="00746331"/>
    <w:rsid w:val="00746CE5"/>
    <w:rsid w:val="00746D42"/>
    <w:rsid w:val="007471A9"/>
    <w:rsid w:val="007472E4"/>
    <w:rsid w:val="007476DF"/>
    <w:rsid w:val="007476FD"/>
    <w:rsid w:val="00747721"/>
    <w:rsid w:val="007479A9"/>
    <w:rsid w:val="007479B7"/>
    <w:rsid w:val="007479C6"/>
    <w:rsid w:val="00747C1A"/>
    <w:rsid w:val="00747F1D"/>
    <w:rsid w:val="00747F9D"/>
    <w:rsid w:val="007506A3"/>
    <w:rsid w:val="007506E6"/>
    <w:rsid w:val="0075085A"/>
    <w:rsid w:val="0075092D"/>
    <w:rsid w:val="00750E83"/>
    <w:rsid w:val="00750FD5"/>
    <w:rsid w:val="00751332"/>
    <w:rsid w:val="00751494"/>
    <w:rsid w:val="00751667"/>
    <w:rsid w:val="007519B4"/>
    <w:rsid w:val="00751A08"/>
    <w:rsid w:val="00751B74"/>
    <w:rsid w:val="00751DBB"/>
    <w:rsid w:val="00752A0B"/>
    <w:rsid w:val="00752D3C"/>
    <w:rsid w:val="00752DFA"/>
    <w:rsid w:val="00752E28"/>
    <w:rsid w:val="00753563"/>
    <w:rsid w:val="0075358A"/>
    <w:rsid w:val="00753638"/>
    <w:rsid w:val="00753D13"/>
    <w:rsid w:val="00754190"/>
    <w:rsid w:val="007542E6"/>
    <w:rsid w:val="00754360"/>
    <w:rsid w:val="007546EF"/>
    <w:rsid w:val="007547E8"/>
    <w:rsid w:val="007547E9"/>
    <w:rsid w:val="00755083"/>
    <w:rsid w:val="00755099"/>
    <w:rsid w:val="00755129"/>
    <w:rsid w:val="0075533A"/>
    <w:rsid w:val="00755556"/>
    <w:rsid w:val="007555CA"/>
    <w:rsid w:val="00755772"/>
    <w:rsid w:val="0075597D"/>
    <w:rsid w:val="0075603E"/>
    <w:rsid w:val="00756259"/>
    <w:rsid w:val="00756396"/>
    <w:rsid w:val="00756725"/>
    <w:rsid w:val="007568A8"/>
    <w:rsid w:val="00756AC3"/>
    <w:rsid w:val="00756C93"/>
    <w:rsid w:val="00756D56"/>
    <w:rsid w:val="00756E0A"/>
    <w:rsid w:val="00756FD0"/>
    <w:rsid w:val="0075709B"/>
    <w:rsid w:val="007570DE"/>
    <w:rsid w:val="0075784A"/>
    <w:rsid w:val="007579D7"/>
    <w:rsid w:val="00757AE5"/>
    <w:rsid w:val="00757E0F"/>
    <w:rsid w:val="00760390"/>
    <w:rsid w:val="00760666"/>
    <w:rsid w:val="0076081D"/>
    <w:rsid w:val="007608D3"/>
    <w:rsid w:val="00760B48"/>
    <w:rsid w:val="00760B53"/>
    <w:rsid w:val="00760C46"/>
    <w:rsid w:val="00761351"/>
    <w:rsid w:val="007613F3"/>
    <w:rsid w:val="0076142F"/>
    <w:rsid w:val="0076146F"/>
    <w:rsid w:val="007617D8"/>
    <w:rsid w:val="00761863"/>
    <w:rsid w:val="0076206B"/>
    <w:rsid w:val="00762696"/>
    <w:rsid w:val="007629FC"/>
    <w:rsid w:val="00762C81"/>
    <w:rsid w:val="00762CF8"/>
    <w:rsid w:val="00762E18"/>
    <w:rsid w:val="00762E64"/>
    <w:rsid w:val="00762EC4"/>
    <w:rsid w:val="00762FE2"/>
    <w:rsid w:val="00763114"/>
    <w:rsid w:val="00763505"/>
    <w:rsid w:val="0076373C"/>
    <w:rsid w:val="00763805"/>
    <w:rsid w:val="00763B06"/>
    <w:rsid w:val="00764086"/>
    <w:rsid w:val="0076464C"/>
    <w:rsid w:val="00764910"/>
    <w:rsid w:val="00764AC2"/>
    <w:rsid w:val="00764B6D"/>
    <w:rsid w:val="0076509C"/>
    <w:rsid w:val="00765383"/>
    <w:rsid w:val="007654CC"/>
    <w:rsid w:val="00765625"/>
    <w:rsid w:val="007656A2"/>
    <w:rsid w:val="00765F6F"/>
    <w:rsid w:val="00766037"/>
    <w:rsid w:val="0076631A"/>
    <w:rsid w:val="00766415"/>
    <w:rsid w:val="00766592"/>
    <w:rsid w:val="00766839"/>
    <w:rsid w:val="00766DF3"/>
    <w:rsid w:val="00766E00"/>
    <w:rsid w:val="00766E9C"/>
    <w:rsid w:val="00766FCD"/>
    <w:rsid w:val="0076716E"/>
    <w:rsid w:val="00767206"/>
    <w:rsid w:val="00767381"/>
    <w:rsid w:val="00767E56"/>
    <w:rsid w:val="0077085E"/>
    <w:rsid w:val="00770BBD"/>
    <w:rsid w:val="00770F9C"/>
    <w:rsid w:val="007711D4"/>
    <w:rsid w:val="00771229"/>
    <w:rsid w:val="007712FB"/>
    <w:rsid w:val="0077148E"/>
    <w:rsid w:val="00771DC9"/>
    <w:rsid w:val="00772335"/>
    <w:rsid w:val="007724D7"/>
    <w:rsid w:val="0077263F"/>
    <w:rsid w:val="00772AFA"/>
    <w:rsid w:val="00772B39"/>
    <w:rsid w:val="00772E26"/>
    <w:rsid w:val="0077352F"/>
    <w:rsid w:val="00773B99"/>
    <w:rsid w:val="0077459A"/>
    <w:rsid w:val="00774A04"/>
    <w:rsid w:val="00774A5A"/>
    <w:rsid w:val="00775150"/>
    <w:rsid w:val="00775208"/>
    <w:rsid w:val="007759CD"/>
    <w:rsid w:val="00775B5F"/>
    <w:rsid w:val="00775DA5"/>
    <w:rsid w:val="00775F50"/>
    <w:rsid w:val="00776198"/>
    <w:rsid w:val="0077626F"/>
    <w:rsid w:val="007762FC"/>
    <w:rsid w:val="0077637A"/>
    <w:rsid w:val="00776453"/>
    <w:rsid w:val="007765B7"/>
    <w:rsid w:val="00776739"/>
    <w:rsid w:val="007768A8"/>
    <w:rsid w:val="007768DC"/>
    <w:rsid w:val="00776932"/>
    <w:rsid w:val="00776BFB"/>
    <w:rsid w:val="00777385"/>
    <w:rsid w:val="0077765C"/>
    <w:rsid w:val="007776E4"/>
    <w:rsid w:val="00777D66"/>
    <w:rsid w:val="00777DE2"/>
    <w:rsid w:val="00777E38"/>
    <w:rsid w:val="007800A4"/>
    <w:rsid w:val="007802AE"/>
    <w:rsid w:val="007809A5"/>
    <w:rsid w:val="00780A85"/>
    <w:rsid w:val="00780C53"/>
    <w:rsid w:val="00780DB2"/>
    <w:rsid w:val="00780F93"/>
    <w:rsid w:val="00780FC6"/>
    <w:rsid w:val="0078121F"/>
    <w:rsid w:val="00781508"/>
    <w:rsid w:val="0078163E"/>
    <w:rsid w:val="00781814"/>
    <w:rsid w:val="00781A95"/>
    <w:rsid w:val="00781D2B"/>
    <w:rsid w:val="00781EBC"/>
    <w:rsid w:val="00782B12"/>
    <w:rsid w:val="00782B48"/>
    <w:rsid w:val="00782CFE"/>
    <w:rsid w:val="00782D40"/>
    <w:rsid w:val="00783219"/>
    <w:rsid w:val="0078394D"/>
    <w:rsid w:val="00783B18"/>
    <w:rsid w:val="007841DC"/>
    <w:rsid w:val="007844C2"/>
    <w:rsid w:val="0078469F"/>
    <w:rsid w:val="007848ED"/>
    <w:rsid w:val="00784A09"/>
    <w:rsid w:val="00784BAD"/>
    <w:rsid w:val="00784DC0"/>
    <w:rsid w:val="00784E07"/>
    <w:rsid w:val="00784FC6"/>
    <w:rsid w:val="00785084"/>
    <w:rsid w:val="007850BF"/>
    <w:rsid w:val="0078586C"/>
    <w:rsid w:val="00785886"/>
    <w:rsid w:val="007859A2"/>
    <w:rsid w:val="00785E43"/>
    <w:rsid w:val="00785EFF"/>
    <w:rsid w:val="0078613A"/>
    <w:rsid w:val="00786691"/>
    <w:rsid w:val="00786A7F"/>
    <w:rsid w:val="00786D5E"/>
    <w:rsid w:val="00786EBF"/>
    <w:rsid w:val="0078747B"/>
    <w:rsid w:val="0078754D"/>
    <w:rsid w:val="00787ACA"/>
    <w:rsid w:val="00787C45"/>
    <w:rsid w:val="00787EDD"/>
    <w:rsid w:val="00787FCD"/>
    <w:rsid w:val="0079001A"/>
    <w:rsid w:val="0079006C"/>
    <w:rsid w:val="007902AF"/>
    <w:rsid w:val="00790542"/>
    <w:rsid w:val="007907C1"/>
    <w:rsid w:val="007908DA"/>
    <w:rsid w:val="00790DC0"/>
    <w:rsid w:val="00790E0A"/>
    <w:rsid w:val="00790E5B"/>
    <w:rsid w:val="0079108F"/>
    <w:rsid w:val="00791146"/>
    <w:rsid w:val="007916DE"/>
    <w:rsid w:val="00791773"/>
    <w:rsid w:val="00791872"/>
    <w:rsid w:val="0079196D"/>
    <w:rsid w:val="00791AD3"/>
    <w:rsid w:val="00791C7E"/>
    <w:rsid w:val="0079233C"/>
    <w:rsid w:val="007923ED"/>
    <w:rsid w:val="0079260E"/>
    <w:rsid w:val="00792792"/>
    <w:rsid w:val="007927E6"/>
    <w:rsid w:val="00792BC2"/>
    <w:rsid w:val="00792F68"/>
    <w:rsid w:val="00792FC6"/>
    <w:rsid w:val="00792FC9"/>
    <w:rsid w:val="007931C3"/>
    <w:rsid w:val="00793292"/>
    <w:rsid w:val="007932FB"/>
    <w:rsid w:val="00793B92"/>
    <w:rsid w:val="00793C2D"/>
    <w:rsid w:val="00793EA4"/>
    <w:rsid w:val="0079404D"/>
    <w:rsid w:val="007940D7"/>
    <w:rsid w:val="00794355"/>
    <w:rsid w:val="0079459A"/>
    <w:rsid w:val="00794895"/>
    <w:rsid w:val="007949DB"/>
    <w:rsid w:val="007957A6"/>
    <w:rsid w:val="007957BC"/>
    <w:rsid w:val="0079607A"/>
    <w:rsid w:val="007962A3"/>
    <w:rsid w:val="00796A1A"/>
    <w:rsid w:val="00796C04"/>
    <w:rsid w:val="00796E7C"/>
    <w:rsid w:val="00797402"/>
    <w:rsid w:val="00797620"/>
    <w:rsid w:val="0079774E"/>
    <w:rsid w:val="00797D6E"/>
    <w:rsid w:val="00797DF1"/>
    <w:rsid w:val="00797E9F"/>
    <w:rsid w:val="00797EC0"/>
    <w:rsid w:val="007A01BC"/>
    <w:rsid w:val="007A021E"/>
    <w:rsid w:val="007A022A"/>
    <w:rsid w:val="007A038B"/>
    <w:rsid w:val="007A040E"/>
    <w:rsid w:val="007A06BA"/>
    <w:rsid w:val="007A088B"/>
    <w:rsid w:val="007A09C6"/>
    <w:rsid w:val="007A09F1"/>
    <w:rsid w:val="007A0C6F"/>
    <w:rsid w:val="007A0CBE"/>
    <w:rsid w:val="007A0E3D"/>
    <w:rsid w:val="007A0F6F"/>
    <w:rsid w:val="007A121F"/>
    <w:rsid w:val="007A15DA"/>
    <w:rsid w:val="007A1A15"/>
    <w:rsid w:val="007A1DEA"/>
    <w:rsid w:val="007A1F96"/>
    <w:rsid w:val="007A226D"/>
    <w:rsid w:val="007A23FA"/>
    <w:rsid w:val="007A29EF"/>
    <w:rsid w:val="007A2BCA"/>
    <w:rsid w:val="007A2E15"/>
    <w:rsid w:val="007A2EAC"/>
    <w:rsid w:val="007A3283"/>
    <w:rsid w:val="007A346E"/>
    <w:rsid w:val="007A392F"/>
    <w:rsid w:val="007A3CA7"/>
    <w:rsid w:val="007A4120"/>
    <w:rsid w:val="007A4225"/>
    <w:rsid w:val="007A4748"/>
    <w:rsid w:val="007A4AA7"/>
    <w:rsid w:val="007A4C5A"/>
    <w:rsid w:val="007A4D00"/>
    <w:rsid w:val="007A4F5F"/>
    <w:rsid w:val="007A518A"/>
    <w:rsid w:val="007A563F"/>
    <w:rsid w:val="007A56AD"/>
    <w:rsid w:val="007A5BC1"/>
    <w:rsid w:val="007A5CFE"/>
    <w:rsid w:val="007A5E39"/>
    <w:rsid w:val="007A5EA1"/>
    <w:rsid w:val="007A6062"/>
    <w:rsid w:val="007A6364"/>
    <w:rsid w:val="007A63E4"/>
    <w:rsid w:val="007A6516"/>
    <w:rsid w:val="007A6AD7"/>
    <w:rsid w:val="007A6B45"/>
    <w:rsid w:val="007A6C02"/>
    <w:rsid w:val="007A6F98"/>
    <w:rsid w:val="007A7144"/>
    <w:rsid w:val="007A78E3"/>
    <w:rsid w:val="007B014B"/>
    <w:rsid w:val="007B01A2"/>
    <w:rsid w:val="007B083D"/>
    <w:rsid w:val="007B0930"/>
    <w:rsid w:val="007B0B42"/>
    <w:rsid w:val="007B0C36"/>
    <w:rsid w:val="007B0D0C"/>
    <w:rsid w:val="007B0E0A"/>
    <w:rsid w:val="007B0EE5"/>
    <w:rsid w:val="007B101F"/>
    <w:rsid w:val="007B1098"/>
    <w:rsid w:val="007B10B9"/>
    <w:rsid w:val="007B11A0"/>
    <w:rsid w:val="007B19C6"/>
    <w:rsid w:val="007B1F44"/>
    <w:rsid w:val="007B26B8"/>
    <w:rsid w:val="007B2AE1"/>
    <w:rsid w:val="007B32BF"/>
    <w:rsid w:val="007B3443"/>
    <w:rsid w:val="007B3A9D"/>
    <w:rsid w:val="007B3AC5"/>
    <w:rsid w:val="007B3DAB"/>
    <w:rsid w:val="007B3EB7"/>
    <w:rsid w:val="007B415B"/>
    <w:rsid w:val="007B4193"/>
    <w:rsid w:val="007B42C0"/>
    <w:rsid w:val="007B4327"/>
    <w:rsid w:val="007B434B"/>
    <w:rsid w:val="007B442A"/>
    <w:rsid w:val="007B44FF"/>
    <w:rsid w:val="007B4900"/>
    <w:rsid w:val="007B4B56"/>
    <w:rsid w:val="007B4D02"/>
    <w:rsid w:val="007B4D10"/>
    <w:rsid w:val="007B4FC8"/>
    <w:rsid w:val="007B5065"/>
    <w:rsid w:val="007B50D6"/>
    <w:rsid w:val="007B51CF"/>
    <w:rsid w:val="007B5606"/>
    <w:rsid w:val="007B5B2A"/>
    <w:rsid w:val="007B5CE9"/>
    <w:rsid w:val="007B6E17"/>
    <w:rsid w:val="007B70DA"/>
    <w:rsid w:val="007B7135"/>
    <w:rsid w:val="007B7504"/>
    <w:rsid w:val="007B7888"/>
    <w:rsid w:val="007B78FF"/>
    <w:rsid w:val="007B7C6F"/>
    <w:rsid w:val="007B7E82"/>
    <w:rsid w:val="007B7EF0"/>
    <w:rsid w:val="007B7F21"/>
    <w:rsid w:val="007B7F6F"/>
    <w:rsid w:val="007B7FA3"/>
    <w:rsid w:val="007C00C9"/>
    <w:rsid w:val="007C01F5"/>
    <w:rsid w:val="007C035A"/>
    <w:rsid w:val="007C0661"/>
    <w:rsid w:val="007C06AB"/>
    <w:rsid w:val="007C0760"/>
    <w:rsid w:val="007C0858"/>
    <w:rsid w:val="007C08BE"/>
    <w:rsid w:val="007C0A4E"/>
    <w:rsid w:val="007C0E74"/>
    <w:rsid w:val="007C0ECD"/>
    <w:rsid w:val="007C1071"/>
    <w:rsid w:val="007C13E1"/>
    <w:rsid w:val="007C1DEB"/>
    <w:rsid w:val="007C1F94"/>
    <w:rsid w:val="007C2540"/>
    <w:rsid w:val="007C2659"/>
    <w:rsid w:val="007C2721"/>
    <w:rsid w:val="007C28DE"/>
    <w:rsid w:val="007C2985"/>
    <w:rsid w:val="007C2C89"/>
    <w:rsid w:val="007C306F"/>
    <w:rsid w:val="007C344F"/>
    <w:rsid w:val="007C352E"/>
    <w:rsid w:val="007C3B43"/>
    <w:rsid w:val="007C3B98"/>
    <w:rsid w:val="007C3ED4"/>
    <w:rsid w:val="007C3F71"/>
    <w:rsid w:val="007C3FAF"/>
    <w:rsid w:val="007C46A2"/>
    <w:rsid w:val="007C4BFB"/>
    <w:rsid w:val="007C4C49"/>
    <w:rsid w:val="007C4E5D"/>
    <w:rsid w:val="007C4F2A"/>
    <w:rsid w:val="007C504D"/>
    <w:rsid w:val="007C5061"/>
    <w:rsid w:val="007C52DE"/>
    <w:rsid w:val="007C5333"/>
    <w:rsid w:val="007C56B4"/>
    <w:rsid w:val="007C58C4"/>
    <w:rsid w:val="007C5A13"/>
    <w:rsid w:val="007C5C23"/>
    <w:rsid w:val="007C64DC"/>
    <w:rsid w:val="007C68B9"/>
    <w:rsid w:val="007C6942"/>
    <w:rsid w:val="007C730D"/>
    <w:rsid w:val="007D05EB"/>
    <w:rsid w:val="007D0897"/>
    <w:rsid w:val="007D0B07"/>
    <w:rsid w:val="007D0F87"/>
    <w:rsid w:val="007D0F9B"/>
    <w:rsid w:val="007D104B"/>
    <w:rsid w:val="007D1627"/>
    <w:rsid w:val="007D19F8"/>
    <w:rsid w:val="007D1A06"/>
    <w:rsid w:val="007D1E0A"/>
    <w:rsid w:val="007D1FEC"/>
    <w:rsid w:val="007D20FA"/>
    <w:rsid w:val="007D22F3"/>
    <w:rsid w:val="007D2417"/>
    <w:rsid w:val="007D24E2"/>
    <w:rsid w:val="007D2732"/>
    <w:rsid w:val="007D2AF0"/>
    <w:rsid w:val="007D2EBF"/>
    <w:rsid w:val="007D2F1C"/>
    <w:rsid w:val="007D339C"/>
    <w:rsid w:val="007D3682"/>
    <w:rsid w:val="007D3790"/>
    <w:rsid w:val="007D37C7"/>
    <w:rsid w:val="007D3808"/>
    <w:rsid w:val="007D3A42"/>
    <w:rsid w:val="007D3BD0"/>
    <w:rsid w:val="007D3E44"/>
    <w:rsid w:val="007D3FBA"/>
    <w:rsid w:val="007D44F8"/>
    <w:rsid w:val="007D46A5"/>
    <w:rsid w:val="007D4807"/>
    <w:rsid w:val="007D4978"/>
    <w:rsid w:val="007D4C21"/>
    <w:rsid w:val="007D4CBA"/>
    <w:rsid w:val="007D4FB2"/>
    <w:rsid w:val="007D4FCB"/>
    <w:rsid w:val="007D4FFE"/>
    <w:rsid w:val="007D54AE"/>
    <w:rsid w:val="007D56AB"/>
    <w:rsid w:val="007D5826"/>
    <w:rsid w:val="007D614D"/>
    <w:rsid w:val="007D6515"/>
    <w:rsid w:val="007D6AC6"/>
    <w:rsid w:val="007D6B05"/>
    <w:rsid w:val="007D6F35"/>
    <w:rsid w:val="007D70A4"/>
    <w:rsid w:val="007D71D0"/>
    <w:rsid w:val="007D7418"/>
    <w:rsid w:val="007D799E"/>
    <w:rsid w:val="007D7A5A"/>
    <w:rsid w:val="007D7B03"/>
    <w:rsid w:val="007E00B8"/>
    <w:rsid w:val="007E01EF"/>
    <w:rsid w:val="007E05DF"/>
    <w:rsid w:val="007E06D6"/>
    <w:rsid w:val="007E08EF"/>
    <w:rsid w:val="007E096C"/>
    <w:rsid w:val="007E1827"/>
    <w:rsid w:val="007E194B"/>
    <w:rsid w:val="007E1DDE"/>
    <w:rsid w:val="007E204A"/>
    <w:rsid w:val="007E2226"/>
    <w:rsid w:val="007E2263"/>
    <w:rsid w:val="007E2379"/>
    <w:rsid w:val="007E2406"/>
    <w:rsid w:val="007E2897"/>
    <w:rsid w:val="007E2B1C"/>
    <w:rsid w:val="007E2F1C"/>
    <w:rsid w:val="007E310D"/>
    <w:rsid w:val="007E388C"/>
    <w:rsid w:val="007E389A"/>
    <w:rsid w:val="007E3A16"/>
    <w:rsid w:val="007E3A47"/>
    <w:rsid w:val="007E4241"/>
    <w:rsid w:val="007E463F"/>
    <w:rsid w:val="007E4B8C"/>
    <w:rsid w:val="007E4B9F"/>
    <w:rsid w:val="007E4D9B"/>
    <w:rsid w:val="007E4E02"/>
    <w:rsid w:val="007E4EF1"/>
    <w:rsid w:val="007E5221"/>
    <w:rsid w:val="007E5373"/>
    <w:rsid w:val="007E5434"/>
    <w:rsid w:val="007E5512"/>
    <w:rsid w:val="007E626A"/>
    <w:rsid w:val="007E64FF"/>
    <w:rsid w:val="007E6984"/>
    <w:rsid w:val="007E6EC0"/>
    <w:rsid w:val="007E6F75"/>
    <w:rsid w:val="007E71AD"/>
    <w:rsid w:val="007E759C"/>
    <w:rsid w:val="007E78D1"/>
    <w:rsid w:val="007E78DF"/>
    <w:rsid w:val="007E794D"/>
    <w:rsid w:val="007E7996"/>
    <w:rsid w:val="007E7A87"/>
    <w:rsid w:val="007E7C28"/>
    <w:rsid w:val="007E7CC6"/>
    <w:rsid w:val="007E7E34"/>
    <w:rsid w:val="007F0050"/>
    <w:rsid w:val="007F010E"/>
    <w:rsid w:val="007F01FB"/>
    <w:rsid w:val="007F0521"/>
    <w:rsid w:val="007F0536"/>
    <w:rsid w:val="007F0822"/>
    <w:rsid w:val="007F082E"/>
    <w:rsid w:val="007F0AE3"/>
    <w:rsid w:val="007F0F0D"/>
    <w:rsid w:val="007F0F4F"/>
    <w:rsid w:val="007F1371"/>
    <w:rsid w:val="007F1DEE"/>
    <w:rsid w:val="007F2114"/>
    <w:rsid w:val="007F22AB"/>
    <w:rsid w:val="007F25DA"/>
    <w:rsid w:val="007F27C9"/>
    <w:rsid w:val="007F2C26"/>
    <w:rsid w:val="007F2F2A"/>
    <w:rsid w:val="007F2F8F"/>
    <w:rsid w:val="007F3356"/>
    <w:rsid w:val="007F33B7"/>
    <w:rsid w:val="007F343C"/>
    <w:rsid w:val="007F35D4"/>
    <w:rsid w:val="007F35D5"/>
    <w:rsid w:val="007F35F3"/>
    <w:rsid w:val="007F368F"/>
    <w:rsid w:val="007F382C"/>
    <w:rsid w:val="007F3B08"/>
    <w:rsid w:val="007F3BD2"/>
    <w:rsid w:val="007F3FB5"/>
    <w:rsid w:val="007F427A"/>
    <w:rsid w:val="007F4565"/>
    <w:rsid w:val="007F4930"/>
    <w:rsid w:val="007F4B19"/>
    <w:rsid w:val="007F4EEB"/>
    <w:rsid w:val="007F57B4"/>
    <w:rsid w:val="007F5896"/>
    <w:rsid w:val="007F58D1"/>
    <w:rsid w:val="007F5A53"/>
    <w:rsid w:val="007F5EFD"/>
    <w:rsid w:val="007F618F"/>
    <w:rsid w:val="007F63D2"/>
    <w:rsid w:val="007F6950"/>
    <w:rsid w:val="007F6C89"/>
    <w:rsid w:val="007F6F9A"/>
    <w:rsid w:val="007F7483"/>
    <w:rsid w:val="007F74CF"/>
    <w:rsid w:val="007F786F"/>
    <w:rsid w:val="007F7B2F"/>
    <w:rsid w:val="007F7E12"/>
    <w:rsid w:val="007F7FB7"/>
    <w:rsid w:val="0080000F"/>
    <w:rsid w:val="00800A77"/>
    <w:rsid w:val="008010CA"/>
    <w:rsid w:val="00801108"/>
    <w:rsid w:val="00801196"/>
    <w:rsid w:val="008011CA"/>
    <w:rsid w:val="00801451"/>
    <w:rsid w:val="00801687"/>
    <w:rsid w:val="00801DB5"/>
    <w:rsid w:val="00801E15"/>
    <w:rsid w:val="00802240"/>
    <w:rsid w:val="0080231D"/>
    <w:rsid w:val="0080238A"/>
    <w:rsid w:val="00803300"/>
    <w:rsid w:val="008038A4"/>
    <w:rsid w:val="00803BB8"/>
    <w:rsid w:val="00803C8A"/>
    <w:rsid w:val="00803F9D"/>
    <w:rsid w:val="008040FC"/>
    <w:rsid w:val="0080421B"/>
    <w:rsid w:val="00804389"/>
    <w:rsid w:val="00804408"/>
    <w:rsid w:val="00804716"/>
    <w:rsid w:val="00804734"/>
    <w:rsid w:val="00804948"/>
    <w:rsid w:val="00804C2A"/>
    <w:rsid w:val="00804D60"/>
    <w:rsid w:val="008050AA"/>
    <w:rsid w:val="00805134"/>
    <w:rsid w:val="008055DA"/>
    <w:rsid w:val="00805834"/>
    <w:rsid w:val="00805BE1"/>
    <w:rsid w:val="00805C45"/>
    <w:rsid w:val="00805C66"/>
    <w:rsid w:val="00805F96"/>
    <w:rsid w:val="00806432"/>
    <w:rsid w:val="00806567"/>
    <w:rsid w:val="00806983"/>
    <w:rsid w:val="008069D2"/>
    <w:rsid w:val="00806F49"/>
    <w:rsid w:val="00806F5B"/>
    <w:rsid w:val="0080797A"/>
    <w:rsid w:val="00807D17"/>
    <w:rsid w:val="00810305"/>
    <w:rsid w:val="008104CC"/>
    <w:rsid w:val="008109E5"/>
    <w:rsid w:val="00810CB6"/>
    <w:rsid w:val="00810E77"/>
    <w:rsid w:val="008111CA"/>
    <w:rsid w:val="008117DF"/>
    <w:rsid w:val="00811840"/>
    <w:rsid w:val="008118F8"/>
    <w:rsid w:val="00811A41"/>
    <w:rsid w:val="00811FDD"/>
    <w:rsid w:val="0081217D"/>
    <w:rsid w:val="008121E1"/>
    <w:rsid w:val="008122F2"/>
    <w:rsid w:val="00812A34"/>
    <w:rsid w:val="00812B62"/>
    <w:rsid w:val="00812D2C"/>
    <w:rsid w:val="00813387"/>
    <w:rsid w:val="008135EE"/>
    <w:rsid w:val="0081374F"/>
    <w:rsid w:val="00813E18"/>
    <w:rsid w:val="00813FDC"/>
    <w:rsid w:val="00814155"/>
    <w:rsid w:val="0081451A"/>
    <w:rsid w:val="008146A4"/>
    <w:rsid w:val="00814916"/>
    <w:rsid w:val="00814E4F"/>
    <w:rsid w:val="00815459"/>
    <w:rsid w:val="00815DF2"/>
    <w:rsid w:val="0081602A"/>
    <w:rsid w:val="0081611E"/>
    <w:rsid w:val="0081636E"/>
    <w:rsid w:val="00816587"/>
    <w:rsid w:val="008165F9"/>
    <w:rsid w:val="0081693A"/>
    <w:rsid w:val="00816B54"/>
    <w:rsid w:val="00816C0B"/>
    <w:rsid w:val="00816C19"/>
    <w:rsid w:val="008175E4"/>
    <w:rsid w:val="008175EC"/>
    <w:rsid w:val="00817629"/>
    <w:rsid w:val="00817835"/>
    <w:rsid w:val="0081789F"/>
    <w:rsid w:val="00817B7D"/>
    <w:rsid w:val="00817E42"/>
    <w:rsid w:val="00817FAE"/>
    <w:rsid w:val="0082058D"/>
    <w:rsid w:val="008206F3"/>
    <w:rsid w:val="00821082"/>
    <w:rsid w:val="0082144D"/>
    <w:rsid w:val="00821939"/>
    <w:rsid w:val="008219DA"/>
    <w:rsid w:val="00822360"/>
    <w:rsid w:val="0082264B"/>
    <w:rsid w:val="00822777"/>
    <w:rsid w:val="008227DF"/>
    <w:rsid w:val="00822BAC"/>
    <w:rsid w:val="00822DA2"/>
    <w:rsid w:val="00822E06"/>
    <w:rsid w:val="0082364B"/>
    <w:rsid w:val="00823653"/>
    <w:rsid w:val="00823A05"/>
    <w:rsid w:val="00823AE9"/>
    <w:rsid w:val="00823C89"/>
    <w:rsid w:val="0082466E"/>
    <w:rsid w:val="0082492B"/>
    <w:rsid w:val="00824A67"/>
    <w:rsid w:val="00824BED"/>
    <w:rsid w:val="00824E33"/>
    <w:rsid w:val="008251F7"/>
    <w:rsid w:val="0082550E"/>
    <w:rsid w:val="008255AD"/>
    <w:rsid w:val="00825873"/>
    <w:rsid w:val="00825FDA"/>
    <w:rsid w:val="008260CB"/>
    <w:rsid w:val="008263AF"/>
    <w:rsid w:val="008264AF"/>
    <w:rsid w:val="008269DD"/>
    <w:rsid w:val="00827184"/>
    <w:rsid w:val="008278F4"/>
    <w:rsid w:val="00827F3F"/>
    <w:rsid w:val="00830057"/>
    <w:rsid w:val="00830413"/>
    <w:rsid w:val="0083061F"/>
    <w:rsid w:val="008307BF"/>
    <w:rsid w:val="0083089D"/>
    <w:rsid w:val="00830967"/>
    <w:rsid w:val="008313A4"/>
    <w:rsid w:val="0083151D"/>
    <w:rsid w:val="008318F6"/>
    <w:rsid w:val="00831A20"/>
    <w:rsid w:val="00832182"/>
    <w:rsid w:val="008323C0"/>
    <w:rsid w:val="0083240F"/>
    <w:rsid w:val="008324FA"/>
    <w:rsid w:val="00832B84"/>
    <w:rsid w:val="00832D87"/>
    <w:rsid w:val="0083307E"/>
    <w:rsid w:val="008332A1"/>
    <w:rsid w:val="0083340D"/>
    <w:rsid w:val="00833553"/>
    <w:rsid w:val="0083358B"/>
    <w:rsid w:val="00833896"/>
    <w:rsid w:val="00833DB5"/>
    <w:rsid w:val="00833EB2"/>
    <w:rsid w:val="0083400D"/>
    <w:rsid w:val="0083406C"/>
    <w:rsid w:val="0083408B"/>
    <w:rsid w:val="008341CC"/>
    <w:rsid w:val="00834440"/>
    <w:rsid w:val="008344DF"/>
    <w:rsid w:val="00834594"/>
    <w:rsid w:val="00834A8E"/>
    <w:rsid w:val="00834B0D"/>
    <w:rsid w:val="0083502F"/>
    <w:rsid w:val="00835784"/>
    <w:rsid w:val="0083598E"/>
    <w:rsid w:val="00835994"/>
    <w:rsid w:val="008359A1"/>
    <w:rsid w:val="00835B2D"/>
    <w:rsid w:val="00836474"/>
    <w:rsid w:val="008368C2"/>
    <w:rsid w:val="00836CF8"/>
    <w:rsid w:val="008377AC"/>
    <w:rsid w:val="00837850"/>
    <w:rsid w:val="008378DB"/>
    <w:rsid w:val="0083795C"/>
    <w:rsid w:val="008379C5"/>
    <w:rsid w:val="00837D44"/>
    <w:rsid w:val="00837D66"/>
    <w:rsid w:val="008401ED"/>
    <w:rsid w:val="008403F5"/>
    <w:rsid w:val="008404A1"/>
    <w:rsid w:val="00840608"/>
    <w:rsid w:val="00840A77"/>
    <w:rsid w:val="00840BFA"/>
    <w:rsid w:val="00840D46"/>
    <w:rsid w:val="00840F78"/>
    <w:rsid w:val="00840FC0"/>
    <w:rsid w:val="00842088"/>
    <w:rsid w:val="00842128"/>
    <w:rsid w:val="00842195"/>
    <w:rsid w:val="008423A3"/>
    <w:rsid w:val="0084256B"/>
    <w:rsid w:val="00842595"/>
    <w:rsid w:val="0084295F"/>
    <w:rsid w:val="00842B30"/>
    <w:rsid w:val="00842BCB"/>
    <w:rsid w:val="00842BF5"/>
    <w:rsid w:val="00842E97"/>
    <w:rsid w:val="00842ECB"/>
    <w:rsid w:val="00842F62"/>
    <w:rsid w:val="008430B4"/>
    <w:rsid w:val="008433C1"/>
    <w:rsid w:val="00843588"/>
    <w:rsid w:val="008438AB"/>
    <w:rsid w:val="00843B33"/>
    <w:rsid w:val="00843D0F"/>
    <w:rsid w:val="00843D4D"/>
    <w:rsid w:val="00844086"/>
    <w:rsid w:val="00844589"/>
    <w:rsid w:val="00844882"/>
    <w:rsid w:val="00844E43"/>
    <w:rsid w:val="0084502E"/>
    <w:rsid w:val="0084514E"/>
    <w:rsid w:val="0084516D"/>
    <w:rsid w:val="00845337"/>
    <w:rsid w:val="00845494"/>
    <w:rsid w:val="00845929"/>
    <w:rsid w:val="00845D78"/>
    <w:rsid w:val="00845F0F"/>
    <w:rsid w:val="00845F54"/>
    <w:rsid w:val="00846073"/>
    <w:rsid w:val="00846D38"/>
    <w:rsid w:val="00846DF5"/>
    <w:rsid w:val="00847004"/>
    <w:rsid w:val="00847037"/>
    <w:rsid w:val="008470C0"/>
    <w:rsid w:val="00847268"/>
    <w:rsid w:val="008476B5"/>
    <w:rsid w:val="008479E0"/>
    <w:rsid w:val="00847A33"/>
    <w:rsid w:val="00847A7D"/>
    <w:rsid w:val="00847AF7"/>
    <w:rsid w:val="00847CA5"/>
    <w:rsid w:val="0085008C"/>
    <w:rsid w:val="0085019F"/>
    <w:rsid w:val="0085021C"/>
    <w:rsid w:val="008509B6"/>
    <w:rsid w:val="00851092"/>
    <w:rsid w:val="008510C0"/>
    <w:rsid w:val="0085144C"/>
    <w:rsid w:val="008515EE"/>
    <w:rsid w:val="00851C5B"/>
    <w:rsid w:val="00851C94"/>
    <w:rsid w:val="00851EBC"/>
    <w:rsid w:val="00851FD9"/>
    <w:rsid w:val="0085215B"/>
    <w:rsid w:val="008524F9"/>
    <w:rsid w:val="00852734"/>
    <w:rsid w:val="00852ACD"/>
    <w:rsid w:val="00852D7C"/>
    <w:rsid w:val="00852DC1"/>
    <w:rsid w:val="00853119"/>
    <w:rsid w:val="00853901"/>
    <w:rsid w:val="00853CF4"/>
    <w:rsid w:val="00854100"/>
    <w:rsid w:val="00854253"/>
    <w:rsid w:val="0085430D"/>
    <w:rsid w:val="0085448E"/>
    <w:rsid w:val="00854490"/>
    <w:rsid w:val="00854724"/>
    <w:rsid w:val="008547B7"/>
    <w:rsid w:val="00854ED6"/>
    <w:rsid w:val="00855173"/>
    <w:rsid w:val="00855A0B"/>
    <w:rsid w:val="008562F1"/>
    <w:rsid w:val="00856549"/>
    <w:rsid w:val="00856B96"/>
    <w:rsid w:val="008570CE"/>
    <w:rsid w:val="00857216"/>
    <w:rsid w:val="008576E8"/>
    <w:rsid w:val="00857775"/>
    <w:rsid w:val="008578DA"/>
    <w:rsid w:val="00857909"/>
    <w:rsid w:val="00857925"/>
    <w:rsid w:val="008579BB"/>
    <w:rsid w:val="00857C94"/>
    <w:rsid w:val="00857D17"/>
    <w:rsid w:val="00857E23"/>
    <w:rsid w:val="008606DB"/>
    <w:rsid w:val="00860B97"/>
    <w:rsid w:val="00860F0C"/>
    <w:rsid w:val="00861436"/>
    <w:rsid w:val="00861444"/>
    <w:rsid w:val="008614C2"/>
    <w:rsid w:val="008616C1"/>
    <w:rsid w:val="00861AFF"/>
    <w:rsid w:val="00861B48"/>
    <w:rsid w:val="00861CCD"/>
    <w:rsid w:val="00862492"/>
    <w:rsid w:val="008625CC"/>
    <w:rsid w:val="00862665"/>
    <w:rsid w:val="00862695"/>
    <w:rsid w:val="00862823"/>
    <w:rsid w:val="0086299E"/>
    <w:rsid w:val="00862ACD"/>
    <w:rsid w:val="00862C04"/>
    <w:rsid w:val="00862E1A"/>
    <w:rsid w:val="00862E34"/>
    <w:rsid w:val="00862E8E"/>
    <w:rsid w:val="00862E94"/>
    <w:rsid w:val="00863117"/>
    <w:rsid w:val="00863675"/>
    <w:rsid w:val="00863E17"/>
    <w:rsid w:val="008640C5"/>
    <w:rsid w:val="00864266"/>
    <w:rsid w:val="008642BA"/>
    <w:rsid w:val="00864549"/>
    <w:rsid w:val="00864962"/>
    <w:rsid w:val="008649B1"/>
    <w:rsid w:val="00864D00"/>
    <w:rsid w:val="00864F3B"/>
    <w:rsid w:val="008651B3"/>
    <w:rsid w:val="008652E1"/>
    <w:rsid w:val="00865364"/>
    <w:rsid w:val="0086582B"/>
    <w:rsid w:val="00865AB8"/>
    <w:rsid w:val="00865C0B"/>
    <w:rsid w:val="00865DA5"/>
    <w:rsid w:val="00865FD3"/>
    <w:rsid w:val="0086608A"/>
    <w:rsid w:val="008663C3"/>
    <w:rsid w:val="008664B9"/>
    <w:rsid w:val="0086696D"/>
    <w:rsid w:val="00866D0F"/>
    <w:rsid w:val="00866D4E"/>
    <w:rsid w:val="00866E76"/>
    <w:rsid w:val="00866F6F"/>
    <w:rsid w:val="0086727C"/>
    <w:rsid w:val="00867584"/>
    <w:rsid w:val="00867604"/>
    <w:rsid w:val="00867705"/>
    <w:rsid w:val="0086775F"/>
    <w:rsid w:val="00867A1D"/>
    <w:rsid w:val="00867CD6"/>
    <w:rsid w:val="00867E50"/>
    <w:rsid w:val="00870B4B"/>
    <w:rsid w:val="00870F87"/>
    <w:rsid w:val="00871348"/>
    <w:rsid w:val="0087154D"/>
    <w:rsid w:val="00871565"/>
    <w:rsid w:val="0087176B"/>
    <w:rsid w:val="00871D0E"/>
    <w:rsid w:val="008720D3"/>
    <w:rsid w:val="00872900"/>
    <w:rsid w:val="00872979"/>
    <w:rsid w:val="00872ADA"/>
    <w:rsid w:val="00872BAA"/>
    <w:rsid w:val="00872CCC"/>
    <w:rsid w:val="00872FF5"/>
    <w:rsid w:val="008730BE"/>
    <w:rsid w:val="008736D6"/>
    <w:rsid w:val="0087386D"/>
    <w:rsid w:val="00873CEB"/>
    <w:rsid w:val="00873F09"/>
    <w:rsid w:val="00874445"/>
    <w:rsid w:val="008744D9"/>
    <w:rsid w:val="008745D6"/>
    <w:rsid w:val="00874610"/>
    <w:rsid w:val="00874741"/>
    <w:rsid w:val="00875B52"/>
    <w:rsid w:val="00875B74"/>
    <w:rsid w:val="00875EBD"/>
    <w:rsid w:val="00875FF2"/>
    <w:rsid w:val="0087603C"/>
    <w:rsid w:val="008761B0"/>
    <w:rsid w:val="008766EF"/>
    <w:rsid w:val="00876AA0"/>
    <w:rsid w:val="00876B1E"/>
    <w:rsid w:val="00876F0C"/>
    <w:rsid w:val="00877321"/>
    <w:rsid w:val="0087737C"/>
    <w:rsid w:val="00877EBB"/>
    <w:rsid w:val="00877F0E"/>
    <w:rsid w:val="00880019"/>
    <w:rsid w:val="0088017D"/>
    <w:rsid w:val="008805AF"/>
    <w:rsid w:val="008807DA"/>
    <w:rsid w:val="0088168C"/>
    <w:rsid w:val="008817D6"/>
    <w:rsid w:val="00881F8F"/>
    <w:rsid w:val="008823C7"/>
    <w:rsid w:val="008823CB"/>
    <w:rsid w:val="008825BC"/>
    <w:rsid w:val="00882D7A"/>
    <w:rsid w:val="00882EF6"/>
    <w:rsid w:val="00882F5E"/>
    <w:rsid w:val="00883385"/>
    <w:rsid w:val="00883988"/>
    <w:rsid w:val="00883A05"/>
    <w:rsid w:val="00884324"/>
    <w:rsid w:val="008843E9"/>
    <w:rsid w:val="00884E1C"/>
    <w:rsid w:val="0088571E"/>
    <w:rsid w:val="008857DB"/>
    <w:rsid w:val="00885C57"/>
    <w:rsid w:val="00885ED4"/>
    <w:rsid w:val="00885F24"/>
    <w:rsid w:val="00885FA5"/>
    <w:rsid w:val="00886332"/>
    <w:rsid w:val="008863B1"/>
    <w:rsid w:val="00886403"/>
    <w:rsid w:val="0088667C"/>
    <w:rsid w:val="00886CC2"/>
    <w:rsid w:val="00886E74"/>
    <w:rsid w:val="00886F23"/>
    <w:rsid w:val="008872A9"/>
    <w:rsid w:val="008875F3"/>
    <w:rsid w:val="008877D1"/>
    <w:rsid w:val="0088785A"/>
    <w:rsid w:val="0088798D"/>
    <w:rsid w:val="008904ED"/>
    <w:rsid w:val="00890589"/>
    <w:rsid w:val="00890A15"/>
    <w:rsid w:val="00890B34"/>
    <w:rsid w:val="00890DE4"/>
    <w:rsid w:val="00890E98"/>
    <w:rsid w:val="008911D1"/>
    <w:rsid w:val="008911D6"/>
    <w:rsid w:val="00891205"/>
    <w:rsid w:val="008913BE"/>
    <w:rsid w:val="008916D5"/>
    <w:rsid w:val="00891792"/>
    <w:rsid w:val="00891911"/>
    <w:rsid w:val="00891AA0"/>
    <w:rsid w:val="00891AA3"/>
    <w:rsid w:val="00891F3E"/>
    <w:rsid w:val="00891F82"/>
    <w:rsid w:val="00891F8B"/>
    <w:rsid w:val="00891F8F"/>
    <w:rsid w:val="00892271"/>
    <w:rsid w:val="0089263C"/>
    <w:rsid w:val="008926FC"/>
    <w:rsid w:val="00892B48"/>
    <w:rsid w:val="00892D6C"/>
    <w:rsid w:val="0089328F"/>
    <w:rsid w:val="008934F8"/>
    <w:rsid w:val="00893B9D"/>
    <w:rsid w:val="00894130"/>
    <w:rsid w:val="00894518"/>
    <w:rsid w:val="00894F54"/>
    <w:rsid w:val="0089619A"/>
    <w:rsid w:val="00896328"/>
    <w:rsid w:val="008964E9"/>
    <w:rsid w:val="00896570"/>
    <w:rsid w:val="0089686A"/>
    <w:rsid w:val="00896D84"/>
    <w:rsid w:val="00896E9D"/>
    <w:rsid w:val="00897002"/>
    <w:rsid w:val="00897061"/>
    <w:rsid w:val="00897071"/>
    <w:rsid w:val="00897584"/>
    <w:rsid w:val="008979F4"/>
    <w:rsid w:val="00897A18"/>
    <w:rsid w:val="008A018B"/>
    <w:rsid w:val="008A01E8"/>
    <w:rsid w:val="008A0718"/>
    <w:rsid w:val="008A095B"/>
    <w:rsid w:val="008A0D78"/>
    <w:rsid w:val="008A11A7"/>
    <w:rsid w:val="008A1219"/>
    <w:rsid w:val="008A124F"/>
    <w:rsid w:val="008A1452"/>
    <w:rsid w:val="008A14D0"/>
    <w:rsid w:val="008A1D17"/>
    <w:rsid w:val="008A1D3A"/>
    <w:rsid w:val="008A1EF2"/>
    <w:rsid w:val="008A2061"/>
    <w:rsid w:val="008A223F"/>
    <w:rsid w:val="008A22C4"/>
    <w:rsid w:val="008A247A"/>
    <w:rsid w:val="008A24A2"/>
    <w:rsid w:val="008A2695"/>
    <w:rsid w:val="008A2CE1"/>
    <w:rsid w:val="008A2F0E"/>
    <w:rsid w:val="008A300D"/>
    <w:rsid w:val="008A3234"/>
    <w:rsid w:val="008A374E"/>
    <w:rsid w:val="008A3A0A"/>
    <w:rsid w:val="008A3AC9"/>
    <w:rsid w:val="008A3AEE"/>
    <w:rsid w:val="008A3E27"/>
    <w:rsid w:val="008A3E4D"/>
    <w:rsid w:val="008A3F41"/>
    <w:rsid w:val="008A4505"/>
    <w:rsid w:val="008A4599"/>
    <w:rsid w:val="008A4697"/>
    <w:rsid w:val="008A4E2E"/>
    <w:rsid w:val="008A5841"/>
    <w:rsid w:val="008A5B5B"/>
    <w:rsid w:val="008A5DD8"/>
    <w:rsid w:val="008A60B1"/>
    <w:rsid w:val="008A651D"/>
    <w:rsid w:val="008A65E0"/>
    <w:rsid w:val="008A65F1"/>
    <w:rsid w:val="008A678E"/>
    <w:rsid w:val="008A6823"/>
    <w:rsid w:val="008A6A7B"/>
    <w:rsid w:val="008A6B43"/>
    <w:rsid w:val="008A6CBF"/>
    <w:rsid w:val="008A71DF"/>
    <w:rsid w:val="008A7456"/>
    <w:rsid w:val="008A7778"/>
    <w:rsid w:val="008A78BB"/>
    <w:rsid w:val="008A7966"/>
    <w:rsid w:val="008A7F6E"/>
    <w:rsid w:val="008B02CD"/>
    <w:rsid w:val="008B05B3"/>
    <w:rsid w:val="008B0629"/>
    <w:rsid w:val="008B0857"/>
    <w:rsid w:val="008B0E86"/>
    <w:rsid w:val="008B0F55"/>
    <w:rsid w:val="008B11DB"/>
    <w:rsid w:val="008B14E4"/>
    <w:rsid w:val="008B14F4"/>
    <w:rsid w:val="008B1718"/>
    <w:rsid w:val="008B18F7"/>
    <w:rsid w:val="008B197A"/>
    <w:rsid w:val="008B1E41"/>
    <w:rsid w:val="008B2008"/>
    <w:rsid w:val="008B215B"/>
    <w:rsid w:val="008B2176"/>
    <w:rsid w:val="008B2196"/>
    <w:rsid w:val="008B26D3"/>
    <w:rsid w:val="008B2884"/>
    <w:rsid w:val="008B2903"/>
    <w:rsid w:val="008B2959"/>
    <w:rsid w:val="008B29A2"/>
    <w:rsid w:val="008B29F2"/>
    <w:rsid w:val="008B2B8C"/>
    <w:rsid w:val="008B3056"/>
    <w:rsid w:val="008B313A"/>
    <w:rsid w:val="008B36AF"/>
    <w:rsid w:val="008B377D"/>
    <w:rsid w:val="008B37D4"/>
    <w:rsid w:val="008B3901"/>
    <w:rsid w:val="008B3A06"/>
    <w:rsid w:val="008B3B78"/>
    <w:rsid w:val="008B3B96"/>
    <w:rsid w:val="008B3E98"/>
    <w:rsid w:val="008B3EF7"/>
    <w:rsid w:val="008B410E"/>
    <w:rsid w:val="008B4145"/>
    <w:rsid w:val="008B417C"/>
    <w:rsid w:val="008B48BD"/>
    <w:rsid w:val="008B49F6"/>
    <w:rsid w:val="008B4FF3"/>
    <w:rsid w:val="008B507E"/>
    <w:rsid w:val="008B516D"/>
    <w:rsid w:val="008B55D5"/>
    <w:rsid w:val="008B57FC"/>
    <w:rsid w:val="008B5AFD"/>
    <w:rsid w:val="008B5B91"/>
    <w:rsid w:val="008B5EA1"/>
    <w:rsid w:val="008B61CF"/>
    <w:rsid w:val="008B63AD"/>
    <w:rsid w:val="008B64BC"/>
    <w:rsid w:val="008B669C"/>
    <w:rsid w:val="008B6999"/>
    <w:rsid w:val="008B6AC3"/>
    <w:rsid w:val="008B70B4"/>
    <w:rsid w:val="008B750F"/>
    <w:rsid w:val="008B78E1"/>
    <w:rsid w:val="008B7BF1"/>
    <w:rsid w:val="008B7E15"/>
    <w:rsid w:val="008C0157"/>
    <w:rsid w:val="008C018D"/>
    <w:rsid w:val="008C028E"/>
    <w:rsid w:val="008C05E8"/>
    <w:rsid w:val="008C0B80"/>
    <w:rsid w:val="008C0BC5"/>
    <w:rsid w:val="008C0D67"/>
    <w:rsid w:val="008C0EA7"/>
    <w:rsid w:val="008C0ED1"/>
    <w:rsid w:val="008C133B"/>
    <w:rsid w:val="008C134A"/>
    <w:rsid w:val="008C19DC"/>
    <w:rsid w:val="008C1A0C"/>
    <w:rsid w:val="008C1B2F"/>
    <w:rsid w:val="008C1B33"/>
    <w:rsid w:val="008C1E88"/>
    <w:rsid w:val="008C1F9A"/>
    <w:rsid w:val="008C1FDA"/>
    <w:rsid w:val="008C2216"/>
    <w:rsid w:val="008C22AA"/>
    <w:rsid w:val="008C239B"/>
    <w:rsid w:val="008C2443"/>
    <w:rsid w:val="008C269E"/>
    <w:rsid w:val="008C2A4B"/>
    <w:rsid w:val="008C2B33"/>
    <w:rsid w:val="008C2D64"/>
    <w:rsid w:val="008C2E47"/>
    <w:rsid w:val="008C326A"/>
    <w:rsid w:val="008C3388"/>
    <w:rsid w:val="008C36BA"/>
    <w:rsid w:val="008C3960"/>
    <w:rsid w:val="008C39CC"/>
    <w:rsid w:val="008C402D"/>
    <w:rsid w:val="008C40BE"/>
    <w:rsid w:val="008C4114"/>
    <w:rsid w:val="008C42BA"/>
    <w:rsid w:val="008C4511"/>
    <w:rsid w:val="008C4C2A"/>
    <w:rsid w:val="008C4CC8"/>
    <w:rsid w:val="008C4D4A"/>
    <w:rsid w:val="008C50DB"/>
    <w:rsid w:val="008C5324"/>
    <w:rsid w:val="008C53C7"/>
    <w:rsid w:val="008C5B0A"/>
    <w:rsid w:val="008C638B"/>
    <w:rsid w:val="008C6462"/>
    <w:rsid w:val="008C68C8"/>
    <w:rsid w:val="008C6D67"/>
    <w:rsid w:val="008C6ECF"/>
    <w:rsid w:val="008C710A"/>
    <w:rsid w:val="008C72B5"/>
    <w:rsid w:val="008C72CB"/>
    <w:rsid w:val="008C746C"/>
    <w:rsid w:val="008D037D"/>
    <w:rsid w:val="008D05E6"/>
    <w:rsid w:val="008D0DA6"/>
    <w:rsid w:val="008D0FC6"/>
    <w:rsid w:val="008D1436"/>
    <w:rsid w:val="008D16DA"/>
    <w:rsid w:val="008D1775"/>
    <w:rsid w:val="008D17CF"/>
    <w:rsid w:val="008D1A45"/>
    <w:rsid w:val="008D1B62"/>
    <w:rsid w:val="008D1CEE"/>
    <w:rsid w:val="008D1D48"/>
    <w:rsid w:val="008D2146"/>
    <w:rsid w:val="008D2D74"/>
    <w:rsid w:val="008D2DA2"/>
    <w:rsid w:val="008D3192"/>
    <w:rsid w:val="008D320F"/>
    <w:rsid w:val="008D32AC"/>
    <w:rsid w:val="008D3443"/>
    <w:rsid w:val="008D34D0"/>
    <w:rsid w:val="008D3CB8"/>
    <w:rsid w:val="008D41E4"/>
    <w:rsid w:val="008D4283"/>
    <w:rsid w:val="008D4420"/>
    <w:rsid w:val="008D46D7"/>
    <w:rsid w:val="008D48E5"/>
    <w:rsid w:val="008D49FB"/>
    <w:rsid w:val="008D4A1F"/>
    <w:rsid w:val="008D4A9F"/>
    <w:rsid w:val="008D4CC0"/>
    <w:rsid w:val="008D5131"/>
    <w:rsid w:val="008D51CD"/>
    <w:rsid w:val="008D55D0"/>
    <w:rsid w:val="008D5611"/>
    <w:rsid w:val="008D5BBB"/>
    <w:rsid w:val="008D653F"/>
    <w:rsid w:val="008D659A"/>
    <w:rsid w:val="008D6D80"/>
    <w:rsid w:val="008D6EC9"/>
    <w:rsid w:val="008D7463"/>
    <w:rsid w:val="008D77A6"/>
    <w:rsid w:val="008D78A3"/>
    <w:rsid w:val="008D78B3"/>
    <w:rsid w:val="008D7ECF"/>
    <w:rsid w:val="008E02CB"/>
    <w:rsid w:val="008E05AD"/>
    <w:rsid w:val="008E06E7"/>
    <w:rsid w:val="008E0A10"/>
    <w:rsid w:val="008E0A67"/>
    <w:rsid w:val="008E0FAF"/>
    <w:rsid w:val="008E1096"/>
    <w:rsid w:val="008E10CD"/>
    <w:rsid w:val="008E1373"/>
    <w:rsid w:val="008E144D"/>
    <w:rsid w:val="008E17BB"/>
    <w:rsid w:val="008E199B"/>
    <w:rsid w:val="008E1A3A"/>
    <w:rsid w:val="008E2150"/>
    <w:rsid w:val="008E26C5"/>
    <w:rsid w:val="008E273F"/>
    <w:rsid w:val="008E27AA"/>
    <w:rsid w:val="008E287E"/>
    <w:rsid w:val="008E2A61"/>
    <w:rsid w:val="008E2AF4"/>
    <w:rsid w:val="008E2CCF"/>
    <w:rsid w:val="008E2D4B"/>
    <w:rsid w:val="008E30DB"/>
    <w:rsid w:val="008E3C19"/>
    <w:rsid w:val="008E3C45"/>
    <w:rsid w:val="008E3D1D"/>
    <w:rsid w:val="008E3E60"/>
    <w:rsid w:val="008E3E8F"/>
    <w:rsid w:val="008E3F84"/>
    <w:rsid w:val="008E432D"/>
    <w:rsid w:val="008E4400"/>
    <w:rsid w:val="008E4742"/>
    <w:rsid w:val="008E4782"/>
    <w:rsid w:val="008E4938"/>
    <w:rsid w:val="008E4B98"/>
    <w:rsid w:val="008E4EAB"/>
    <w:rsid w:val="008E51C9"/>
    <w:rsid w:val="008E5372"/>
    <w:rsid w:val="008E5406"/>
    <w:rsid w:val="008E57FA"/>
    <w:rsid w:val="008E59EE"/>
    <w:rsid w:val="008E6834"/>
    <w:rsid w:val="008E6837"/>
    <w:rsid w:val="008E685F"/>
    <w:rsid w:val="008E6AFF"/>
    <w:rsid w:val="008E740C"/>
    <w:rsid w:val="008E7582"/>
    <w:rsid w:val="008E76EC"/>
    <w:rsid w:val="008E773E"/>
    <w:rsid w:val="008E775D"/>
    <w:rsid w:val="008E79F0"/>
    <w:rsid w:val="008E7A55"/>
    <w:rsid w:val="008E7A8C"/>
    <w:rsid w:val="008E7B87"/>
    <w:rsid w:val="008E7EBA"/>
    <w:rsid w:val="008F01CF"/>
    <w:rsid w:val="008F01DA"/>
    <w:rsid w:val="008F03AA"/>
    <w:rsid w:val="008F046E"/>
    <w:rsid w:val="008F04DA"/>
    <w:rsid w:val="008F06BD"/>
    <w:rsid w:val="008F0979"/>
    <w:rsid w:val="008F0BB8"/>
    <w:rsid w:val="008F0F20"/>
    <w:rsid w:val="008F1093"/>
    <w:rsid w:val="008F114D"/>
    <w:rsid w:val="008F134D"/>
    <w:rsid w:val="008F14BA"/>
    <w:rsid w:val="008F1778"/>
    <w:rsid w:val="008F1D7C"/>
    <w:rsid w:val="008F1DB5"/>
    <w:rsid w:val="008F1FF7"/>
    <w:rsid w:val="008F201E"/>
    <w:rsid w:val="008F2251"/>
    <w:rsid w:val="008F22A9"/>
    <w:rsid w:val="008F2A27"/>
    <w:rsid w:val="008F2D25"/>
    <w:rsid w:val="008F30B3"/>
    <w:rsid w:val="008F3468"/>
    <w:rsid w:val="008F3899"/>
    <w:rsid w:val="008F3CA9"/>
    <w:rsid w:val="008F4176"/>
    <w:rsid w:val="008F4476"/>
    <w:rsid w:val="008F45A6"/>
    <w:rsid w:val="008F46E9"/>
    <w:rsid w:val="008F488F"/>
    <w:rsid w:val="008F4AE5"/>
    <w:rsid w:val="008F5088"/>
    <w:rsid w:val="008F5B20"/>
    <w:rsid w:val="008F5CF9"/>
    <w:rsid w:val="008F61AC"/>
    <w:rsid w:val="008F6282"/>
    <w:rsid w:val="008F62E5"/>
    <w:rsid w:val="008F64B1"/>
    <w:rsid w:val="008F668B"/>
    <w:rsid w:val="008F683A"/>
    <w:rsid w:val="008F6E1D"/>
    <w:rsid w:val="008F6F51"/>
    <w:rsid w:val="008F760D"/>
    <w:rsid w:val="008F776A"/>
    <w:rsid w:val="008F79A8"/>
    <w:rsid w:val="008F7B61"/>
    <w:rsid w:val="008F7C70"/>
    <w:rsid w:val="008F7F3E"/>
    <w:rsid w:val="00900382"/>
    <w:rsid w:val="00900534"/>
    <w:rsid w:val="009007CD"/>
    <w:rsid w:val="009009BD"/>
    <w:rsid w:val="00900CE4"/>
    <w:rsid w:val="00900D57"/>
    <w:rsid w:val="00900D82"/>
    <w:rsid w:val="00900F52"/>
    <w:rsid w:val="009010BA"/>
    <w:rsid w:val="009012CB"/>
    <w:rsid w:val="009015A8"/>
    <w:rsid w:val="00901757"/>
    <w:rsid w:val="009017B4"/>
    <w:rsid w:val="00901B9C"/>
    <w:rsid w:val="00901EE1"/>
    <w:rsid w:val="00902928"/>
    <w:rsid w:val="0090297E"/>
    <w:rsid w:val="00902A34"/>
    <w:rsid w:val="00902D34"/>
    <w:rsid w:val="00903066"/>
    <w:rsid w:val="00903EB9"/>
    <w:rsid w:val="009040A7"/>
    <w:rsid w:val="0090469D"/>
    <w:rsid w:val="00904969"/>
    <w:rsid w:val="00904A02"/>
    <w:rsid w:val="00904FBE"/>
    <w:rsid w:val="009055C1"/>
    <w:rsid w:val="00906249"/>
    <w:rsid w:val="00906333"/>
    <w:rsid w:val="00906467"/>
    <w:rsid w:val="009064CC"/>
    <w:rsid w:val="00906687"/>
    <w:rsid w:val="00906876"/>
    <w:rsid w:val="00906D21"/>
    <w:rsid w:val="00906E71"/>
    <w:rsid w:val="00907AB7"/>
    <w:rsid w:val="00907D96"/>
    <w:rsid w:val="00907EEC"/>
    <w:rsid w:val="0091014C"/>
    <w:rsid w:val="0091038F"/>
    <w:rsid w:val="009105BA"/>
    <w:rsid w:val="009105EF"/>
    <w:rsid w:val="00910790"/>
    <w:rsid w:val="009108D1"/>
    <w:rsid w:val="00910AA5"/>
    <w:rsid w:val="00910E98"/>
    <w:rsid w:val="00911031"/>
    <w:rsid w:val="009112C9"/>
    <w:rsid w:val="0091175B"/>
    <w:rsid w:val="00911B98"/>
    <w:rsid w:val="00912134"/>
    <w:rsid w:val="0091229C"/>
    <w:rsid w:val="009125D7"/>
    <w:rsid w:val="009128A6"/>
    <w:rsid w:val="00912BC1"/>
    <w:rsid w:val="00913058"/>
    <w:rsid w:val="009135EF"/>
    <w:rsid w:val="009138D0"/>
    <w:rsid w:val="00913A9C"/>
    <w:rsid w:val="00913AF7"/>
    <w:rsid w:val="00913F79"/>
    <w:rsid w:val="009140B2"/>
    <w:rsid w:val="0091476E"/>
    <w:rsid w:val="00914954"/>
    <w:rsid w:val="00914CC9"/>
    <w:rsid w:val="00915279"/>
    <w:rsid w:val="00915601"/>
    <w:rsid w:val="00915663"/>
    <w:rsid w:val="0091586B"/>
    <w:rsid w:val="00915E2B"/>
    <w:rsid w:val="009160D8"/>
    <w:rsid w:val="00916184"/>
    <w:rsid w:val="00916299"/>
    <w:rsid w:val="0091669E"/>
    <w:rsid w:val="0091681E"/>
    <w:rsid w:val="00916906"/>
    <w:rsid w:val="00916DF7"/>
    <w:rsid w:val="00917041"/>
    <w:rsid w:val="00917197"/>
    <w:rsid w:val="00917379"/>
    <w:rsid w:val="00917795"/>
    <w:rsid w:val="0091799C"/>
    <w:rsid w:val="009179CD"/>
    <w:rsid w:val="00917F6F"/>
    <w:rsid w:val="00920060"/>
    <w:rsid w:val="0092027E"/>
    <w:rsid w:val="0092034E"/>
    <w:rsid w:val="00920363"/>
    <w:rsid w:val="00920388"/>
    <w:rsid w:val="0092055E"/>
    <w:rsid w:val="009205D6"/>
    <w:rsid w:val="0092064E"/>
    <w:rsid w:val="0092089B"/>
    <w:rsid w:val="00920BED"/>
    <w:rsid w:val="00921045"/>
    <w:rsid w:val="00921612"/>
    <w:rsid w:val="00921D54"/>
    <w:rsid w:val="009220C8"/>
    <w:rsid w:val="0092222C"/>
    <w:rsid w:val="009227C1"/>
    <w:rsid w:val="00922C0A"/>
    <w:rsid w:val="00922D76"/>
    <w:rsid w:val="00922F31"/>
    <w:rsid w:val="00922FF7"/>
    <w:rsid w:val="009235FE"/>
    <w:rsid w:val="00923A18"/>
    <w:rsid w:val="00924137"/>
    <w:rsid w:val="00924157"/>
    <w:rsid w:val="0092438E"/>
    <w:rsid w:val="009244EF"/>
    <w:rsid w:val="009246C5"/>
    <w:rsid w:val="009247E6"/>
    <w:rsid w:val="00924900"/>
    <w:rsid w:val="00924ABF"/>
    <w:rsid w:val="0092517F"/>
    <w:rsid w:val="00925300"/>
    <w:rsid w:val="00925329"/>
    <w:rsid w:val="009256DD"/>
    <w:rsid w:val="00925797"/>
    <w:rsid w:val="009259E8"/>
    <w:rsid w:val="00925BD4"/>
    <w:rsid w:val="00925F94"/>
    <w:rsid w:val="009261CC"/>
    <w:rsid w:val="009263A3"/>
    <w:rsid w:val="0092672C"/>
    <w:rsid w:val="00926C48"/>
    <w:rsid w:val="00926D27"/>
    <w:rsid w:val="009272E8"/>
    <w:rsid w:val="009272EF"/>
    <w:rsid w:val="0092732F"/>
    <w:rsid w:val="009274F3"/>
    <w:rsid w:val="00927686"/>
    <w:rsid w:val="009278AB"/>
    <w:rsid w:val="00927AAD"/>
    <w:rsid w:val="00927E4E"/>
    <w:rsid w:val="00930222"/>
    <w:rsid w:val="00930558"/>
    <w:rsid w:val="0093079B"/>
    <w:rsid w:val="0093089A"/>
    <w:rsid w:val="009308E9"/>
    <w:rsid w:val="00930AEB"/>
    <w:rsid w:val="00930AFF"/>
    <w:rsid w:val="00930B11"/>
    <w:rsid w:val="00931002"/>
    <w:rsid w:val="00931224"/>
    <w:rsid w:val="009314AE"/>
    <w:rsid w:val="009314C7"/>
    <w:rsid w:val="00931C70"/>
    <w:rsid w:val="00932A1C"/>
    <w:rsid w:val="00932A57"/>
    <w:rsid w:val="00932AB4"/>
    <w:rsid w:val="00932B73"/>
    <w:rsid w:val="00932D4D"/>
    <w:rsid w:val="0093343E"/>
    <w:rsid w:val="0093345B"/>
    <w:rsid w:val="00933BAB"/>
    <w:rsid w:val="00933C0B"/>
    <w:rsid w:val="00933DA3"/>
    <w:rsid w:val="00933E15"/>
    <w:rsid w:val="00934332"/>
    <w:rsid w:val="00934535"/>
    <w:rsid w:val="00934749"/>
    <w:rsid w:val="0093474A"/>
    <w:rsid w:val="009347C8"/>
    <w:rsid w:val="00934806"/>
    <w:rsid w:val="00934946"/>
    <w:rsid w:val="00934B78"/>
    <w:rsid w:val="00934C68"/>
    <w:rsid w:val="00934EE3"/>
    <w:rsid w:val="009351C0"/>
    <w:rsid w:val="00935275"/>
    <w:rsid w:val="009353CD"/>
    <w:rsid w:val="009355A9"/>
    <w:rsid w:val="009358A0"/>
    <w:rsid w:val="00935D7A"/>
    <w:rsid w:val="00935DE9"/>
    <w:rsid w:val="00935EF8"/>
    <w:rsid w:val="0093608F"/>
    <w:rsid w:val="009360EA"/>
    <w:rsid w:val="009362D9"/>
    <w:rsid w:val="0093660C"/>
    <w:rsid w:val="00936965"/>
    <w:rsid w:val="00936BCD"/>
    <w:rsid w:val="00936C9F"/>
    <w:rsid w:val="00936E1A"/>
    <w:rsid w:val="00936EBF"/>
    <w:rsid w:val="00937427"/>
    <w:rsid w:val="00937780"/>
    <w:rsid w:val="009377A5"/>
    <w:rsid w:val="00940721"/>
    <w:rsid w:val="00940732"/>
    <w:rsid w:val="009408D4"/>
    <w:rsid w:val="00940ADB"/>
    <w:rsid w:val="00940E08"/>
    <w:rsid w:val="00940E5A"/>
    <w:rsid w:val="00941110"/>
    <w:rsid w:val="009412CC"/>
    <w:rsid w:val="0094131E"/>
    <w:rsid w:val="009415EB"/>
    <w:rsid w:val="009415F5"/>
    <w:rsid w:val="00941B4A"/>
    <w:rsid w:val="00941D67"/>
    <w:rsid w:val="00941F48"/>
    <w:rsid w:val="009420F5"/>
    <w:rsid w:val="0094213C"/>
    <w:rsid w:val="0094222F"/>
    <w:rsid w:val="009426A9"/>
    <w:rsid w:val="00942974"/>
    <w:rsid w:val="0094318D"/>
    <w:rsid w:val="009434AF"/>
    <w:rsid w:val="00943AD5"/>
    <w:rsid w:val="00943F75"/>
    <w:rsid w:val="0094402E"/>
    <w:rsid w:val="00944116"/>
    <w:rsid w:val="0094438E"/>
    <w:rsid w:val="00944C76"/>
    <w:rsid w:val="00944E3A"/>
    <w:rsid w:val="00944E6B"/>
    <w:rsid w:val="00944EE4"/>
    <w:rsid w:val="0094510B"/>
    <w:rsid w:val="00945530"/>
    <w:rsid w:val="00945673"/>
    <w:rsid w:val="00945704"/>
    <w:rsid w:val="009457B0"/>
    <w:rsid w:val="009458FA"/>
    <w:rsid w:val="00945927"/>
    <w:rsid w:val="00945B1A"/>
    <w:rsid w:val="00945BCB"/>
    <w:rsid w:val="00945C70"/>
    <w:rsid w:val="00945DC1"/>
    <w:rsid w:val="00945E68"/>
    <w:rsid w:val="00946035"/>
    <w:rsid w:val="00946266"/>
    <w:rsid w:val="009462FC"/>
    <w:rsid w:val="0094641E"/>
    <w:rsid w:val="00946C92"/>
    <w:rsid w:val="00946D1E"/>
    <w:rsid w:val="00946F46"/>
    <w:rsid w:val="0094725F"/>
    <w:rsid w:val="009473D1"/>
    <w:rsid w:val="0094769C"/>
    <w:rsid w:val="00947765"/>
    <w:rsid w:val="0094780E"/>
    <w:rsid w:val="00947DC1"/>
    <w:rsid w:val="00950430"/>
    <w:rsid w:val="00950467"/>
    <w:rsid w:val="00950E99"/>
    <w:rsid w:val="00951162"/>
    <w:rsid w:val="0095164B"/>
    <w:rsid w:val="009516B6"/>
    <w:rsid w:val="009516C1"/>
    <w:rsid w:val="009517C3"/>
    <w:rsid w:val="00951BCD"/>
    <w:rsid w:val="00951F06"/>
    <w:rsid w:val="0095209E"/>
    <w:rsid w:val="00952345"/>
    <w:rsid w:val="00952AD2"/>
    <w:rsid w:val="00952D59"/>
    <w:rsid w:val="009535F1"/>
    <w:rsid w:val="009536D3"/>
    <w:rsid w:val="009539DC"/>
    <w:rsid w:val="00953C86"/>
    <w:rsid w:val="00954427"/>
    <w:rsid w:val="00954795"/>
    <w:rsid w:val="009547CC"/>
    <w:rsid w:val="00954BE2"/>
    <w:rsid w:val="00954DD5"/>
    <w:rsid w:val="00954F9B"/>
    <w:rsid w:val="00955051"/>
    <w:rsid w:val="00955452"/>
    <w:rsid w:val="00955466"/>
    <w:rsid w:val="00955524"/>
    <w:rsid w:val="009555DF"/>
    <w:rsid w:val="0095595C"/>
    <w:rsid w:val="00955BF6"/>
    <w:rsid w:val="00955C3B"/>
    <w:rsid w:val="00955CCE"/>
    <w:rsid w:val="00955F82"/>
    <w:rsid w:val="00955F89"/>
    <w:rsid w:val="00956457"/>
    <w:rsid w:val="009566A2"/>
    <w:rsid w:val="00956813"/>
    <w:rsid w:val="00956D8F"/>
    <w:rsid w:val="00957014"/>
    <w:rsid w:val="009573D8"/>
    <w:rsid w:val="009578E1"/>
    <w:rsid w:val="009578F3"/>
    <w:rsid w:val="00957B28"/>
    <w:rsid w:val="00957E09"/>
    <w:rsid w:val="00957E91"/>
    <w:rsid w:val="00960280"/>
    <w:rsid w:val="0096029F"/>
    <w:rsid w:val="009606A2"/>
    <w:rsid w:val="009609CD"/>
    <w:rsid w:val="00960C09"/>
    <w:rsid w:val="00960C35"/>
    <w:rsid w:val="00960FB9"/>
    <w:rsid w:val="00961034"/>
    <w:rsid w:val="0096103F"/>
    <w:rsid w:val="00961620"/>
    <w:rsid w:val="00961731"/>
    <w:rsid w:val="00961991"/>
    <w:rsid w:val="00961B17"/>
    <w:rsid w:val="009621EA"/>
    <w:rsid w:val="00962381"/>
    <w:rsid w:val="009624F7"/>
    <w:rsid w:val="009626B9"/>
    <w:rsid w:val="009628C6"/>
    <w:rsid w:val="00962B16"/>
    <w:rsid w:val="00962BBD"/>
    <w:rsid w:val="00962BCB"/>
    <w:rsid w:val="00962F3E"/>
    <w:rsid w:val="009630C5"/>
    <w:rsid w:val="0096375E"/>
    <w:rsid w:val="009638E3"/>
    <w:rsid w:val="00963C54"/>
    <w:rsid w:val="00963D1A"/>
    <w:rsid w:val="00964312"/>
    <w:rsid w:val="00964642"/>
    <w:rsid w:val="00964DC7"/>
    <w:rsid w:val="009654EA"/>
    <w:rsid w:val="00965853"/>
    <w:rsid w:val="00965A34"/>
    <w:rsid w:val="00965A6A"/>
    <w:rsid w:val="00965AB1"/>
    <w:rsid w:val="00965C11"/>
    <w:rsid w:val="00966269"/>
    <w:rsid w:val="00966772"/>
    <w:rsid w:val="0096684F"/>
    <w:rsid w:val="00966D19"/>
    <w:rsid w:val="00966F93"/>
    <w:rsid w:val="009670CA"/>
    <w:rsid w:val="009671FE"/>
    <w:rsid w:val="009672D5"/>
    <w:rsid w:val="009678D7"/>
    <w:rsid w:val="00967B0E"/>
    <w:rsid w:val="00967C91"/>
    <w:rsid w:val="00967D78"/>
    <w:rsid w:val="00967F9B"/>
    <w:rsid w:val="00967FED"/>
    <w:rsid w:val="009700B2"/>
    <w:rsid w:val="0097027D"/>
    <w:rsid w:val="009704F7"/>
    <w:rsid w:val="00970CCB"/>
    <w:rsid w:val="00970E05"/>
    <w:rsid w:val="00970E94"/>
    <w:rsid w:val="00970ECD"/>
    <w:rsid w:val="00971174"/>
    <w:rsid w:val="00971290"/>
    <w:rsid w:val="009712D1"/>
    <w:rsid w:val="0097142C"/>
    <w:rsid w:val="00971A5D"/>
    <w:rsid w:val="00971E36"/>
    <w:rsid w:val="0097219C"/>
    <w:rsid w:val="009722BE"/>
    <w:rsid w:val="0097259D"/>
    <w:rsid w:val="0097291B"/>
    <w:rsid w:val="009729B2"/>
    <w:rsid w:val="00972CD7"/>
    <w:rsid w:val="00972EBA"/>
    <w:rsid w:val="009730AD"/>
    <w:rsid w:val="00973148"/>
    <w:rsid w:val="00973207"/>
    <w:rsid w:val="00973915"/>
    <w:rsid w:val="00973AE6"/>
    <w:rsid w:val="00973E92"/>
    <w:rsid w:val="00973F7F"/>
    <w:rsid w:val="009740B0"/>
    <w:rsid w:val="00974233"/>
    <w:rsid w:val="00974283"/>
    <w:rsid w:val="009745A9"/>
    <w:rsid w:val="00974663"/>
    <w:rsid w:val="00974792"/>
    <w:rsid w:val="00974871"/>
    <w:rsid w:val="00974BFA"/>
    <w:rsid w:val="00974C42"/>
    <w:rsid w:val="00974E8C"/>
    <w:rsid w:val="00975183"/>
    <w:rsid w:val="009755F8"/>
    <w:rsid w:val="00975A2E"/>
    <w:rsid w:val="00975AC1"/>
    <w:rsid w:val="00975BEE"/>
    <w:rsid w:val="00975E89"/>
    <w:rsid w:val="00976095"/>
    <w:rsid w:val="00976352"/>
    <w:rsid w:val="00976388"/>
    <w:rsid w:val="00976406"/>
    <w:rsid w:val="00976485"/>
    <w:rsid w:val="009768F7"/>
    <w:rsid w:val="009768FF"/>
    <w:rsid w:val="009769DD"/>
    <w:rsid w:val="00976A48"/>
    <w:rsid w:val="00977245"/>
    <w:rsid w:val="009773F6"/>
    <w:rsid w:val="0097742C"/>
    <w:rsid w:val="00977744"/>
    <w:rsid w:val="00977B4B"/>
    <w:rsid w:val="00977B8A"/>
    <w:rsid w:val="00977DAC"/>
    <w:rsid w:val="00977F91"/>
    <w:rsid w:val="0098027D"/>
    <w:rsid w:val="00980462"/>
    <w:rsid w:val="00980647"/>
    <w:rsid w:val="009806A8"/>
    <w:rsid w:val="009807FC"/>
    <w:rsid w:val="00980B8C"/>
    <w:rsid w:val="00980B8D"/>
    <w:rsid w:val="00980DA0"/>
    <w:rsid w:val="00980E30"/>
    <w:rsid w:val="00980FFC"/>
    <w:rsid w:val="0098101B"/>
    <w:rsid w:val="00981331"/>
    <w:rsid w:val="00981641"/>
    <w:rsid w:val="009819A9"/>
    <w:rsid w:val="00981B7C"/>
    <w:rsid w:val="00981FC8"/>
    <w:rsid w:val="00981FD2"/>
    <w:rsid w:val="0098204F"/>
    <w:rsid w:val="0098212B"/>
    <w:rsid w:val="009821BD"/>
    <w:rsid w:val="009822A7"/>
    <w:rsid w:val="00982643"/>
    <w:rsid w:val="00982919"/>
    <w:rsid w:val="00982CCB"/>
    <w:rsid w:val="00983001"/>
    <w:rsid w:val="00983065"/>
    <w:rsid w:val="009830FD"/>
    <w:rsid w:val="00983597"/>
    <w:rsid w:val="009836D2"/>
    <w:rsid w:val="009839B3"/>
    <w:rsid w:val="00983A9D"/>
    <w:rsid w:val="009841C7"/>
    <w:rsid w:val="00984623"/>
    <w:rsid w:val="0098477E"/>
    <w:rsid w:val="0098498A"/>
    <w:rsid w:val="00984996"/>
    <w:rsid w:val="00984B01"/>
    <w:rsid w:val="00984B47"/>
    <w:rsid w:val="00984F8E"/>
    <w:rsid w:val="00985356"/>
    <w:rsid w:val="0098549D"/>
    <w:rsid w:val="0098556A"/>
    <w:rsid w:val="0098593A"/>
    <w:rsid w:val="00985BF0"/>
    <w:rsid w:val="00985FFA"/>
    <w:rsid w:val="0098637C"/>
    <w:rsid w:val="009865F3"/>
    <w:rsid w:val="00986B09"/>
    <w:rsid w:val="00986D49"/>
    <w:rsid w:val="00987094"/>
    <w:rsid w:val="00987151"/>
    <w:rsid w:val="00987D29"/>
    <w:rsid w:val="00987F4A"/>
    <w:rsid w:val="009901D5"/>
    <w:rsid w:val="009906C7"/>
    <w:rsid w:val="009907B8"/>
    <w:rsid w:val="00990963"/>
    <w:rsid w:val="00990BA9"/>
    <w:rsid w:val="00991129"/>
    <w:rsid w:val="009913F0"/>
    <w:rsid w:val="00991948"/>
    <w:rsid w:val="00991B28"/>
    <w:rsid w:val="0099241A"/>
    <w:rsid w:val="0099298D"/>
    <w:rsid w:val="00992B03"/>
    <w:rsid w:val="00992F82"/>
    <w:rsid w:val="009933AE"/>
    <w:rsid w:val="00993487"/>
    <w:rsid w:val="009934DA"/>
    <w:rsid w:val="009936B5"/>
    <w:rsid w:val="00993717"/>
    <w:rsid w:val="00993F86"/>
    <w:rsid w:val="0099445F"/>
    <w:rsid w:val="00994680"/>
    <w:rsid w:val="00994C95"/>
    <w:rsid w:val="00994D1C"/>
    <w:rsid w:val="009951CD"/>
    <w:rsid w:val="0099520E"/>
    <w:rsid w:val="00995242"/>
    <w:rsid w:val="00995245"/>
    <w:rsid w:val="00995424"/>
    <w:rsid w:val="009958D0"/>
    <w:rsid w:val="00995C2A"/>
    <w:rsid w:val="00995C2E"/>
    <w:rsid w:val="00995D2C"/>
    <w:rsid w:val="00995D58"/>
    <w:rsid w:val="00995EED"/>
    <w:rsid w:val="00996009"/>
    <w:rsid w:val="009963DE"/>
    <w:rsid w:val="00996E03"/>
    <w:rsid w:val="00997585"/>
    <w:rsid w:val="00997C38"/>
    <w:rsid w:val="00997E09"/>
    <w:rsid w:val="009A013B"/>
    <w:rsid w:val="009A02E5"/>
    <w:rsid w:val="009A04A1"/>
    <w:rsid w:val="009A0A01"/>
    <w:rsid w:val="009A0AAD"/>
    <w:rsid w:val="009A0BAE"/>
    <w:rsid w:val="009A0DAE"/>
    <w:rsid w:val="009A0F9A"/>
    <w:rsid w:val="009A10B2"/>
    <w:rsid w:val="009A12A5"/>
    <w:rsid w:val="009A12F5"/>
    <w:rsid w:val="009A182B"/>
    <w:rsid w:val="009A1A52"/>
    <w:rsid w:val="009A1B7C"/>
    <w:rsid w:val="009A1E43"/>
    <w:rsid w:val="009A216A"/>
    <w:rsid w:val="009A2401"/>
    <w:rsid w:val="009A2403"/>
    <w:rsid w:val="009A3125"/>
    <w:rsid w:val="009A384E"/>
    <w:rsid w:val="009A3B62"/>
    <w:rsid w:val="009A3EF2"/>
    <w:rsid w:val="009A4E4A"/>
    <w:rsid w:val="009A4FC7"/>
    <w:rsid w:val="009A53AA"/>
    <w:rsid w:val="009A577C"/>
    <w:rsid w:val="009A5B6E"/>
    <w:rsid w:val="009A62FF"/>
    <w:rsid w:val="009A63E4"/>
    <w:rsid w:val="009A643E"/>
    <w:rsid w:val="009A6745"/>
    <w:rsid w:val="009A69F5"/>
    <w:rsid w:val="009A6CDC"/>
    <w:rsid w:val="009A6E15"/>
    <w:rsid w:val="009A6E56"/>
    <w:rsid w:val="009A71C9"/>
    <w:rsid w:val="009A72CA"/>
    <w:rsid w:val="009A73DC"/>
    <w:rsid w:val="009A7A06"/>
    <w:rsid w:val="009A7ECE"/>
    <w:rsid w:val="009A7ED4"/>
    <w:rsid w:val="009B040D"/>
    <w:rsid w:val="009B04F5"/>
    <w:rsid w:val="009B062C"/>
    <w:rsid w:val="009B0A70"/>
    <w:rsid w:val="009B0B5A"/>
    <w:rsid w:val="009B10CA"/>
    <w:rsid w:val="009B17ED"/>
    <w:rsid w:val="009B1E2F"/>
    <w:rsid w:val="009B1F0E"/>
    <w:rsid w:val="009B21FF"/>
    <w:rsid w:val="009B23E0"/>
    <w:rsid w:val="009B271C"/>
    <w:rsid w:val="009B2E5B"/>
    <w:rsid w:val="009B2F63"/>
    <w:rsid w:val="009B33E6"/>
    <w:rsid w:val="009B344C"/>
    <w:rsid w:val="009B3519"/>
    <w:rsid w:val="009B3A12"/>
    <w:rsid w:val="009B3E73"/>
    <w:rsid w:val="009B3E99"/>
    <w:rsid w:val="009B4023"/>
    <w:rsid w:val="009B4561"/>
    <w:rsid w:val="009B4BF8"/>
    <w:rsid w:val="009B4DEA"/>
    <w:rsid w:val="009B4F0C"/>
    <w:rsid w:val="009B4FD2"/>
    <w:rsid w:val="009B526C"/>
    <w:rsid w:val="009B5410"/>
    <w:rsid w:val="009B553D"/>
    <w:rsid w:val="009B5B5F"/>
    <w:rsid w:val="009B5D64"/>
    <w:rsid w:val="009B5F4C"/>
    <w:rsid w:val="009B6492"/>
    <w:rsid w:val="009B65F8"/>
    <w:rsid w:val="009B678A"/>
    <w:rsid w:val="009B6993"/>
    <w:rsid w:val="009B6F89"/>
    <w:rsid w:val="009B7503"/>
    <w:rsid w:val="009B7B67"/>
    <w:rsid w:val="009B7E22"/>
    <w:rsid w:val="009C0671"/>
    <w:rsid w:val="009C0A6E"/>
    <w:rsid w:val="009C0AB5"/>
    <w:rsid w:val="009C0FF6"/>
    <w:rsid w:val="009C1044"/>
    <w:rsid w:val="009C13CB"/>
    <w:rsid w:val="009C17CA"/>
    <w:rsid w:val="009C1981"/>
    <w:rsid w:val="009C1D5C"/>
    <w:rsid w:val="009C2209"/>
    <w:rsid w:val="009C2353"/>
    <w:rsid w:val="009C238C"/>
    <w:rsid w:val="009C244A"/>
    <w:rsid w:val="009C246F"/>
    <w:rsid w:val="009C26EB"/>
    <w:rsid w:val="009C281F"/>
    <w:rsid w:val="009C2933"/>
    <w:rsid w:val="009C2A5E"/>
    <w:rsid w:val="009C2B3D"/>
    <w:rsid w:val="009C3129"/>
    <w:rsid w:val="009C358C"/>
    <w:rsid w:val="009C36DE"/>
    <w:rsid w:val="009C3832"/>
    <w:rsid w:val="009C38F6"/>
    <w:rsid w:val="009C3A29"/>
    <w:rsid w:val="009C41E8"/>
    <w:rsid w:val="009C42FE"/>
    <w:rsid w:val="009C43A7"/>
    <w:rsid w:val="009C4586"/>
    <w:rsid w:val="009C46FB"/>
    <w:rsid w:val="009C4841"/>
    <w:rsid w:val="009C4B11"/>
    <w:rsid w:val="009C4B6D"/>
    <w:rsid w:val="009C4C4E"/>
    <w:rsid w:val="009C52E3"/>
    <w:rsid w:val="009C5470"/>
    <w:rsid w:val="009C55C6"/>
    <w:rsid w:val="009C568E"/>
    <w:rsid w:val="009C5DBD"/>
    <w:rsid w:val="009C5EDA"/>
    <w:rsid w:val="009C65EE"/>
    <w:rsid w:val="009C6876"/>
    <w:rsid w:val="009C68C3"/>
    <w:rsid w:val="009C6A25"/>
    <w:rsid w:val="009C6C5C"/>
    <w:rsid w:val="009C6EC8"/>
    <w:rsid w:val="009C7C81"/>
    <w:rsid w:val="009D0362"/>
    <w:rsid w:val="009D05FB"/>
    <w:rsid w:val="009D0B4A"/>
    <w:rsid w:val="009D0B4D"/>
    <w:rsid w:val="009D0C05"/>
    <w:rsid w:val="009D136A"/>
    <w:rsid w:val="009D15BA"/>
    <w:rsid w:val="009D17BC"/>
    <w:rsid w:val="009D1946"/>
    <w:rsid w:val="009D19E3"/>
    <w:rsid w:val="009D1A76"/>
    <w:rsid w:val="009D1F9C"/>
    <w:rsid w:val="009D21D1"/>
    <w:rsid w:val="009D2438"/>
    <w:rsid w:val="009D2527"/>
    <w:rsid w:val="009D28FD"/>
    <w:rsid w:val="009D2ACC"/>
    <w:rsid w:val="009D2B77"/>
    <w:rsid w:val="009D2B78"/>
    <w:rsid w:val="009D2C88"/>
    <w:rsid w:val="009D2CF9"/>
    <w:rsid w:val="009D2E62"/>
    <w:rsid w:val="009D2EFC"/>
    <w:rsid w:val="009D3DF1"/>
    <w:rsid w:val="009D40A2"/>
    <w:rsid w:val="009D448E"/>
    <w:rsid w:val="009D4B4E"/>
    <w:rsid w:val="009D52D5"/>
    <w:rsid w:val="009D5404"/>
    <w:rsid w:val="009D5A8A"/>
    <w:rsid w:val="009D6195"/>
    <w:rsid w:val="009D625A"/>
    <w:rsid w:val="009D699B"/>
    <w:rsid w:val="009D738E"/>
    <w:rsid w:val="009D76BC"/>
    <w:rsid w:val="009D774F"/>
    <w:rsid w:val="009D7B25"/>
    <w:rsid w:val="009E0105"/>
    <w:rsid w:val="009E05C2"/>
    <w:rsid w:val="009E07C4"/>
    <w:rsid w:val="009E10E1"/>
    <w:rsid w:val="009E18A6"/>
    <w:rsid w:val="009E1CB7"/>
    <w:rsid w:val="009E1EB9"/>
    <w:rsid w:val="009E1EF8"/>
    <w:rsid w:val="009E1F64"/>
    <w:rsid w:val="009E20B7"/>
    <w:rsid w:val="009E226F"/>
    <w:rsid w:val="009E22A8"/>
    <w:rsid w:val="009E22BE"/>
    <w:rsid w:val="009E25CA"/>
    <w:rsid w:val="009E29A4"/>
    <w:rsid w:val="009E2FA2"/>
    <w:rsid w:val="009E33A9"/>
    <w:rsid w:val="009E3515"/>
    <w:rsid w:val="009E367B"/>
    <w:rsid w:val="009E375C"/>
    <w:rsid w:val="009E387B"/>
    <w:rsid w:val="009E389F"/>
    <w:rsid w:val="009E3E7F"/>
    <w:rsid w:val="009E3F1C"/>
    <w:rsid w:val="009E405E"/>
    <w:rsid w:val="009E454F"/>
    <w:rsid w:val="009E45A0"/>
    <w:rsid w:val="009E474D"/>
    <w:rsid w:val="009E4767"/>
    <w:rsid w:val="009E4962"/>
    <w:rsid w:val="009E4CAC"/>
    <w:rsid w:val="009E4CFF"/>
    <w:rsid w:val="009E4D5D"/>
    <w:rsid w:val="009E4E93"/>
    <w:rsid w:val="009E5056"/>
    <w:rsid w:val="009E535E"/>
    <w:rsid w:val="009E5687"/>
    <w:rsid w:val="009E56ED"/>
    <w:rsid w:val="009E5953"/>
    <w:rsid w:val="009E5AA0"/>
    <w:rsid w:val="009E5AFA"/>
    <w:rsid w:val="009E5FA7"/>
    <w:rsid w:val="009E5FBC"/>
    <w:rsid w:val="009E611F"/>
    <w:rsid w:val="009E623C"/>
    <w:rsid w:val="009E65FB"/>
    <w:rsid w:val="009E680C"/>
    <w:rsid w:val="009E6888"/>
    <w:rsid w:val="009E6F6D"/>
    <w:rsid w:val="009E71D3"/>
    <w:rsid w:val="009E7406"/>
    <w:rsid w:val="009E775F"/>
    <w:rsid w:val="009E7B59"/>
    <w:rsid w:val="009E7C1E"/>
    <w:rsid w:val="009E7C69"/>
    <w:rsid w:val="009E7D4F"/>
    <w:rsid w:val="009E7E2C"/>
    <w:rsid w:val="009E7FBA"/>
    <w:rsid w:val="009F00BF"/>
    <w:rsid w:val="009F059B"/>
    <w:rsid w:val="009F08CE"/>
    <w:rsid w:val="009F091D"/>
    <w:rsid w:val="009F0A02"/>
    <w:rsid w:val="009F0B01"/>
    <w:rsid w:val="009F0B4F"/>
    <w:rsid w:val="009F0DDA"/>
    <w:rsid w:val="009F0DFB"/>
    <w:rsid w:val="009F104D"/>
    <w:rsid w:val="009F10D9"/>
    <w:rsid w:val="009F14A2"/>
    <w:rsid w:val="009F16AF"/>
    <w:rsid w:val="009F178B"/>
    <w:rsid w:val="009F1BC8"/>
    <w:rsid w:val="009F1DC7"/>
    <w:rsid w:val="009F1E02"/>
    <w:rsid w:val="009F26B1"/>
    <w:rsid w:val="009F2784"/>
    <w:rsid w:val="009F28F8"/>
    <w:rsid w:val="009F2A17"/>
    <w:rsid w:val="009F2CC0"/>
    <w:rsid w:val="009F2E1D"/>
    <w:rsid w:val="009F3003"/>
    <w:rsid w:val="009F331D"/>
    <w:rsid w:val="009F33F7"/>
    <w:rsid w:val="009F3528"/>
    <w:rsid w:val="009F35E6"/>
    <w:rsid w:val="009F3A23"/>
    <w:rsid w:val="009F4304"/>
    <w:rsid w:val="009F45C3"/>
    <w:rsid w:val="009F4868"/>
    <w:rsid w:val="009F487A"/>
    <w:rsid w:val="009F4A72"/>
    <w:rsid w:val="009F4E34"/>
    <w:rsid w:val="009F524E"/>
    <w:rsid w:val="009F54B1"/>
    <w:rsid w:val="009F5664"/>
    <w:rsid w:val="009F582E"/>
    <w:rsid w:val="009F59B1"/>
    <w:rsid w:val="009F5A81"/>
    <w:rsid w:val="009F66E8"/>
    <w:rsid w:val="009F6838"/>
    <w:rsid w:val="009F6CAC"/>
    <w:rsid w:val="009F6DD2"/>
    <w:rsid w:val="009F6F1F"/>
    <w:rsid w:val="009F7174"/>
    <w:rsid w:val="009F7360"/>
    <w:rsid w:val="009F73B6"/>
    <w:rsid w:val="009F7551"/>
    <w:rsid w:val="009F75AD"/>
    <w:rsid w:val="009F7E62"/>
    <w:rsid w:val="009F7FB8"/>
    <w:rsid w:val="00A007B6"/>
    <w:rsid w:val="00A0084F"/>
    <w:rsid w:val="00A00920"/>
    <w:rsid w:val="00A00BF0"/>
    <w:rsid w:val="00A00DE4"/>
    <w:rsid w:val="00A01226"/>
    <w:rsid w:val="00A0144C"/>
    <w:rsid w:val="00A0150A"/>
    <w:rsid w:val="00A0159A"/>
    <w:rsid w:val="00A01A41"/>
    <w:rsid w:val="00A01A75"/>
    <w:rsid w:val="00A01D50"/>
    <w:rsid w:val="00A01D94"/>
    <w:rsid w:val="00A02128"/>
    <w:rsid w:val="00A02775"/>
    <w:rsid w:val="00A028CE"/>
    <w:rsid w:val="00A02CB9"/>
    <w:rsid w:val="00A02E76"/>
    <w:rsid w:val="00A03067"/>
    <w:rsid w:val="00A0308F"/>
    <w:rsid w:val="00A030A6"/>
    <w:rsid w:val="00A03129"/>
    <w:rsid w:val="00A03ADF"/>
    <w:rsid w:val="00A03B9C"/>
    <w:rsid w:val="00A04050"/>
    <w:rsid w:val="00A04088"/>
    <w:rsid w:val="00A0434A"/>
    <w:rsid w:val="00A04430"/>
    <w:rsid w:val="00A046C7"/>
    <w:rsid w:val="00A04787"/>
    <w:rsid w:val="00A048D0"/>
    <w:rsid w:val="00A04B6B"/>
    <w:rsid w:val="00A0548F"/>
    <w:rsid w:val="00A056A9"/>
    <w:rsid w:val="00A05792"/>
    <w:rsid w:val="00A06195"/>
    <w:rsid w:val="00A0629A"/>
    <w:rsid w:val="00A06596"/>
    <w:rsid w:val="00A065FE"/>
    <w:rsid w:val="00A069EE"/>
    <w:rsid w:val="00A06ACD"/>
    <w:rsid w:val="00A06CD1"/>
    <w:rsid w:val="00A06CE0"/>
    <w:rsid w:val="00A06EA4"/>
    <w:rsid w:val="00A07041"/>
    <w:rsid w:val="00A07441"/>
    <w:rsid w:val="00A07479"/>
    <w:rsid w:val="00A0748C"/>
    <w:rsid w:val="00A07EF5"/>
    <w:rsid w:val="00A07F5A"/>
    <w:rsid w:val="00A102EB"/>
    <w:rsid w:val="00A1064A"/>
    <w:rsid w:val="00A10674"/>
    <w:rsid w:val="00A107CB"/>
    <w:rsid w:val="00A10F8E"/>
    <w:rsid w:val="00A112F1"/>
    <w:rsid w:val="00A1196C"/>
    <w:rsid w:val="00A11E7E"/>
    <w:rsid w:val="00A12437"/>
    <w:rsid w:val="00A1249A"/>
    <w:rsid w:val="00A124E0"/>
    <w:rsid w:val="00A1264C"/>
    <w:rsid w:val="00A12DF8"/>
    <w:rsid w:val="00A1324A"/>
    <w:rsid w:val="00A13270"/>
    <w:rsid w:val="00A1379F"/>
    <w:rsid w:val="00A1391D"/>
    <w:rsid w:val="00A14079"/>
    <w:rsid w:val="00A1425C"/>
    <w:rsid w:val="00A14651"/>
    <w:rsid w:val="00A14F09"/>
    <w:rsid w:val="00A153DE"/>
    <w:rsid w:val="00A1544A"/>
    <w:rsid w:val="00A154F7"/>
    <w:rsid w:val="00A156DB"/>
    <w:rsid w:val="00A15D28"/>
    <w:rsid w:val="00A163DD"/>
    <w:rsid w:val="00A1640D"/>
    <w:rsid w:val="00A166B1"/>
    <w:rsid w:val="00A168B2"/>
    <w:rsid w:val="00A16B2C"/>
    <w:rsid w:val="00A16C51"/>
    <w:rsid w:val="00A16D4A"/>
    <w:rsid w:val="00A17077"/>
    <w:rsid w:val="00A1778A"/>
    <w:rsid w:val="00A17792"/>
    <w:rsid w:val="00A17AB9"/>
    <w:rsid w:val="00A17F8F"/>
    <w:rsid w:val="00A17FD3"/>
    <w:rsid w:val="00A201EA"/>
    <w:rsid w:val="00A202D0"/>
    <w:rsid w:val="00A206A2"/>
    <w:rsid w:val="00A20F8D"/>
    <w:rsid w:val="00A21115"/>
    <w:rsid w:val="00A214AA"/>
    <w:rsid w:val="00A21545"/>
    <w:rsid w:val="00A21B7D"/>
    <w:rsid w:val="00A220D8"/>
    <w:rsid w:val="00A2239B"/>
    <w:rsid w:val="00A22521"/>
    <w:rsid w:val="00A2288D"/>
    <w:rsid w:val="00A22B9F"/>
    <w:rsid w:val="00A22E52"/>
    <w:rsid w:val="00A23124"/>
    <w:rsid w:val="00A233FE"/>
    <w:rsid w:val="00A23417"/>
    <w:rsid w:val="00A23715"/>
    <w:rsid w:val="00A240DC"/>
    <w:rsid w:val="00A240FE"/>
    <w:rsid w:val="00A24182"/>
    <w:rsid w:val="00A242C0"/>
    <w:rsid w:val="00A2450A"/>
    <w:rsid w:val="00A24538"/>
    <w:rsid w:val="00A247AB"/>
    <w:rsid w:val="00A2492A"/>
    <w:rsid w:val="00A24A00"/>
    <w:rsid w:val="00A24B1C"/>
    <w:rsid w:val="00A24B46"/>
    <w:rsid w:val="00A254EB"/>
    <w:rsid w:val="00A2550C"/>
    <w:rsid w:val="00A25597"/>
    <w:rsid w:val="00A257BC"/>
    <w:rsid w:val="00A25881"/>
    <w:rsid w:val="00A258BB"/>
    <w:rsid w:val="00A25AFC"/>
    <w:rsid w:val="00A25C2A"/>
    <w:rsid w:val="00A25DA5"/>
    <w:rsid w:val="00A26289"/>
    <w:rsid w:val="00A2632C"/>
    <w:rsid w:val="00A26659"/>
    <w:rsid w:val="00A26689"/>
    <w:rsid w:val="00A26763"/>
    <w:rsid w:val="00A26CD8"/>
    <w:rsid w:val="00A26EA5"/>
    <w:rsid w:val="00A26FED"/>
    <w:rsid w:val="00A2751F"/>
    <w:rsid w:val="00A27542"/>
    <w:rsid w:val="00A2771E"/>
    <w:rsid w:val="00A2789E"/>
    <w:rsid w:val="00A304B1"/>
    <w:rsid w:val="00A30827"/>
    <w:rsid w:val="00A309C7"/>
    <w:rsid w:val="00A30C4B"/>
    <w:rsid w:val="00A30E03"/>
    <w:rsid w:val="00A30F77"/>
    <w:rsid w:val="00A312FE"/>
    <w:rsid w:val="00A31835"/>
    <w:rsid w:val="00A318F3"/>
    <w:rsid w:val="00A31AF7"/>
    <w:rsid w:val="00A31C76"/>
    <w:rsid w:val="00A31E29"/>
    <w:rsid w:val="00A32133"/>
    <w:rsid w:val="00A3244C"/>
    <w:rsid w:val="00A3281C"/>
    <w:rsid w:val="00A328A6"/>
    <w:rsid w:val="00A32ACB"/>
    <w:rsid w:val="00A32B99"/>
    <w:rsid w:val="00A32CFF"/>
    <w:rsid w:val="00A33126"/>
    <w:rsid w:val="00A3329C"/>
    <w:rsid w:val="00A33663"/>
    <w:rsid w:val="00A33981"/>
    <w:rsid w:val="00A33F87"/>
    <w:rsid w:val="00A340D5"/>
    <w:rsid w:val="00A34178"/>
    <w:rsid w:val="00A342CF"/>
    <w:rsid w:val="00A342F5"/>
    <w:rsid w:val="00A344B3"/>
    <w:rsid w:val="00A34788"/>
    <w:rsid w:val="00A352E1"/>
    <w:rsid w:val="00A35785"/>
    <w:rsid w:val="00A357AC"/>
    <w:rsid w:val="00A35E28"/>
    <w:rsid w:val="00A36687"/>
    <w:rsid w:val="00A366EE"/>
    <w:rsid w:val="00A36748"/>
    <w:rsid w:val="00A3687B"/>
    <w:rsid w:val="00A36A75"/>
    <w:rsid w:val="00A37608"/>
    <w:rsid w:val="00A37834"/>
    <w:rsid w:val="00A37A4C"/>
    <w:rsid w:val="00A37F3A"/>
    <w:rsid w:val="00A409F2"/>
    <w:rsid w:val="00A413D7"/>
    <w:rsid w:val="00A413F1"/>
    <w:rsid w:val="00A4165F"/>
    <w:rsid w:val="00A4177A"/>
    <w:rsid w:val="00A41939"/>
    <w:rsid w:val="00A41B76"/>
    <w:rsid w:val="00A41BBD"/>
    <w:rsid w:val="00A41CF2"/>
    <w:rsid w:val="00A41D7D"/>
    <w:rsid w:val="00A41E50"/>
    <w:rsid w:val="00A42294"/>
    <w:rsid w:val="00A427AA"/>
    <w:rsid w:val="00A429AD"/>
    <w:rsid w:val="00A42BA4"/>
    <w:rsid w:val="00A42EDA"/>
    <w:rsid w:val="00A43379"/>
    <w:rsid w:val="00A435AA"/>
    <w:rsid w:val="00A43D17"/>
    <w:rsid w:val="00A43F2E"/>
    <w:rsid w:val="00A442F7"/>
    <w:rsid w:val="00A44447"/>
    <w:rsid w:val="00A447E7"/>
    <w:rsid w:val="00A44858"/>
    <w:rsid w:val="00A44991"/>
    <w:rsid w:val="00A44B5C"/>
    <w:rsid w:val="00A44DFD"/>
    <w:rsid w:val="00A44E64"/>
    <w:rsid w:val="00A44E6F"/>
    <w:rsid w:val="00A45364"/>
    <w:rsid w:val="00A455F4"/>
    <w:rsid w:val="00A45623"/>
    <w:rsid w:val="00A4575D"/>
    <w:rsid w:val="00A4578E"/>
    <w:rsid w:val="00A4598A"/>
    <w:rsid w:val="00A45A45"/>
    <w:rsid w:val="00A45DDB"/>
    <w:rsid w:val="00A46087"/>
    <w:rsid w:val="00A46345"/>
    <w:rsid w:val="00A463DE"/>
    <w:rsid w:val="00A465B1"/>
    <w:rsid w:val="00A46703"/>
    <w:rsid w:val="00A46705"/>
    <w:rsid w:val="00A468F0"/>
    <w:rsid w:val="00A46A52"/>
    <w:rsid w:val="00A46DC2"/>
    <w:rsid w:val="00A46E51"/>
    <w:rsid w:val="00A47580"/>
    <w:rsid w:val="00A47A5D"/>
    <w:rsid w:val="00A47E8B"/>
    <w:rsid w:val="00A500D5"/>
    <w:rsid w:val="00A50462"/>
    <w:rsid w:val="00A511DA"/>
    <w:rsid w:val="00A51520"/>
    <w:rsid w:val="00A51809"/>
    <w:rsid w:val="00A51819"/>
    <w:rsid w:val="00A51B82"/>
    <w:rsid w:val="00A51D3F"/>
    <w:rsid w:val="00A51D79"/>
    <w:rsid w:val="00A51FD7"/>
    <w:rsid w:val="00A52022"/>
    <w:rsid w:val="00A52436"/>
    <w:rsid w:val="00A5258A"/>
    <w:rsid w:val="00A52602"/>
    <w:rsid w:val="00A52649"/>
    <w:rsid w:val="00A5298F"/>
    <w:rsid w:val="00A52A6C"/>
    <w:rsid w:val="00A52AD2"/>
    <w:rsid w:val="00A52B24"/>
    <w:rsid w:val="00A52CF8"/>
    <w:rsid w:val="00A53257"/>
    <w:rsid w:val="00A53290"/>
    <w:rsid w:val="00A5330A"/>
    <w:rsid w:val="00A533EB"/>
    <w:rsid w:val="00A53479"/>
    <w:rsid w:val="00A53601"/>
    <w:rsid w:val="00A5383C"/>
    <w:rsid w:val="00A53D21"/>
    <w:rsid w:val="00A5405A"/>
    <w:rsid w:val="00A54267"/>
    <w:rsid w:val="00A54AEF"/>
    <w:rsid w:val="00A551CB"/>
    <w:rsid w:val="00A551F7"/>
    <w:rsid w:val="00A5562F"/>
    <w:rsid w:val="00A55DE2"/>
    <w:rsid w:val="00A56044"/>
    <w:rsid w:val="00A56337"/>
    <w:rsid w:val="00A56455"/>
    <w:rsid w:val="00A56506"/>
    <w:rsid w:val="00A56B01"/>
    <w:rsid w:val="00A56C1F"/>
    <w:rsid w:val="00A56CD5"/>
    <w:rsid w:val="00A56DD7"/>
    <w:rsid w:val="00A56EBD"/>
    <w:rsid w:val="00A56FD5"/>
    <w:rsid w:val="00A57233"/>
    <w:rsid w:val="00A575C1"/>
    <w:rsid w:val="00A57AC7"/>
    <w:rsid w:val="00A57C74"/>
    <w:rsid w:val="00A57EC9"/>
    <w:rsid w:val="00A602AC"/>
    <w:rsid w:val="00A603A5"/>
    <w:rsid w:val="00A60401"/>
    <w:rsid w:val="00A60471"/>
    <w:rsid w:val="00A6063D"/>
    <w:rsid w:val="00A6094C"/>
    <w:rsid w:val="00A60F57"/>
    <w:rsid w:val="00A60FF8"/>
    <w:rsid w:val="00A6125A"/>
    <w:rsid w:val="00A61657"/>
    <w:rsid w:val="00A6171B"/>
    <w:rsid w:val="00A619CE"/>
    <w:rsid w:val="00A61E37"/>
    <w:rsid w:val="00A6215D"/>
    <w:rsid w:val="00A6217E"/>
    <w:rsid w:val="00A630CF"/>
    <w:rsid w:val="00A63180"/>
    <w:rsid w:val="00A6323A"/>
    <w:rsid w:val="00A634C3"/>
    <w:rsid w:val="00A634C4"/>
    <w:rsid w:val="00A634F8"/>
    <w:rsid w:val="00A63530"/>
    <w:rsid w:val="00A63606"/>
    <w:rsid w:val="00A63760"/>
    <w:rsid w:val="00A638E4"/>
    <w:rsid w:val="00A63931"/>
    <w:rsid w:val="00A63DA2"/>
    <w:rsid w:val="00A63E07"/>
    <w:rsid w:val="00A63F6F"/>
    <w:rsid w:val="00A642C5"/>
    <w:rsid w:val="00A64406"/>
    <w:rsid w:val="00A64620"/>
    <w:rsid w:val="00A64B75"/>
    <w:rsid w:val="00A64EBC"/>
    <w:rsid w:val="00A64F09"/>
    <w:rsid w:val="00A652B0"/>
    <w:rsid w:val="00A652FF"/>
    <w:rsid w:val="00A65597"/>
    <w:rsid w:val="00A65A5D"/>
    <w:rsid w:val="00A65BCB"/>
    <w:rsid w:val="00A65E69"/>
    <w:rsid w:val="00A660E4"/>
    <w:rsid w:val="00A6610C"/>
    <w:rsid w:val="00A6635B"/>
    <w:rsid w:val="00A66844"/>
    <w:rsid w:val="00A66849"/>
    <w:rsid w:val="00A668FE"/>
    <w:rsid w:val="00A669D2"/>
    <w:rsid w:val="00A669EB"/>
    <w:rsid w:val="00A66B71"/>
    <w:rsid w:val="00A66D38"/>
    <w:rsid w:val="00A671F5"/>
    <w:rsid w:val="00A675A6"/>
    <w:rsid w:val="00A675D9"/>
    <w:rsid w:val="00A676E9"/>
    <w:rsid w:val="00A67CB2"/>
    <w:rsid w:val="00A700C0"/>
    <w:rsid w:val="00A7010B"/>
    <w:rsid w:val="00A70525"/>
    <w:rsid w:val="00A70638"/>
    <w:rsid w:val="00A70C9D"/>
    <w:rsid w:val="00A713CD"/>
    <w:rsid w:val="00A71678"/>
    <w:rsid w:val="00A71C08"/>
    <w:rsid w:val="00A71E80"/>
    <w:rsid w:val="00A71E83"/>
    <w:rsid w:val="00A72076"/>
    <w:rsid w:val="00A72558"/>
    <w:rsid w:val="00A725E5"/>
    <w:rsid w:val="00A72625"/>
    <w:rsid w:val="00A72635"/>
    <w:rsid w:val="00A7271F"/>
    <w:rsid w:val="00A72A45"/>
    <w:rsid w:val="00A72BD6"/>
    <w:rsid w:val="00A72DD5"/>
    <w:rsid w:val="00A72E8C"/>
    <w:rsid w:val="00A731CB"/>
    <w:rsid w:val="00A73240"/>
    <w:rsid w:val="00A732FB"/>
    <w:rsid w:val="00A73503"/>
    <w:rsid w:val="00A73B97"/>
    <w:rsid w:val="00A73C25"/>
    <w:rsid w:val="00A73C48"/>
    <w:rsid w:val="00A73C8A"/>
    <w:rsid w:val="00A74269"/>
    <w:rsid w:val="00A743CE"/>
    <w:rsid w:val="00A74564"/>
    <w:rsid w:val="00A75105"/>
    <w:rsid w:val="00A751B5"/>
    <w:rsid w:val="00A75683"/>
    <w:rsid w:val="00A75B0A"/>
    <w:rsid w:val="00A762D6"/>
    <w:rsid w:val="00A768C2"/>
    <w:rsid w:val="00A76914"/>
    <w:rsid w:val="00A769B6"/>
    <w:rsid w:val="00A76AD7"/>
    <w:rsid w:val="00A77211"/>
    <w:rsid w:val="00A77453"/>
    <w:rsid w:val="00A7748B"/>
    <w:rsid w:val="00A777A5"/>
    <w:rsid w:val="00A77997"/>
    <w:rsid w:val="00A77A22"/>
    <w:rsid w:val="00A77B4D"/>
    <w:rsid w:val="00A77BCD"/>
    <w:rsid w:val="00A77CE0"/>
    <w:rsid w:val="00A80127"/>
    <w:rsid w:val="00A804D2"/>
    <w:rsid w:val="00A807A3"/>
    <w:rsid w:val="00A80A78"/>
    <w:rsid w:val="00A80F1F"/>
    <w:rsid w:val="00A8101D"/>
    <w:rsid w:val="00A81144"/>
    <w:rsid w:val="00A81380"/>
    <w:rsid w:val="00A813F2"/>
    <w:rsid w:val="00A81AA6"/>
    <w:rsid w:val="00A81B26"/>
    <w:rsid w:val="00A822C1"/>
    <w:rsid w:val="00A822EF"/>
    <w:rsid w:val="00A824E2"/>
    <w:rsid w:val="00A82564"/>
    <w:rsid w:val="00A82D0D"/>
    <w:rsid w:val="00A82DE0"/>
    <w:rsid w:val="00A83139"/>
    <w:rsid w:val="00A8331C"/>
    <w:rsid w:val="00A834FB"/>
    <w:rsid w:val="00A8392C"/>
    <w:rsid w:val="00A83D0E"/>
    <w:rsid w:val="00A84358"/>
    <w:rsid w:val="00A84540"/>
    <w:rsid w:val="00A848EE"/>
    <w:rsid w:val="00A84AA6"/>
    <w:rsid w:val="00A84B4D"/>
    <w:rsid w:val="00A84DE6"/>
    <w:rsid w:val="00A84EC1"/>
    <w:rsid w:val="00A84FCE"/>
    <w:rsid w:val="00A850DC"/>
    <w:rsid w:val="00A8535F"/>
    <w:rsid w:val="00A856CB"/>
    <w:rsid w:val="00A85A42"/>
    <w:rsid w:val="00A85CB2"/>
    <w:rsid w:val="00A860F3"/>
    <w:rsid w:val="00A867A9"/>
    <w:rsid w:val="00A86869"/>
    <w:rsid w:val="00A86904"/>
    <w:rsid w:val="00A86986"/>
    <w:rsid w:val="00A869E3"/>
    <w:rsid w:val="00A86A44"/>
    <w:rsid w:val="00A86A46"/>
    <w:rsid w:val="00A86B7E"/>
    <w:rsid w:val="00A86BC9"/>
    <w:rsid w:val="00A86C3F"/>
    <w:rsid w:val="00A86FC4"/>
    <w:rsid w:val="00A86FEC"/>
    <w:rsid w:val="00A86FF9"/>
    <w:rsid w:val="00A875D5"/>
    <w:rsid w:val="00A877F8"/>
    <w:rsid w:val="00A87891"/>
    <w:rsid w:val="00A87AB8"/>
    <w:rsid w:val="00A87BD5"/>
    <w:rsid w:val="00A87C42"/>
    <w:rsid w:val="00A87E29"/>
    <w:rsid w:val="00A90196"/>
    <w:rsid w:val="00A901C9"/>
    <w:rsid w:val="00A90537"/>
    <w:rsid w:val="00A9055C"/>
    <w:rsid w:val="00A90753"/>
    <w:rsid w:val="00A90860"/>
    <w:rsid w:val="00A90A6F"/>
    <w:rsid w:val="00A90C6D"/>
    <w:rsid w:val="00A90FF5"/>
    <w:rsid w:val="00A913FA"/>
    <w:rsid w:val="00A91424"/>
    <w:rsid w:val="00A91491"/>
    <w:rsid w:val="00A9149B"/>
    <w:rsid w:val="00A915A5"/>
    <w:rsid w:val="00A917C2"/>
    <w:rsid w:val="00A9182F"/>
    <w:rsid w:val="00A92004"/>
    <w:rsid w:val="00A922BF"/>
    <w:rsid w:val="00A92699"/>
    <w:rsid w:val="00A931CD"/>
    <w:rsid w:val="00A9380D"/>
    <w:rsid w:val="00A93A91"/>
    <w:rsid w:val="00A93DB0"/>
    <w:rsid w:val="00A93FFB"/>
    <w:rsid w:val="00A941A3"/>
    <w:rsid w:val="00A94337"/>
    <w:rsid w:val="00A945F7"/>
    <w:rsid w:val="00A94B27"/>
    <w:rsid w:val="00A94BBD"/>
    <w:rsid w:val="00A95009"/>
    <w:rsid w:val="00A952BE"/>
    <w:rsid w:val="00A95618"/>
    <w:rsid w:val="00A95EB6"/>
    <w:rsid w:val="00A95FFB"/>
    <w:rsid w:val="00A9620D"/>
    <w:rsid w:val="00A96313"/>
    <w:rsid w:val="00A96463"/>
    <w:rsid w:val="00A96556"/>
    <w:rsid w:val="00A971AD"/>
    <w:rsid w:val="00A971FF"/>
    <w:rsid w:val="00A97242"/>
    <w:rsid w:val="00A97419"/>
    <w:rsid w:val="00A974A3"/>
    <w:rsid w:val="00A975C3"/>
    <w:rsid w:val="00A975DE"/>
    <w:rsid w:val="00A97741"/>
    <w:rsid w:val="00A97A3B"/>
    <w:rsid w:val="00A97AC1"/>
    <w:rsid w:val="00A97BE5"/>
    <w:rsid w:val="00A97FB6"/>
    <w:rsid w:val="00AA0183"/>
    <w:rsid w:val="00AA049C"/>
    <w:rsid w:val="00AA049E"/>
    <w:rsid w:val="00AA057E"/>
    <w:rsid w:val="00AA05EF"/>
    <w:rsid w:val="00AA0847"/>
    <w:rsid w:val="00AA09A5"/>
    <w:rsid w:val="00AA0B41"/>
    <w:rsid w:val="00AA0B82"/>
    <w:rsid w:val="00AA0BCE"/>
    <w:rsid w:val="00AA0D0A"/>
    <w:rsid w:val="00AA0DAE"/>
    <w:rsid w:val="00AA11F5"/>
    <w:rsid w:val="00AA12E9"/>
    <w:rsid w:val="00AA14A1"/>
    <w:rsid w:val="00AA14F2"/>
    <w:rsid w:val="00AA1734"/>
    <w:rsid w:val="00AA178C"/>
    <w:rsid w:val="00AA1822"/>
    <w:rsid w:val="00AA1D8D"/>
    <w:rsid w:val="00AA1E3E"/>
    <w:rsid w:val="00AA1FCB"/>
    <w:rsid w:val="00AA20B9"/>
    <w:rsid w:val="00AA2361"/>
    <w:rsid w:val="00AA238B"/>
    <w:rsid w:val="00AA2400"/>
    <w:rsid w:val="00AA240F"/>
    <w:rsid w:val="00AA2BAC"/>
    <w:rsid w:val="00AA2C0B"/>
    <w:rsid w:val="00AA2D83"/>
    <w:rsid w:val="00AA2F14"/>
    <w:rsid w:val="00AA31F3"/>
    <w:rsid w:val="00AA38E0"/>
    <w:rsid w:val="00AA3DF8"/>
    <w:rsid w:val="00AA432D"/>
    <w:rsid w:val="00AA44B8"/>
    <w:rsid w:val="00AA48EF"/>
    <w:rsid w:val="00AA49A2"/>
    <w:rsid w:val="00AA4B36"/>
    <w:rsid w:val="00AA4FCF"/>
    <w:rsid w:val="00AA5A54"/>
    <w:rsid w:val="00AA5F93"/>
    <w:rsid w:val="00AA640A"/>
    <w:rsid w:val="00AA6500"/>
    <w:rsid w:val="00AA6930"/>
    <w:rsid w:val="00AA6F78"/>
    <w:rsid w:val="00AA7411"/>
    <w:rsid w:val="00AA7947"/>
    <w:rsid w:val="00AA7F53"/>
    <w:rsid w:val="00AB00D9"/>
    <w:rsid w:val="00AB0275"/>
    <w:rsid w:val="00AB043E"/>
    <w:rsid w:val="00AB05D1"/>
    <w:rsid w:val="00AB072A"/>
    <w:rsid w:val="00AB081F"/>
    <w:rsid w:val="00AB086A"/>
    <w:rsid w:val="00AB0BF6"/>
    <w:rsid w:val="00AB0EB5"/>
    <w:rsid w:val="00AB1017"/>
    <w:rsid w:val="00AB1199"/>
    <w:rsid w:val="00AB13F7"/>
    <w:rsid w:val="00AB1519"/>
    <w:rsid w:val="00AB1737"/>
    <w:rsid w:val="00AB18F6"/>
    <w:rsid w:val="00AB1B33"/>
    <w:rsid w:val="00AB1E29"/>
    <w:rsid w:val="00AB210E"/>
    <w:rsid w:val="00AB21B0"/>
    <w:rsid w:val="00AB2F38"/>
    <w:rsid w:val="00AB33CF"/>
    <w:rsid w:val="00AB3848"/>
    <w:rsid w:val="00AB3B34"/>
    <w:rsid w:val="00AB4549"/>
    <w:rsid w:val="00AB4900"/>
    <w:rsid w:val="00AB502B"/>
    <w:rsid w:val="00AB57F5"/>
    <w:rsid w:val="00AB5978"/>
    <w:rsid w:val="00AB5CAD"/>
    <w:rsid w:val="00AB5D69"/>
    <w:rsid w:val="00AB5F92"/>
    <w:rsid w:val="00AB6031"/>
    <w:rsid w:val="00AB61AA"/>
    <w:rsid w:val="00AB66E4"/>
    <w:rsid w:val="00AB6823"/>
    <w:rsid w:val="00AB6DCD"/>
    <w:rsid w:val="00AB700F"/>
    <w:rsid w:val="00AB76CD"/>
    <w:rsid w:val="00AB76D2"/>
    <w:rsid w:val="00AB7704"/>
    <w:rsid w:val="00AB7AD6"/>
    <w:rsid w:val="00AB7C3F"/>
    <w:rsid w:val="00AB7C75"/>
    <w:rsid w:val="00AC020B"/>
    <w:rsid w:val="00AC0258"/>
    <w:rsid w:val="00AC0900"/>
    <w:rsid w:val="00AC0B09"/>
    <w:rsid w:val="00AC0B62"/>
    <w:rsid w:val="00AC0F4B"/>
    <w:rsid w:val="00AC10BE"/>
    <w:rsid w:val="00AC127E"/>
    <w:rsid w:val="00AC144B"/>
    <w:rsid w:val="00AC1500"/>
    <w:rsid w:val="00AC185B"/>
    <w:rsid w:val="00AC197A"/>
    <w:rsid w:val="00AC1AA7"/>
    <w:rsid w:val="00AC1BA0"/>
    <w:rsid w:val="00AC1C1F"/>
    <w:rsid w:val="00AC21BA"/>
    <w:rsid w:val="00AC2757"/>
    <w:rsid w:val="00AC2939"/>
    <w:rsid w:val="00AC2A70"/>
    <w:rsid w:val="00AC2DDB"/>
    <w:rsid w:val="00AC323B"/>
    <w:rsid w:val="00AC38EE"/>
    <w:rsid w:val="00AC40EB"/>
    <w:rsid w:val="00AC41C8"/>
    <w:rsid w:val="00AC4412"/>
    <w:rsid w:val="00AC4595"/>
    <w:rsid w:val="00AC4638"/>
    <w:rsid w:val="00AC49F0"/>
    <w:rsid w:val="00AC4BF2"/>
    <w:rsid w:val="00AC4C1D"/>
    <w:rsid w:val="00AC4C83"/>
    <w:rsid w:val="00AC4DC1"/>
    <w:rsid w:val="00AC4E1E"/>
    <w:rsid w:val="00AC4EEA"/>
    <w:rsid w:val="00AC500C"/>
    <w:rsid w:val="00AC5371"/>
    <w:rsid w:val="00AC5696"/>
    <w:rsid w:val="00AC5C5F"/>
    <w:rsid w:val="00AC5C6D"/>
    <w:rsid w:val="00AC5F2E"/>
    <w:rsid w:val="00AC601A"/>
    <w:rsid w:val="00AC620F"/>
    <w:rsid w:val="00AC6457"/>
    <w:rsid w:val="00AC6499"/>
    <w:rsid w:val="00AC66D3"/>
    <w:rsid w:val="00AC6768"/>
    <w:rsid w:val="00AC68DB"/>
    <w:rsid w:val="00AC68E0"/>
    <w:rsid w:val="00AC6DEC"/>
    <w:rsid w:val="00AC6FC8"/>
    <w:rsid w:val="00AC7704"/>
    <w:rsid w:val="00AC7B49"/>
    <w:rsid w:val="00AC7F3F"/>
    <w:rsid w:val="00AC7F41"/>
    <w:rsid w:val="00AC7FAA"/>
    <w:rsid w:val="00AD0117"/>
    <w:rsid w:val="00AD0327"/>
    <w:rsid w:val="00AD09FF"/>
    <w:rsid w:val="00AD1035"/>
    <w:rsid w:val="00AD14D4"/>
    <w:rsid w:val="00AD1747"/>
    <w:rsid w:val="00AD18E6"/>
    <w:rsid w:val="00AD18E9"/>
    <w:rsid w:val="00AD1D70"/>
    <w:rsid w:val="00AD1DBA"/>
    <w:rsid w:val="00AD2200"/>
    <w:rsid w:val="00AD2873"/>
    <w:rsid w:val="00AD29DF"/>
    <w:rsid w:val="00AD2A54"/>
    <w:rsid w:val="00AD2B94"/>
    <w:rsid w:val="00AD2FBF"/>
    <w:rsid w:val="00AD3393"/>
    <w:rsid w:val="00AD342C"/>
    <w:rsid w:val="00AD34EC"/>
    <w:rsid w:val="00AD3538"/>
    <w:rsid w:val="00AD36ED"/>
    <w:rsid w:val="00AD3810"/>
    <w:rsid w:val="00AD3904"/>
    <w:rsid w:val="00AD3DBF"/>
    <w:rsid w:val="00AD3F7B"/>
    <w:rsid w:val="00AD44E3"/>
    <w:rsid w:val="00AD45D4"/>
    <w:rsid w:val="00AD4EB9"/>
    <w:rsid w:val="00AD4EE1"/>
    <w:rsid w:val="00AD509A"/>
    <w:rsid w:val="00AD53A9"/>
    <w:rsid w:val="00AD548B"/>
    <w:rsid w:val="00AD55ED"/>
    <w:rsid w:val="00AD57EA"/>
    <w:rsid w:val="00AD5DBF"/>
    <w:rsid w:val="00AD6563"/>
    <w:rsid w:val="00AD70AD"/>
    <w:rsid w:val="00AD74F3"/>
    <w:rsid w:val="00AD77C5"/>
    <w:rsid w:val="00AE008D"/>
    <w:rsid w:val="00AE02B6"/>
    <w:rsid w:val="00AE050C"/>
    <w:rsid w:val="00AE056D"/>
    <w:rsid w:val="00AE070A"/>
    <w:rsid w:val="00AE0905"/>
    <w:rsid w:val="00AE0BC1"/>
    <w:rsid w:val="00AE0C22"/>
    <w:rsid w:val="00AE0F5A"/>
    <w:rsid w:val="00AE1254"/>
    <w:rsid w:val="00AE1563"/>
    <w:rsid w:val="00AE1959"/>
    <w:rsid w:val="00AE1BC4"/>
    <w:rsid w:val="00AE1DF8"/>
    <w:rsid w:val="00AE1F53"/>
    <w:rsid w:val="00AE1FD0"/>
    <w:rsid w:val="00AE2777"/>
    <w:rsid w:val="00AE2932"/>
    <w:rsid w:val="00AE293C"/>
    <w:rsid w:val="00AE2F1E"/>
    <w:rsid w:val="00AE2F32"/>
    <w:rsid w:val="00AE31B1"/>
    <w:rsid w:val="00AE3B77"/>
    <w:rsid w:val="00AE3C2F"/>
    <w:rsid w:val="00AE3EB6"/>
    <w:rsid w:val="00AE429C"/>
    <w:rsid w:val="00AE4587"/>
    <w:rsid w:val="00AE4E81"/>
    <w:rsid w:val="00AE50BA"/>
    <w:rsid w:val="00AE5152"/>
    <w:rsid w:val="00AE519C"/>
    <w:rsid w:val="00AE586E"/>
    <w:rsid w:val="00AE5968"/>
    <w:rsid w:val="00AE59DC"/>
    <w:rsid w:val="00AE59F5"/>
    <w:rsid w:val="00AE5B41"/>
    <w:rsid w:val="00AE5B4A"/>
    <w:rsid w:val="00AE5D88"/>
    <w:rsid w:val="00AE5E31"/>
    <w:rsid w:val="00AE61CB"/>
    <w:rsid w:val="00AE6205"/>
    <w:rsid w:val="00AE6487"/>
    <w:rsid w:val="00AE68FB"/>
    <w:rsid w:val="00AE6AAF"/>
    <w:rsid w:val="00AE6B4A"/>
    <w:rsid w:val="00AE70A6"/>
    <w:rsid w:val="00AE711E"/>
    <w:rsid w:val="00AE76B9"/>
    <w:rsid w:val="00AE7831"/>
    <w:rsid w:val="00AE7B0E"/>
    <w:rsid w:val="00AE7BA9"/>
    <w:rsid w:val="00AE7CFB"/>
    <w:rsid w:val="00AE7DE1"/>
    <w:rsid w:val="00AE7E81"/>
    <w:rsid w:val="00AF0095"/>
    <w:rsid w:val="00AF07D5"/>
    <w:rsid w:val="00AF0C30"/>
    <w:rsid w:val="00AF0ED4"/>
    <w:rsid w:val="00AF1030"/>
    <w:rsid w:val="00AF1128"/>
    <w:rsid w:val="00AF17FA"/>
    <w:rsid w:val="00AF1ACB"/>
    <w:rsid w:val="00AF1CD9"/>
    <w:rsid w:val="00AF1DDE"/>
    <w:rsid w:val="00AF21E8"/>
    <w:rsid w:val="00AF2691"/>
    <w:rsid w:val="00AF26C4"/>
    <w:rsid w:val="00AF29A1"/>
    <w:rsid w:val="00AF2F28"/>
    <w:rsid w:val="00AF337A"/>
    <w:rsid w:val="00AF3A8C"/>
    <w:rsid w:val="00AF3B80"/>
    <w:rsid w:val="00AF3F32"/>
    <w:rsid w:val="00AF40B2"/>
    <w:rsid w:val="00AF4A05"/>
    <w:rsid w:val="00AF4BE1"/>
    <w:rsid w:val="00AF4E48"/>
    <w:rsid w:val="00AF4F12"/>
    <w:rsid w:val="00AF51F0"/>
    <w:rsid w:val="00AF56C9"/>
    <w:rsid w:val="00AF58F2"/>
    <w:rsid w:val="00AF599B"/>
    <w:rsid w:val="00AF59DD"/>
    <w:rsid w:val="00AF5B74"/>
    <w:rsid w:val="00AF5BCC"/>
    <w:rsid w:val="00AF6A0B"/>
    <w:rsid w:val="00AF6B2F"/>
    <w:rsid w:val="00AF6BB7"/>
    <w:rsid w:val="00AF6BF9"/>
    <w:rsid w:val="00AF6E2A"/>
    <w:rsid w:val="00AF6E63"/>
    <w:rsid w:val="00AF7036"/>
    <w:rsid w:val="00AF7039"/>
    <w:rsid w:val="00AF714C"/>
    <w:rsid w:val="00AF720B"/>
    <w:rsid w:val="00AF72F2"/>
    <w:rsid w:val="00AF7617"/>
    <w:rsid w:val="00B001D6"/>
    <w:rsid w:val="00B0024E"/>
    <w:rsid w:val="00B00255"/>
    <w:rsid w:val="00B0044C"/>
    <w:rsid w:val="00B00568"/>
    <w:rsid w:val="00B00841"/>
    <w:rsid w:val="00B00A69"/>
    <w:rsid w:val="00B00ADF"/>
    <w:rsid w:val="00B00B9E"/>
    <w:rsid w:val="00B00D87"/>
    <w:rsid w:val="00B010BE"/>
    <w:rsid w:val="00B01F7A"/>
    <w:rsid w:val="00B02193"/>
    <w:rsid w:val="00B021EB"/>
    <w:rsid w:val="00B0228E"/>
    <w:rsid w:val="00B0285A"/>
    <w:rsid w:val="00B02AE4"/>
    <w:rsid w:val="00B02D4D"/>
    <w:rsid w:val="00B02D9A"/>
    <w:rsid w:val="00B02DEC"/>
    <w:rsid w:val="00B031ED"/>
    <w:rsid w:val="00B03222"/>
    <w:rsid w:val="00B034D8"/>
    <w:rsid w:val="00B034E4"/>
    <w:rsid w:val="00B0369D"/>
    <w:rsid w:val="00B03723"/>
    <w:rsid w:val="00B038E9"/>
    <w:rsid w:val="00B03977"/>
    <w:rsid w:val="00B03BE8"/>
    <w:rsid w:val="00B04064"/>
    <w:rsid w:val="00B04094"/>
    <w:rsid w:val="00B04674"/>
    <w:rsid w:val="00B05084"/>
    <w:rsid w:val="00B050BA"/>
    <w:rsid w:val="00B05104"/>
    <w:rsid w:val="00B0524B"/>
    <w:rsid w:val="00B05250"/>
    <w:rsid w:val="00B052B4"/>
    <w:rsid w:val="00B05985"/>
    <w:rsid w:val="00B05A11"/>
    <w:rsid w:val="00B05A70"/>
    <w:rsid w:val="00B05AE4"/>
    <w:rsid w:val="00B05C9B"/>
    <w:rsid w:val="00B06060"/>
    <w:rsid w:val="00B06063"/>
    <w:rsid w:val="00B060CF"/>
    <w:rsid w:val="00B061EF"/>
    <w:rsid w:val="00B06B79"/>
    <w:rsid w:val="00B06C5F"/>
    <w:rsid w:val="00B06C9F"/>
    <w:rsid w:val="00B06D7B"/>
    <w:rsid w:val="00B074EE"/>
    <w:rsid w:val="00B077F2"/>
    <w:rsid w:val="00B07B88"/>
    <w:rsid w:val="00B07C2F"/>
    <w:rsid w:val="00B07C82"/>
    <w:rsid w:val="00B10124"/>
    <w:rsid w:val="00B105B4"/>
    <w:rsid w:val="00B10AAF"/>
    <w:rsid w:val="00B10DCB"/>
    <w:rsid w:val="00B10F36"/>
    <w:rsid w:val="00B11908"/>
    <w:rsid w:val="00B11BAF"/>
    <w:rsid w:val="00B11BD8"/>
    <w:rsid w:val="00B11F56"/>
    <w:rsid w:val="00B1203C"/>
    <w:rsid w:val="00B1273D"/>
    <w:rsid w:val="00B129A3"/>
    <w:rsid w:val="00B12A75"/>
    <w:rsid w:val="00B12C64"/>
    <w:rsid w:val="00B12C7A"/>
    <w:rsid w:val="00B12E18"/>
    <w:rsid w:val="00B13256"/>
    <w:rsid w:val="00B13510"/>
    <w:rsid w:val="00B1355B"/>
    <w:rsid w:val="00B139C9"/>
    <w:rsid w:val="00B13BF6"/>
    <w:rsid w:val="00B1499B"/>
    <w:rsid w:val="00B14B18"/>
    <w:rsid w:val="00B14C63"/>
    <w:rsid w:val="00B14DAB"/>
    <w:rsid w:val="00B14F97"/>
    <w:rsid w:val="00B15051"/>
    <w:rsid w:val="00B150BD"/>
    <w:rsid w:val="00B15211"/>
    <w:rsid w:val="00B152FA"/>
    <w:rsid w:val="00B1544F"/>
    <w:rsid w:val="00B15BD2"/>
    <w:rsid w:val="00B15CAB"/>
    <w:rsid w:val="00B15DFB"/>
    <w:rsid w:val="00B15EF6"/>
    <w:rsid w:val="00B160D9"/>
    <w:rsid w:val="00B1660E"/>
    <w:rsid w:val="00B16745"/>
    <w:rsid w:val="00B1677E"/>
    <w:rsid w:val="00B16C4E"/>
    <w:rsid w:val="00B16FF5"/>
    <w:rsid w:val="00B17297"/>
    <w:rsid w:val="00B1751C"/>
    <w:rsid w:val="00B1778A"/>
    <w:rsid w:val="00B20555"/>
    <w:rsid w:val="00B20B28"/>
    <w:rsid w:val="00B20B65"/>
    <w:rsid w:val="00B21A4A"/>
    <w:rsid w:val="00B21AFB"/>
    <w:rsid w:val="00B21BF8"/>
    <w:rsid w:val="00B21D95"/>
    <w:rsid w:val="00B21FB2"/>
    <w:rsid w:val="00B22360"/>
    <w:rsid w:val="00B22B01"/>
    <w:rsid w:val="00B22DED"/>
    <w:rsid w:val="00B23305"/>
    <w:rsid w:val="00B23337"/>
    <w:rsid w:val="00B237F1"/>
    <w:rsid w:val="00B23BA8"/>
    <w:rsid w:val="00B23C69"/>
    <w:rsid w:val="00B2419B"/>
    <w:rsid w:val="00B24414"/>
    <w:rsid w:val="00B244E7"/>
    <w:rsid w:val="00B244FA"/>
    <w:rsid w:val="00B24553"/>
    <w:rsid w:val="00B245DF"/>
    <w:rsid w:val="00B24820"/>
    <w:rsid w:val="00B24AB2"/>
    <w:rsid w:val="00B24BD8"/>
    <w:rsid w:val="00B24CF7"/>
    <w:rsid w:val="00B24F34"/>
    <w:rsid w:val="00B24F35"/>
    <w:rsid w:val="00B251AE"/>
    <w:rsid w:val="00B25784"/>
    <w:rsid w:val="00B25C77"/>
    <w:rsid w:val="00B25E11"/>
    <w:rsid w:val="00B25F84"/>
    <w:rsid w:val="00B2637E"/>
    <w:rsid w:val="00B265EC"/>
    <w:rsid w:val="00B26687"/>
    <w:rsid w:val="00B26A1C"/>
    <w:rsid w:val="00B2711E"/>
    <w:rsid w:val="00B27260"/>
    <w:rsid w:val="00B27311"/>
    <w:rsid w:val="00B27556"/>
    <w:rsid w:val="00B2759E"/>
    <w:rsid w:val="00B27802"/>
    <w:rsid w:val="00B27E96"/>
    <w:rsid w:val="00B30066"/>
    <w:rsid w:val="00B30078"/>
    <w:rsid w:val="00B30642"/>
    <w:rsid w:val="00B30AB8"/>
    <w:rsid w:val="00B30C0F"/>
    <w:rsid w:val="00B30C45"/>
    <w:rsid w:val="00B31EE0"/>
    <w:rsid w:val="00B31EED"/>
    <w:rsid w:val="00B322A1"/>
    <w:rsid w:val="00B32937"/>
    <w:rsid w:val="00B32A4D"/>
    <w:rsid w:val="00B32B27"/>
    <w:rsid w:val="00B32BC3"/>
    <w:rsid w:val="00B32FC5"/>
    <w:rsid w:val="00B336D7"/>
    <w:rsid w:val="00B3405D"/>
    <w:rsid w:val="00B34367"/>
    <w:rsid w:val="00B34603"/>
    <w:rsid w:val="00B34788"/>
    <w:rsid w:val="00B34ADF"/>
    <w:rsid w:val="00B34B5A"/>
    <w:rsid w:val="00B34BDC"/>
    <w:rsid w:val="00B35033"/>
    <w:rsid w:val="00B354D3"/>
    <w:rsid w:val="00B35C87"/>
    <w:rsid w:val="00B35E89"/>
    <w:rsid w:val="00B35EB6"/>
    <w:rsid w:val="00B35F47"/>
    <w:rsid w:val="00B363F6"/>
    <w:rsid w:val="00B364A5"/>
    <w:rsid w:val="00B36599"/>
    <w:rsid w:val="00B36A6C"/>
    <w:rsid w:val="00B36B66"/>
    <w:rsid w:val="00B36C15"/>
    <w:rsid w:val="00B36CB8"/>
    <w:rsid w:val="00B36E23"/>
    <w:rsid w:val="00B374E3"/>
    <w:rsid w:val="00B3751A"/>
    <w:rsid w:val="00B37E05"/>
    <w:rsid w:val="00B37E2B"/>
    <w:rsid w:val="00B37FD9"/>
    <w:rsid w:val="00B40016"/>
    <w:rsid w:val="00B406AC"/>
    <w:rsid w:val="00B40726"/>
    <w:rsid w:val="00B4096F"/>
    <w:rsid w:val="00B4117C"/>
    <w:rsid w:val="00B411A8"/>
    <w:rsid w:val="00B41204"/>
    <w:rsid w:val="00B41990"/>
    <w:rsid w:val="00B41A39"/>
    <w:rsid w:val="00B41A9A"/>
    <w:rsid w:val="00B41B64"/>
    <w:rsid w:val="00B41D80"/>
    <w:rsid w:val="00B41E65"/>
    <w:rsid w:val="00B41EB0"/>
    <w:rsid w:val="00B42374"/>
    <w:rsid w:val="00B424A3"/>
    <w:rsid w:val="00B424FE"/>
    <w:rsid w:val="00B424FF"/>
    <w:rsid w:val="00B42560"/>
    <w:rsid w:val="00B4261F"/>
    <w:rsid w:val="00B42897"/>
    <w:rsid w:val="00B428C5"/>
    <w:rsid w:val="00B429F5"/>
    <w:rsid w:val="00B42A63"/>
    <w:rsid w:val="00B42A83"/>
    <w:rsid w:val="00B42B68"/>
    <w:rsid w:val="00B43D63"/>
    <w:rsid w:val="00B43E75"/>
    <w:rsid w:val="00B43F57"/>
    <w:rsid w:val="00B43FA6"/>
    <w:rsid w:val="00B4405E"/>
    <w:rsid w:val="00B44347"/>
    <w:rsid w:val="00B44431"/>
    <w:rsid w:val="00B4449D"/>
    <w:rsid w:val="00B447F1"/>
    <w:rsid w:val="00B44C11"/>
    <w:rsid w:val="00B44DFE"/>
    <w:rsid w:val="00B44F81"/>
    <w:rsid w:val="00B45214"/>
    <w:rsid w:val="00B453D0"/>
    <w:rsid w:val="00B455A2"/>
    <w:rsid w:val="00B45787"/>
    <w:rsid w:val="00B45D3F"/>
    <w:rsid w:val="00B46107"/>
    <w:rsid w:val="00B4618A"/>
    <w:rsid w:val="00B461D0"/>
    <w:rsid w:val="00B4625F"/>
    <w:rsid w:val="00B46293"/>
    <w:rsid w:val="00B46618"/>
    <w:rsid w:val="00B467D8"/>
    <w:rsid w:val="00B46846"/>
    <w:rsid w:val="00B46E60"/>
    <w:rsid w:val="00B470B7"/>
    <w:rsid w:val="00B4763A"/>
    <w:rsid w:val="00B47730"/>
    <w:rsid w:val="00B47861"/>
    <w:rsid w:val="00B479F7"/>
    <w:rsid w:val="00B47B3D"/>
    <w:rsid w:val="00B47DD5"/>
    <w:rsid w:val="00B47F56"/>
    <w:rsid w:val="00B50124"/>
    <w:rsid w:val="00B50168"/>
    <w:rsid w:val="00B50286"/>
    <w:rsid w:val="00B5058D"/>
    <w:rsid w:val="00B5144A"/>
    <w:rsid w:val="00B5146D"/>
    <w:rsid w:val="00B514C2"/>
    <w:rsid w:val="00B51553"/>
    <w:rsid w:val="00B519C5"/>
    <w:rsid w:val="00B519FA"/>
    <w:rsid w:val="00B51EC6"/>
    <w:rsid w:val="00B520B5"/>
    <w:rsid w:val="00B521F1"/>
    <w:rsid w:val="00B52410"/>
    <w:rsid w:val="00B5246C"/>
    <w:rsid w:val="00B526E2"/>
    <w:rsid w:val="00B527E9"/>
    <w:rsid w:val="00B52C85"/>
    <w:rsid w:val="00B52D32"/>
    <w:rsid w:val="00B53031"/>
    <w:rsid w:val="00B53121"/>
    <w:rsid w:val="00B53299"/>
    <w:rsid w:val="00B53FCF"/>
    <w:rsid w:val="00B541E8"/>
    <w:rsid w:val="00B54297"/>
    <w:rsid w:val="00B546F9"/>
    <w:rsid w:val="00B54B62"/>
    <w:rsid w:val="00B550FB"/>
    <w:rsid w:val="00B55178"/>
    <w:rsid w:val="00B552DC"/>
    <w:rsid w:val="00B552E5"/>
    <w:rsid w:val="00B554BE"/>
    <w:rsid w:val="00B5576C"/>
    <w:rsid w:val="00B55F63"/>
    <w:rsid w:val="00B56021"/>
    <w:rsid w:val="00B5654C"/>
    <w:rsid w:val="00B56740"/>
    <w:rsid w:val="00B56756"/>
    <w:rsid w:val="00B56A3C"/>
    <w:rsid w:val="00B56CB5"/>
    <w:rsid w:val="00B56D64"/>
    <w:rsid w:val="00B56F19"/>
    <w:rsid w:val="00B570D6"/>
    <w:rsid w:val="00B5744C"/>
    <w:rsid w:val="00B5768B"/>
    <w:rsid w:val="00B578A6"/>
    <w:rsid w:val="00B57A95"/>
    <w:rsid w:val="00B57F63"/>
    <w:rsid w:val="00B600FA"/>
    <w:rsid w:val="00B60172"/>
    <w:rsid w:val="00B60465"/>
    <w:rsid w:val="00B60526"/>
    <w:rsid w:val="00B60E6D"/>
    <w:rsid w:val="00B60EA6"/>
    <w:rsid w:val="00B6117D"/>
    <w:rsid w:val="00B61185"/>
    <w:rsid w:val="00B61187"/>
    <w:rsid w:val="00B6120B"/>
    <w:rsid w:val="00B61278"/>
    <w:rsid w:val="00B61392"/>
    <w:rsid w:val="00B61576"/>
    <w:rsid w:val="00B615FC"/>
    <w:rsid w:val="00B6186A"/>
    <w:rsid w:val="00B61AC4"/>
    <w:rsid w:val="00B61BAD"/>
    <w:rsid w:val="00B622DD"/>
    <w:rsid w:val="00B6249C"/>
    <w:rsid w:val="00B62B7B"/>
    <w:rsid w:val="00B6316B"/>
    <w:rsid w:val="00B6344E"/>
    <w:rsid w:val="00B634A2"/>
    <w:rsid w:val="00B6366A"/>
    <w:rsid w:val="00B637FE"/>
    <w:rsid w:val="00B63862"/>
    <w:rsid w:val="00B63A9C"/>
    <w:rsid w:val="00B63C32"/>
    <w:rsid w:val="00B63F02"/>
    <w:rsid w:val="00B64061"/>
    <w:rsid w:val="00B6416B"/>
    <w:rsid w:val="00B6454A"/>
    <w:rsid w:val="00B64597"/>
    <w:rsid w:val="00B6474E"/>
    <w:rsid w:val="00B6485D"/>
    <w:rsid w:val="00B64A3F"/>
    <w:rsid w:val="00B64F9D"/>
    <w:rsid w:val="00B65059"/>
    <w:rsid w:val="00B650AC"/>
    <w:rsid w:val="00B65499"/>
    <w:rsid w:val="00B6555C"/>
    <w:rsid w:val="00B6579F"/>
    <w:rsid w:val="00B66090"/>
    <w:rsid w:val="00B66297"/>
    <w:rsid w:val="00B6682B"/>
    <w:rsid w:val="00B66E59"/>
    <w:rsid w:val="00B66FD9"/>
    <w:rsid w:val="00B6706A"/>
    <w:rsid w:val="00B672B3"/>
    <w:rsid w:val="00B674D3"/>
    <w:rsid w:val="00B67707"/>
    <w:rsid w:val="00B679CB"/>
    <w:rsid w:val="00B67A71"/>
    <w:rsid w:val="00B67AFE"/>
    <w:rsid w:val="00B67D0A"/>
    <w:rsid w:val="00B67E7B"/>
    <w:rsid w:val="00B67FE2"/>
    <w:rsid w:val="00B70056"/>
    <w:rsid w:val="00B70236"/>
    <w:rsid w:val="00B7053C"/>
    <w:rsid w:val="00B70736"/>
    <w:rsid w:val="00B7108A"/>
    <w:rsid w:val="00B71363"/>
    <w:rsid w:val="00B7194B"/>
    <w:rsid w:val="00B71A95"/>
    <w:rsid w:val="00B720E9"/>
    <w:rsid w:val="00B721FC"/>
    <w:rsid w:val="00B726B9"/>
    <w:rsid w:val="00B72794"/>
    <w:rsid w:val="00B72860"/>
    <w:rsid w:val="00B72BA9"/>
    <w:rsid w:val="00B72C1A"/>
    <w:rsid w:val="00B72D86"/>
    <w:rsid w:val="00B735CD"/>
    <w:rsid w:val="00B736EC"/>
    <w:rsid w:val="00B73768"/>
    <w:rsid w:val="00B7397B"/>
    <w:rsid w:val="00B73F41"/>
    <w:rsid w:val="00B740AF"/>
    <w:rsid w:val="00B74197"/>
    <w:rsid w:val="00B742A1"/>
    <w:rsid w:val="00B74625"/>
    <w:rsid w:val="00B747BD"/>
    <w:rsid w:val="00B75067"/>
    <w:rsid w:val="00B7523D"/>
    <w:rsid w:val="00B756B3"/>
    <w:rsid w:val="00B7592B"/>
    <w:rsid w:val="00B75EFC"/>
    <w:rsid w:val="00B76075"/>
    <w:rsid w:val="00B760B5"/>
    <w:rsid w:val="00B7677A"/>
    <w:rsid w:val="00B768FB"/>
    <w:rsid w:val="00B76B18"/>
    <w:rsid w:val="00B76F1A"/>
    <w:rsid w:val="00B77170"/>
    <w:rsid w:val="00B77201"/>
    <w:rsid w:val="00B77A14"/>
    <w:rsid w:val="00B77A62"/>
    <w:rsid w:val="00B77D55"/>
    <w:rsid w:val="00B77F24"/>
    <w:rsid w:val="00B77F40"/>
    <w:rsid w:val="00B77FEC"/>
    <w:rsid w:val="00B80388"/>
    <w:rsid w:val="00B80550"/>
    <w:rsid w:val="00B80809"/>
    <w:rsid w:val="00B8093A"/>
    <w:rsid w:val="00B8099B"/>
    <w:rsid w:val="00B80CCC"/>
    <w:rsid w:val="00B80E68"/>
    <w:rsid w:val="00B81128"/>
    <w:rsid w:val="00B8169C"/>
    <w:rsid w:val="00B81A33"/>
    <w:rsid w:val="00B81CAB"/>
    <w:rsid w:val="00B81D67"/>
    <w:rsid w:val="00B82132"/>
    <w:rsid w:val="00B822A2"/>
    <w:rsid w:val="00B82648"/>
    <w:rsid w:val="00B82B76"/>
    <w:rsid w:val="00B82C78"/>
    <w:rsid w:val="00B82FF1"/>
    <w:rsid w:val="00B83580"/>
    <w:rsid w:val="00B84397"/>
    <w:rsid w:val="00B843D6"/>
    <w:rsid w:val="00B843E3"/>
    <w:rsid w:val="00B8517C"/>
    <w:rsid w:val="00B85290"/>
    <w:rsid w:val="00B8540E"/>
    <w:rsid w:val="00B85663"/>
    <w:rsid w:val="00B856A1"/>
    <w:rsid w:val="00B857F2"/>
    <w:rsid w:val="00B858F0"/>
    <w:rsid w:val="00B85943"/>
    <w:rsid w:val="00B85B3A"/>
    <w:rsid w:val="00B85C9A"/>
    <w:rsid w:val="00B86266"/>
    <w:rsid w:val="00B8626D"/>
    <w:rsid w:val="00B862E5"/>
    <w:rsid w:val="00B86878"/>
    <w:rsid w:val="00B86B8E"/>
    <w:rsid w:val="00B86EB2"/>
    <w:rsid w:val="00B87A5E"/>
    <w:rsid w:val="00B87DC6"/>
    <w:rsid w:val="00B903E8"/>
    <w:rsid w:val="00B9055F"/>
    <w:rsid w:val="00B9069B"/>
    <w:rsid w:val="00B90989"/>
    <w:rsid w:val="00B90DCB"/>
    <w:rsid w:val="00B90DEE"/>
    <w:rsid w:val="00B91141"/>
    <w:rsid w:val="00B911B3"/>
    <w:rsid w:val="00B916B3"/>
    <w:rsid w:val="00B917C9"/>
    <w:rsid w:val="00B918A9"/>
    <w:rsid w:val="00B91AD1"/>
    <w:rsid w:val="00B91B6C"/>
    <w:rsid w:val="00B91E30"/>
    <w:rsid w:val="00B91E50"/>
    <w:rsid w:val="00B92436"/>
    <w:rsid w:val="00B924B6"/>
    <w:rsid w:val="00B925C0"/>
    <w:rsid w:val="00B925E6"/>
    <w:rsid w:val="00B92766"/>
    <w:rsid w:val="00B92928"/>
    <w:rsid w:val="00B92E3F"/>
    <w:rsid w:val="00B92E8F"/>
    <w:rsid w:val="00B93012"/>
    <w:rsid w:val="00B931D3"/>
    <w:rsid w:val="00B93246"/>
    <w:rsid w:val="00B93387"/>
    <w:rsid w:val="00B93931"/>
    <w:rsid w:val="00B93D75"/>
    <w:rsid w:val="00B93E2A"/>
    <w:rsid w:val="00B9451F"/>
    <w:rsid w:val="00B94760"/>
    <w:rsid w:val="00B947A9"/>
    <w:rsid w:val="00B94BCC"/>
    <w:rsid w:val="00B94D48"/>
    <w:rsid w:val="00B9511C"/>
    <w:rsid w:val="00B95363"/>
    <w:rsid w:val="00B95D41"/>
    <w:rsid w:val="00B95D8D"/>
    <w:rsid w:val="00B960CE"/>
    <w:rsid w:val="00B961C4"/>
    <w:rsid w:val="00B964DF"/>
    <w:rsid w:val="00B96879"/>
    <w:rsid w:val="00B96C14"/>
    <w:rsid w:val="00B96F4C"/>
    <w:rsid w:val="00B972BE"/>
    <w:rsid w:val="00B97664"/>
    <w:rsid w:val="00B977AE"/>
    <w:rsid w:val="00B977F4"/>
    <w:rsid w:val="00B97A1F"/>
    <w:rsid w:val="00B97A33"/>
    <w:rsid w:val="00B97A8C"/>
    <w:rsid w:val="00BA0277"/>
    <w:rsid w:val="00BA0287"/>
    <w:rsid w:val="00BA0337"/>
    <w:rsid w:val="00BA041D"/>
    <w:rsid w:val="00BA05BB"/>
    <w:rsid w:val="00BA0A1E"/>
    <w:rsid w:val="00BA0A3D"/>
    <w:rsid w:val="00BA1404"/>
    <w:rsid w:val="00BA1701"/>
    <w:rsid w:val="00BA19BB"/>
    <w:rsid w:val="00BA1A23"/>
    <w:rsid w:val="00BA1BC4"/>
    <w:rsid w:val="00BA1D44"/>
    <w:rsid w:val="00BA2514"/>
    <w:rsid w:val="00BA28FF"/>
    <w:rsid w:val="00BA2CA2"/>
    <w:rsid w:val="00BA2EC1"/>
    <w:rsid w:val="00BA2F70"/>
    <w:rsid w:val="00BA33EF"/>
    <w:rsid w:val="00BA34FC"/>
    <w:rsid w:val="00BA35CE"/>
    <w:rsid w:val="00BA35F8"/>
    <w:rsid w:val="00BA37A4"/>
    <w:rsid w:val="00BA38E7"/>
    <w:rsid w:val="00BA39B4"/>
    <w:rsid w:val="00BA3E24"/>
    <w:rsid w:val="00BA4004"/>
    <w:rsid w:val="00BA4BCE"/>
    <w:rsid w:val="00BA517C"/>
    <w:rsid w:val="00BA56CA"/>
    <w:rsid w:val="00BA56CC"/>
    <w:rsid w:val="00BA58C0"/>
    <w:rsid w:val="00BA6069"/>
    <w:rsid w:val="00BA6489"/>
    <w:rsid w:val="00BA6A7A"/>
    <w:rsid w:val="00BA6DF0"/>
    <w:rsid w:val="00BA753E"/>
    <w:rsid w:val="00BA7D92"/>
    <w:rsid w:val="00BB0008"/>
    <w:rsid w:val="00BB01D9"/>
    <w:rsid w:val="00BB06FB"/>
    <w:rsid w:val="00BB0E78"/>
    <w:rsid w:val="00BB0FA9"/>
    <w:rsid w:val="00BB180D"/>
    <w:rsid w:val="00BB18E6"/>
    <w:rsid w:val="00BB200E"/>
    <w:rsid w:val="00BB2069"/>
    <w:rsid w:val="00BB207F"/>
    <w:rsid w:val="00BB20E0"/>
    <w:rsid w:val="00BB21F8"/>
    <w:rsid w:val="00BB26C6"/>
    <w:rsid w:val="00BB2EE8"/>
    <w:rsid w:val="00BB30F5"/>
    <w:rsid w:val="00BB3476"/>
    <w:rsid w:val="00BB36F9"/>
    <w:rsid w:val="00BB3AB1"/>
    <w:rsid w:val="00BB3B53"/>
    <w:rsid w:val="00BB459D"/>
    <w:rsid w:val="00BB4845"/>
    <w:rsid w:val="00BB4CA0"/>
    <w:rsid w:val="00BB4FAF"/>
    <w:rsid w:val="00BB5193"/>
    <w:rsid w:val="00BB5401"/>
    <w:rsid w:val="00BB55A2"/>
    <w:rsid w:val="00BB586B"/>
    <w:rsid w:val="00BB5AB6"/>
    <w:rsid w:val="00BB5FF2"/>
    <w:rsid w:val="00BB6317"/>
    <w:rsid w:val="00BB6375"/>
    <w:rsid w:val="00BB6455"/>
    <w:rsid w:val="00BB6798"/>
    <w:rsid w:val="00BB6973"/>
    <w:rsid w:val="00BB6C08"/>
    <w:rsid w:val="00BB6ECA"/>
    <w:rsid w:val="00BB719C"/>
    <w:rsid w:val="00BB7275"/>
    <w:rsid w:val="00BB7366"/>
    <w:rsid w:val="00BB7377"/>
    <w:rsid w:val="00BB7423"/>
    <w:rsid w:val="00BB7478"/>
    <w:rsid w:val="00BB76AB"/>
    <w:rsid w:val="00BB77E5"/>
    <w:rsid w:val="00BB7AEE"/>
    <w:rsid w:val="00BC0189"/>
    <w:rsid w:val="00BC0606"/>
    <w:rsid w:val="00BC06AC"/>
    <w:rsid w:val="00BC0A9C"/>
    <w:rsid w:val="00BC0AB6"/>
    <w:rsid w:val="00BC0D96"/>
    <w:rsid w:val="00BC0E37"/>
    <w:rsid w:val="00BC0E7F"/>
    <w:rsid w:val="00BC1CB0"/>
    <w:rsid w:val="00BC1F6D"/>
    <w:rsid w:val="00BC2593"/>
    <w:rsid w:val="00BC293D"/>
    <w:rsid w:val="00BC2EEE"/>
    <w:rsid w:val="00BC3324"/>
    <w:rsid w:val="00BC37EF"/>
    <w:rsid w:val="00BC3943"/>
    <w:rsid w:val="00BC3D6C"/>
    <w:rsid w:val="00BC3EA0"/>
    <w:rsid w:val="00BC3ECB"/>
    <w:rsid w:val="00BC4069"/>
    <w:rsid w:val="00BC43D8"/>
    <w:rsid w:val="00BC4438"/>
    <w:rsid w:val="00BC4462"/>
    <w:rsid w:val="00BC4772"/>
    <w:rsid w:val="00BC488D"/>
    <w:rsid w:val="00BC4916"/>
    <w:rsid w:val="00BC499A"/>
    <w:rsid w:val="00BC5516"/>
    <w:rsid w:val="00BC5842"/>
    <w:rsid w:val="00BC5A46"/>
    <w:rsid w:val="00BC5F60"/>
    <w:rsid w:val="00BC5F80"/>
    <w:rsid w:val="00BC5FF3"/>
    <w:rsid w:val="00BC6159"/>
    <w:rsid w:val="00BC640E"/>
    <w:rsid w:val="00BC6BBF"/>
    <w:rsid w:val="00BC6DDD"/>
    <w:rsid w:val="00BC7149"/>
    <w:rsid w:val="00BC7388"/>
    <w:rsid w:val="00BC7476"/>
    <w:rsid w:val="00BC7487"/>
    <w:rsid w:val="00BC7522"/>
    <w:rsid w:val="00BC77EF"/>
    <w:rsid w:val="00BC78EB"/>
    <w:rsid w:val="00BC7BEE"/>
    <w:rsid w:val="00BC7D6D"/>
    <w:rsid w:val="00BC7F2F"/>
    <w:rsid w:val="00BD02A1"/>
    <w:rsid w:val="00BD0507"/>
    <w:rsid w:val="00BD05CE"/>
    <w:rsid w:val="00BD0807"/>
    <w:rsid w:val="00BD1107"/>
    <w:rsid w:val="00BD17B3"/>
    <w:rsid w:val="00BD203A"/>
    <w:rsid w:val="00BD2483"/>
    <w:rsid w:val="00BD2A06"/>
    <w:rsid w:val="00BD2A97"/>
    <w:rsid w:val="00BD2FC3"/>
    <w:rsid w:val="00BD306E"/>
    <w:rsid w:val="00BD3176"/>
    <w:rsid w:val="00BD31B8"/>
    <w:rsid w:val="00BD3773"/>
    <w:rsid w:val="00BD3C07"/>
    <w:rsid w:val="00BD3EDA"/>
    <w:rsid w:val="00BD3FE9"/>
    <w:rsid w:val="00BD4086"/>
    <w:rsid w:val="00BD40AA"/>
    <w:rsid w:val="00BD42D4"/>
    <w:rsid w:val="00BD44F1"/>
    <w:rsid w:val="00BD451E"/>
    <w:rsid w:val="00BD4546"/>
    <w:rsid w:val="00BD461E"/>
    <w:rsid w:val="00BD48C7"/>
    <w:rsid w:val="00BD4F4C"/>
    <w:rsid w:val="00BD51CB"/>
    <w:rsid w:val="00BD51DE"/>
    <w:rsid w:val="00BD5534"/>
    <w:rsid w:val="00BD5765"/>
    <w:rsid w:val="00BD586E"/>
    <w:rsid w:val="00BD5963"/>
    <w:rsid w:val="00BD6023"/>
    <w:rsid w:val="00BD651F"/>
    <w:rsid w:val="00BD658B"/>
    <w:rsid w:val="00BD67E2"/>
    <w:rsid w:val="00BD6C1D"/>
    <w:rsid w:val="00BD7099"/>
    <w:rsid w:val="00BE0520"/>
    <w:rsid w:val="00BE05F2"/>
    <w:rsid w:val="00BE06E0"/>
    <w:rsid w:val="00BE0FD1"/>
    <w:rsid w:val="00BE12FC"/>
    <w:rsid w:val="00BE14CE"/>
    <w:rsid w:val="00BE15D2"/>
    <w:rsid w:val="00BE15DF"/>
    <w:rsid w:val="00BE1CAD"/>
    <w:rsid w:val="00BE1D1D"/>
    <w:rsid w:val="00BE2741"/>
    <w:rsid w:val="00BE2864"/>
    <w:rsid w:val="00BE29CD"/>
    <w:rsid w:val="00BE2DB0"/>
    <w:rsid w:val="00BE2E8B"/>
    <w:rsid w:val="00BE3236"/>
    <w:rsid w:val="00BE34D2"/>
    <w:rsid w:val="00BE3AAA"/>
    <w:rsid w:val="00BE3D40"/>
    <w:rsid w:val="00BE4044"/>
    <w:rsid w:val="00BE40DF"/>
    <w:rsid w:val="00BE411F"/>
    <w:rsid w:val="00BE464A"/>
    <w:rsid w:val="00BE4E10"/>
    <w:rsid w:val="00BE50FA"/>
    <w:rsid w:val="00BE5225"/>
    <w:rsid w:val="00BE523F"/>
    <w:rsid w:val="00BE5574"/>
    <w:rsid w:val="00BE56FD"/>
    <w:rsid w:val="00BE5A23"/>
    <w:rsid w:val="00BE62EA"/>
    <w:rsid w:val="00BE65A8"/>
    <w:rsid w:val="00BE6A67"/>
    <w:rsid w:val="00BE6B30"/>
    <w:rsid w:val="00BE6F73"/>
    <w:rsid w:val="00BE7631"/>
    <w:rsid w:val="00BE764F"/>
    <w:rsid w:val="00BE7E63"/>
    <w:rsid w:val="00BF0E1F"/>
    <w:rsid w:val="00BF0F4D"/>
    <w:rsid w:val="00BF1075"/>
    <w:rsid w:val="00BF113E"/>
    <w:rsid w:val="00BF13F5"/>
    <w:rsid w:val="00BF145B"/>
    <w:rsid w:val="00BF2001"/>
    <w:rsid w:val="00BF23E3"/>
    <w:rsid w:val="00BF2609"/>
    <w:rsid w:val="00BF2670"/>
    <w:rsid w:val="00BF2B84"/>
    <w:rsid w:val="00BF2C12"/>
    <w:rsid w:val="00BF315C"/>
    <w:rsid w:val="00BF3D98"/>
    <w:rsid w:val="00BF3EA6"/>
    <w:rsid w:val="00BF411B"/>
    <w:rsid w:val="00BF431B"/>
    <w:rsid w:val="00BF4546"/>
    <w:rsid w:val="00BF476F"/>
    <w:rsid w:val="00BF4819"/>
    <w:rsid w:val="00BF4870"/>
    <w:rsid w:val="00BF4953"/>
    <w:rsid w:val="00BF516E"/>
    <w:rsid w:val="00BF51EF"/>
    <w:rsid w:val="00BF52FA"/>
    <w:rsid w:val="00BF53C7"/>
    <w:rsid w:val="00BF55FE"/>
    <w:rsid w:val="00BF574C"/>
    <w:rsid w:val="00BF5E11"/>
    <w:rsid w:val="00BF62FF"/>
    <w:rsid w:val="00BF6747"/>
    <w:rsid w:val="00BF6875"/>
    <w:rsid w:val="00BF6F67"/>
    <w:rsid w:val="00BF6F94"/>
    <w:rsid w:val="00BF723E"/>
    <w:rsid w:val="00BF7454"/>
    <w:rsid w:val="00BF74B3"/>
    <w:rsid w:val="00BF7946"/>
    <w:rsid w:val="00BF7D56"/>
    <w:rsid w:val="00BF7E25"/>
    <w:rsid w:val="00BF7FA1"/>
    <w:rsid w:val="00C00396"/>
    <w:rsid w:val="00C005B5"/>
    <w:rsid w:val="00C00736"/>
    <w:rsid w:val="00C00856"/>
    <w:rsid w:val="00C00DDC"/>
    <w:rsid w:val="00C00DF2"/>
    <w:rsid w:val="00C00EC0"/>
    <w:rsid w:val="00C01147"/>
    <w:rsid w:val="00C01391"/>
    <w:rsid w:val="00C01700"/>
    <w:rsid w:val="00C017D1"/>
    <w:rsid w:val="00C01883"/>
    <w:rsid w:val="00C018C5"/>
    <w:rsid w:val="00C0197C"/>
    <w:rsid w:val="00C01B68"/>
    <w:rsid w:val="00C01BD5"/>
    <w:rsid w:val="00C02211"/>
    <w:rsid w:val="00C02345"/>
    <w:rsid w:val="00C0241E"/>
    <w:rsid w:val="00C02886"/>
    <w:rsid w:val="00C0289B"/>
    <w:rsid w:val="00C02E0C"/>
    <w:rsid w:val="00C02EA3"/>
    <w:rsid w:val="00C02F1C"/>
    <w:rsid w:val="00C02FBA"/>
    <w:rsid w:val="00C02FEA"/>
    <w:rsid w:val="00C031CF"/>
    <w:rsid w:val="00C0379A"/>
    <w:rsid w:val="00C03E5E"/>
    <w:rsid w:val="00C0479E"/>
    <w:rsid w:val="00C047A7"/>
    <w:rsid w:val="00C049EB"/>
    <w:rsid w:val="00C04E12"/>
    <w:rsid w:val="00C04E5D"/>
    <w:rsid w:val="00C04FBF"/>
    <w:rsid w:val="00C050F8"/>
    <w:rsid w:val="00C05117"/>
    <w:rsid w:val="00C051C0"/>
    <w:rsid w:val="00C05322"/>
    <w:rsid w:val="00C058B0"/>
    <w:rsid w:val="00C05C1D"/>
    <w:rsid w:val="00C06FB6"/>
    <w:rsid w:val="00C07005"/>
    <w:rsid w:val="00C07146"/>
    <w:rsid w:val="00C0730C"/>
    <w:rsid w:val="00C0731A"/>
    <w:rsid w:val="00C0731E"/>
    <w:rsid w:val="00C0760F"/>
    <w:rsid w:val="00C07626"/>
    <w:rsid w:val="00C077DE"/>
    <w:rsid w:val="00C07D12"/>
    <w:rsid w:val="00C10112"/>
    <w:rsid w:val="00C102B1"/>
    <w:rsid w:val="00C102D8"/>
    <w:rsid w:val="00C1068D"/>
    <w:rsid w:val="00C107B2"/>
    <w:rsid w:val="00C108E6"/>
    <w:rsid w:val="00C10961"/>
    <w:rsid w:val="00C109E6"/>
    <w:rsid w:val="00C10A80"/>
    <w:rsid w:val="00C11217"/>
    <w:rsid w:val="00C11294"/>
    <w:rsid w:val="00C112BA"/>
    <w:rsid w:val="00C1153C"/>
    <w:rsid w:val="00C1154F"/>
    <w:rsid w:val="00C11CEC"/>
    <w:rsid w:val="00C11E42"/>
    <w:rsid w:val="00C11EBB"/>
    <w:rsid w:val="00C11FCA"/>
    <w:rsid w:val="00C128C6"/>
    <w:rsid w:val="00C1290D"/>
    <w:rsid w:val="00C12C1F"/>
    <w:rsid w:val="00C12CB3"/>
    <w:rsid w:val="00C12CB5"/>
    <w:rsid w:val="00C131D9"/>
    <w:rsid w:val="00C13229"/>
    <w:rsid w:val="00C13939"/>
    <w:rsid w:val="00C139F9"/>
    <w:rsid w:val="00C13FA6"/>
    <w:rsid w:val="00C1427A"/>
    <w:rsid w:val="00C142F8"/>
    <w:rsid w:val="00C15532"/>
    <w:rsid w:val="00C15589"/>
    <w:rsid w:val="00C1567F"/>
    <w:rsid w:val="00C15703"/>
    <w:rsid w:val="00C15B51"/>
    <w:rsid w:val="00C15C64"/>
    <w:rsid w:val="00C15D8F"/>
    <w:rsid w:val="00C15DAF"/>
    <w:rsid w:val="00C1600A"/>
    <w:rsid w:val="00C163C1"/>
    <w:rsid w:val="00C1676D"/>
    <w:rsid w:val="00C16F67"/>
    <w:rsid w:val="00C170FF"/>
    <w:rsid w:val="00C17B7E"/>
    <w:rsid w:val="00C17F28"/>
    <w:rsid w:val="00C20498"/>
    <w:rsid w:val="00C204F0"/>
    <w:rsid w:val="00C207D8"/>
    <w:rsid w:val="00C2095B"/>
    <w:rsid w:val="00C20DA3"/>
    <w:rsid w:val="00C21233"/>
    <w:rsid w:val="00C213AF"/>
    <w:rsid w:val="00C213E3"/>
    <w:rsid w:val="00C21411"/>
    <w:rsid w:val="00C21489"/>
    <w:rsid w:val="00C214BF"/>
    <w:rsid w:val="00C21818"/>
    <w:rsid w:val="00C220BD"/>
    <w:rsid w:val="00C221CC"/>
    <w:rsid w:val="00C224E7"/>
    <w:rsid w:val="00C22922"/>
    <w:rsid w:val="00C22F59"/>
    <w:rsid w:val="00C238FF"/>
    <w:rsid w:val="00C239FF"/>
    <w:rsid w:val="00C23A17"/>
    <w:rsid w:val="00C24035"/>
    <w:rsid w:val="00C2444C"/>
    <w:rsid w:val="00C245B0"/>
    <w:rsid w:val="00C24B70"/>
    <w:rsid w:val="00C24C48"/>
    <w:rsid w:val="00C24CDA"/>
    <w:rsid w:val="00C254DA"/>
    <w:rsid w:val="00C25501"/>
    <w:rsid w:val="00C255E9"/>
    <w:rsid w:val="00C25616"/>
    <w:rsid w:val="00C257D3"/>
    <w:rsid w:val="00C25F2E"/>
    <w:rsid w:val="00C25FA6"/>
    <w:rsid w:val="00C260AE"/>
    <w:rsid w:val="00C260FB"/>
    <w:rsid w:val="00C26AAE"/>
    <w:rsid w:val="00C26D90"/>
    <w:rsid w:val="00C27012"/>
    <w:rsid w:val="00C279EC"/>
    <w:rsid w:val="00C30853"/>
    <w:rsid w:val="00C30AF1"/>
    <w:rsid w:val="00C30C97"/>
    <w:rsid w:val="00C30F33"/>
    <w:rsid w:val="00C30F37"/>
    <w:rsid w:val="00C30FA1"/>
    <w:rsid w:val="00C311EB"/>
    <w:rsid w:val="00C31840"/>
    <w:rsid w:val="00C31848"/>
    <w:rsid w:val="00C31B93"/>
    <w:rsid w:val="00C32325"/>
    <w:rsid w:val="00C326E0"/>
    <w:rsid w:val="00C327E4"/>
    <w:rsid w:val="00C32898"/>
    <w:rsid w:val="00C32A98"/>
    <w:rsid w:val="00C32E04"/>
    <w:rsid w:val="00C32E96"/>
    <w:rsid w:val="00C32FC8"/>
    <w:rsid w:val="00C3314D"/>
    <w:rsid w:val="00C334CF"/>
    <w:rsid w:val="00C3364B"/>
    <w:rsid w:val="00C33B34"/>
    <w:rsid w:val="00C33CDE"/>
    <w:rsid w:val="00C34166"/>
    <w:rsid w:val="00C34256"/>
    <w:rsid w:val="00C3458C"/>
    <w:rsid w:val="00C34BF6"/>
    <w:rsid w:val="00C34C80"/>
    <w:rsid w:val="00C34CB4"/>
    <w:rsid w:val="00C34CF7"/>
    <w:rsid w:val="00C34F93"/>
    <w:rsid w:val="00C354A4"/>
    <w:rsid w:val="00C354E5"/>
    <w:rsid w:val="00C3554F"/>
    <w:rsid w:val="00C358BB"/>
    <w:rsid w:val="00C36401"/>
    <w:rsid w:val="00C36500"/>
    <w:rsid w:val="00C3654F"/>
    <w:rsid w:val="00C36900"/>
    <w:rsid w:val="00C36F18"/>
    <w:rsid w:val="00C36F69"/>
    <w:rsid w:val="00C37055"/>
    <w:rsid w:val="00C371A0"/>
    <w:rsid w:val="00C372F7"/>
    <w:rsid w:val="00C377A5"/>
    <w:rsid w:val="00C37963"/>
    <w:rsid w:val="00C40296"/>
    <w:rsid w:val="00C407FA"/>
    <w:rsid w:val="00C40ED9"/>
    <w:rsid w:val="00C410E2"/>
    <w:rsid w:val="00C4118F"/>
    <w:rsid w:val="00C4148D"/>
    <w:rsid w:val="00C415AD"/>
    <w:rsid w:val="00C41AEE"/>
    <w:rsid w:val="00C41D0A"/>
    <w:rsid w:val="00C4201E"/>
    <w:rsid w:val="00C42484"/>
    <w:rsid w:val="00C424D0"/>
    <w:rsid w:val="00C425E0"/>
    <w:rsid w:val="00C427A3"/>
    <w:rsid w:val="00C42DD2"/>
    <w:rsid w:val="00C42EA3"/>
    <w:rsid w:val="00C43524"/>
    <w:rsid w:val="00C4377B"/>
    <w:rsid w:val="00C43917"/>
    <w:rsid w:val="00C43F62"/>
    <w:rsid w:val="00C44312"/>
    <w:rsid w:val="00C448A1"/>
    <w:rsid w:val="00C448A7"/>
    <w:rsid w:val="00C449BD"/>
    <w:rsid w:val="00C44A0D"/>
    <w:rsid w:val="00C44D2E"/>
    <w:rsid w:val="00C44F70"/>
    <w:rsid w:val="00C44FFD"/>
    <w:rsid w:val="00C453C3"/>
    <w:rsid w:val="00C4547F"/>
    <w:rsid w:val="00C454D0"/>
    <w:rsid w:val="00C458FE"/>
    <w:rsid w:val="00C4592C"/>
    <w:rsid w:val="00C45BA7"/>
    <w:rsid w:val="00C45EF0"/>
    <w:rsid w:val="00C45FB6"/>
    <w:rsid w:val="00C4676E"/>
    <w:rsid w:val="00C4689F"/>
    <w:rsid w:val="00C46F0C"/>
    <w:rsid w:val="00C47125"/>
    <w:rsid w:val="00C472F5"/>
    <w:rsid w:val="00C4745F"/>
    <w:rsid w:val="00C47952"/>
    <w:rsid w:val="00C4797A"/>
    <w:rsid w:val="00C47CFB"/>
    <w:rsid w:val="00C47D37"/>
    <w:rsid w:val="00C50073"/>
    <w:rsid w:val="00C50085"/>
    <w:rsid w:val="00C500D8"/>
    <w:rsid w:val="00C51044"/>
    <w:rsid w:val="00C5168A"/>
    <w:rsid w:val="00C52149"/>
    <w:rsid w:val="00C52AAB"/>
    <w:rsid w:val="00C52E98"/>
    <w:rsid w:val="00C5308E"/>
    <w:rsid w:val="00C531D0"/>
    <w:rsid w:val="00C53619"/>
    <w:rsid w:val="00C5362D"/>
    <w:rsid w:val="00C536D9"/>
    <w:rsid w:val="00C53B8D"/>
    <w:rsid w:val="00C53C64"/>
    <w:rsid w:val="00C53C8B"/>
    <w:rsid w:val="00C53F73"/>
    <w:rsid w:val="00C54382"/>
    <w:rsid w:val="00C54842"/>
    <w:rsid w:val="00C54C45"/>
    <w:rsid w:val="00C5520F"/>
    <w:rsid w:val="00C552B3"/>
    <w:rsid w:val="00C559C4"/>
    <w:rsid w:val="00C55B36"/>
    <w:rsid w:val="00C55D74"/>
    <w:rsid w:val="00C55D8E"/>
    <w:rsid w:val="00C566D1"/>
    <w:rsid w:val="00C567CC"/>
    <w:rsid w:val="00C567E5"/>
    <w:rsid w:val="00C568BC"/>
    <w:rsid w:val="00C56D28"/>
    <w:rsid w:val="00C57013"/>
    <w:rsid w:val="00C572C1"/>
    <w:rsid w:val="00C573F6"/>
    <w:rsid w:val="00C57648"/>
    <w:rsid w:val="00C60686"/>
    <w:rsid w:val="00C60B49"/>
    <w:rsid w:val="00C60BD6"/>
    <w:rsid w:val="00C60F4C"/>
    <w:rsid w:val="00C6130A"/>
    <w:rsid w:val="00C614DF"/>
    <w:rsid w:val="00C61A4E"/>
    <w:rsid w:val="00C61CCF"/>
    <w:rsid w:val="00C61E07"/>
    <w:rsid w:val="00C627AC"/>
    <w:rsid w:val="00C6296C"/>
    <w:rsid w:val="00C62E7E"/>
    <w:rsid w:val="00C631B1"/>
    <w:rsid w:val="00C632DE"/>
    <w:rsid w:val="00C63BF3"/>
    <w:rsid w:val="00C63D34"/>
    <w:rsid w:val="00C63F85"/>
    <w:rsid w:val="00C641E1"/>
    <w:rsid w:val="00C6420E"/>
    <w:rsid w:val="00C64A83"/>
    <w:rsid w:val="00C64A91"/>
    <w:rsid w:val="00C64B78"/>
    <w:rsid w:val="00C64DD3"/>
    <w:rsid w:val="00C64E4F"/>
    <w:rsid w:val="00C6538A"/>
    <w:rsid w:val="00C65424"/>
    <w:rsid w:val="00C65944"/>
    <w:rsid w:val="00C659F9"/>
    <w:rsid w:val="00C65A4A"/>
    <w:rsid w:val="00C65AB2"/>
    <w:rsid w:val="00C65B48"/>
    <w:rsid w:val="00C65D55"/>
    <w:rsid w:val="00C65F0D"/>
    <w:rsid w:val="00C66888"/>
    <w:rsid w:val="00C66AAE"/>
    <w:rsid w:val="00C66C3B"/>
    <w:rsid w:val="00C6713D"/>
    <w:rsid w:val="00C675FE"/>
    <w:rsid w:val="00C67666"/>
    <w:rsid w:val="00C67853"/>
    <w:rsid w:val="00C67A3C"/>
    <w:rsid w:val="00C67A77"/>
    <w:rsid w:val="00C67B56"/>
    <w:rsid w:val="00C70CB7"/>
    <w:rsid w:val="00C710B2"/>
    <w:rsid w:val="00C7157F"/>
    <w:rsid w:val="00C7170C"/>
    <w:rsid w:val="00C7175A"/>
    <w:rsid w:val="00C718C7"/>
    <w:rsid w:val="00C71B49"/>
    <w:rsid w:val="00C71D44"/>
    <w:rsid w:val="00C71D4C"/>
    <w:rsid w:val="00C72240"/>
    <w:rsid w:val="00C722F0"/>
    <w:rsid w:val="00C72304"/>
    <w:rsid w:val="00C723CC"/>
    <w:rsid w:val="00C72684"/>
    <w:rsid w:val="00C72762"/>
    <w:rsid w:val="00C72768"/>
    <w:rsid w:val="00C72AE2"/>
    <w:rsid w:val="00C72C55"/>
    <w:rsid w:val="00C7308E"/>
    <w:rsid w:val="00C735E9"/>
    <w:rsid w:val="00C737D1"/>
    <w:rsid w:val="00C7382F"/>
    <w:rsid w:val="00C73EB5"/>
    <w:rsid w:val="00C748DF"/>
    <w:rsid w:val="00C749AE"/>
    <w:rsid w:val="00C74CA4"/>
    <w:rsid w:val="00C75DD8"/>
    <w:rsid w:val="00C76522"/>
    <w:rsid w:val="00C7654B"/>
    <w:rsid w:val="00C768D2"/>
    <w:rsid w:val="00C76B49"/>
    <w:rsid w:val="00C76BA7"/>
    <w:rsid w:val="00C76D04"/>
    <w:rsid w:val="00C76E37"/>
    <w:rsid w:val="00C76F72"/>
    <w:rsid w:val="00C772B6"/>
    <w:rsid w:val="00C77A4E"/>
    <w:rsid w:val="00C77B99"/>
    <w:rsid w:val="00C77C45"/>
    <w:rsid w:val="00C80615"/>
    <w:rsid w:val="00C8098F"/>
    <w:rsid w:val="00C80A5F"/>
    <w:rsid w:val="00C80B09"/>
    <w:rsid w:val="00C80B19"/>
    <w:rsid w:val="00C80D51"/>
    <w:rsid w:val="00C810A8"/>
    <w:rsid w:val="00C8142A"/>
    <w:rsid w:val="00C81616"/>
    <w:rsid w:val="00C81C59"/>
    <w:rsid w:val="00C82E70"/>
    <w:rsid w:val="00C835B8"/>
    <w:rsid w:val="00C83A47"/>
    <w:rsid w:val="00C83D9E"/>
    <w:rsid w:val="00C83E49"/>
    <w:rsid w:val="00C848C1"/>
    <w:rsid w:val="00C849DB"/>
    <w:rsid w:val="00C84C72"/>
    <w:rsid w:val="00C84E28"/>
    <w:rsid w:val="00C85011"/>
    <w:rsid w:val="00C8515E"/>
    <w:rsid w:val="00C852FA"/>
    <w:rsid w:val="00C8536E"/>
    <w:rsid w:val="00C8551D"/>
    <w:rsid w:val="00C85626"/>
    <w:rsid w:val="00C85675"/>
    <w:rsid w:val="00C856A6"/>
    <w:rsid w:val="00C85BBA"/>
    <w:rsid w:val="00C85D8E"/>
    <w:rsid w:val="00C85EDA"/>
    <w:rsid w:val="00C85F49"/>
    <w:rsid w:val="00C86074"/>
    <w:rsid w:val="00C863F7"/>
    <w:rsid w:val="00C868E1"/>
    <w:rsid w:val="00C86952"/>
    <w:rsid w:val="00C86F8D"/>
    <w:rsid w:val="00C8735C"/>
    <w:rsid w:val="00C87A19"/>
    <w:rsid w:val="00C87AF2"/>
    <w:rsid w:val="00C87D33"/>
    <w:rsid w:val="00C87D4D"/>
    <w:rsid w:val="00C901A5"/>
    <w:rsid w:val="00C902D3"/>
    <w:rsid w:val="00C9061D"/>
    <w:rsid w:val="00C90621"/>
    <w:rsid w:val="00C90676"/>
    <w:rsid w:val="00C90894"/>
    <w:rsid w:val="00C908C2"/>
    <w:rsid w:val="00C90C32"/>
    <w:rsid w:val="00C90D41"/>
    <w:rsid w:val="00C911A7"/>
    <w:rsid w:val="00C917AD"/>
    <w:rsid w:val="00C9189B"/>
    <w:rsid w:val="00C9192A"/>
    <w:rsid w:val="00C91EF6"/>
    <w:rsid w:val="00C91FCB"/>
    <w:rsid w:val="00C922BF"/>
    <w:rsid w:val="00C9237D"/>
    <w:rsid w:val="00C92560"/>
    <w:rsid w:val="00C92642"/>
    <w:rsid w:val="00C927FE"/>
    <w:rsid w:val="00C92D7F"/>
    <w:rsid w:val="00C92DB3"/>
    <w:rsid w:val="00C92F1C"/>
    <w:rsid w:val="00C9300C"/>
    <w:rsid w:val="00C93073"/>
    <w:rsid w:val="00C9338F"/>
    <w:rsid w:val="00C935A6"/>
    <w:rsid w:val="00C936E2"/>
    <w:rsid w:val="00C93746"/>
    <w:rsid w:val="00C93FB5"/>
    <w:rsid w:val="00C9405E"/>
    <w:rsid w:val="00C94175"/>
    <w:rsid w:val="00C941AE"/>
    <w:rsid w:val="00C9490C"/>
    <w:rsid w:val="00C94996"/>
    <w:rsid w:val="00C94C59"/>
    <w:rsid w:val="00C94DEA"/>
    <w:rsid w:val="00C94F03"/>
    <w:rsid w:val="00C9536F"/>
    <w:rsid w:val="00C9546A"/>
    <w:rsid w:val="00C957D2"/>
    <w:rsid w:val="00C95ACC"/>
    <w:rsid w:val="00C95AF6"/>
    <w:rsid w:val="00C95C01"/>
    <w:rsid w:val="00C95E30"/>
    <w:rsid w:val="00C95F9F"/>
    <w:rsid w:val="00C96019"/>
    <w:rsid w:val="00C967F0"/>
    <w:rsid w:val="00C96B42"/>
    <w:rsid w:val="00C97196"/>
    <w:rsid w:val="00C973B4"/>
    <w:rsid w:val="00C977D0"/>
    <w:rsid w:val="00C9791E"/>
    <w:rsid w:val="00C97979"/>
    <w:rsid w:val="00C97980"/>
    <w:rsid w:val="00C97C0D"/>
    <w:rsid w:val="00C97FE1"/>
    <w:rsid w:val="00CA0036"/>
    <w:rsid w:val="00CA034E"/>
    <w:rsid w:val="00CA0598"/>
    <w:rsid w:val="00CA0CBB"/>
    <w:rsid w:val="00CA1260"/>
    <w:rsid w:val="00CA185B"/>
    <w:rsid w:val="00CA19F4"/>
    <w:rsid w:val="00CA1A57"/>
    <w:rsid w:val="00CA2634"/>
    <w:rsid w:val="00CA29DB"/>
    <w:rsid w:val="00CA2A70"/>
    <w:rsid w:val="00CA2B4B"/>
    <w:rsid w:val="00CA2D04"/>
    <w:rsid w:val="00CA313B"/>
    <w:rsid w:val="00CA35EF"/>
    <w:rsid w:val="00CA3D9E"/>
    <w:rsid w:val="00CA3E7E"/>
    <w:rsid w:val="00CA40BE"/>
    <w:rsid w:val="00CA4E79"/>
    <w:rsid w:val="00CA51C8"/>
    <w:rsid w:val="00CA5453"/>
    <w:rsid w:val="00CA5591"/>
    <w:rsid w:val="00CA55CA"/>
    <w:rsid w:val="00CA57FF"/>
    <w:rsid w:val="00CA5A5A"/>
    <w:rsid w:val="00CA5E93"/>
    <w:rsid w:val="00CA5FBC"/>
    <w:rsid w:val="00CA610F"/>
    <w:rsid w:val="00CA6143"/>
    <w:rsid w:val="00CA621B"/>
    <w:rsid w:val="00CA629C"/>
    <w:rsid w:val="00CA63C9"/>
    <w:rsid w:val="00CA660C"/>
    <w:rsid w:val="00CA6805"/>
    <w:rsid w:val="00CA693D"/>
    <w:rsid w:val="00CA6C7E"/>
    <w:rsid w:val="00CA6CAD"/>
    <w:rsid w:val="00CA6DC7"/>
    <w:rsid w:val="00CA6F08"/>
    <w:rsid w:val="00CA773B"/>
    <w:rsid w:val="00CA77A1"/>
    <w:rsid w:val="00CA78C0"/>
    <w:rsid w:val="00CA7C8C"/>
    <w:rsid w:val="00CB00A4"/>
    <w:rsid w:val="00CB027C"/>
    <w:rsid w:val="00CB02C1"/>
    <w:rsid w:val="00CB02E9"/>
    <w:rsid w:val="00CB0550"/>
    <w:rsid w:val="00CB0664"/>
    <w:rsid w:val="00CB09E3"/>
    <w:rsid w:val="00CB0CA8"/>
    <w:rsid w:val="00CB0D62"/>
    <w:rsid w:val="00CB13D3"/>
    <w:rsid w:val="00CB13E0"/>
    <w:rsid w:val="00CB1534"/>
    <w:rsid w:val="00CB185F"/>
    <w:rsid w:val="00CB1AD4"/>
    <w:rsid w:val="00CB1B8F"/>
    <w:rsid w:val="00CB1C31"/>
    <w:rsid w:val="00CB214A"/>
    <w:rsid w:val="00CB2386"/>
    <w:rsid w:val="00CB23CF"/>
    <w:rsid w:val="00CB247D"/>
    <w:rsid w:val="00CB257D"/>
    <w:rsid w:val="00CB269E"/>
    <w:rsid w:val="00CB3180"/>
    <w:rsid w:val="00CB379D"/>
    <w:rsid w:val="00CB3863"/>
    <w:rsid w:val="00CB39AC"/>
    <w:rsid w:val="00CB3ACD"/>
    <w:rsid w:val="00CB3DAC"/>
    <w:rsid w:val="00CB44B8"/>
    <w:rsid w:val="00CB460B"/>
    <w:rsid w:val="00CB48A2"/>
    <w:rsid w:val="00CB4987"/>
    <w:rsid w:val="00CB4D31"/>
    <w:rsid w:val="00CB5047"/>
    <w:rsid w:val="00CB54A5"/>
    <w:rsid w:val="00CB54AF"/>
    <w:rsid w:val="00CB5EA3"/>
    <w:rsid w:val="00CB5EFE"/>
    <w:rsid w:val="00CB6124"/>
    <w:rsid w:val="00CB6410"/>
    <w:rsid w:val="00CB65A9"/>
    <w:rsid w:val="00CB66F2"/>
    <w:rsid w:val="00CB67C3"/>
    <w:rsid w:val="00CB6C9F"/>
    <w:rsid w:val="00CB6D56"/>
    <w:rsid w:val="00CB6F8D"/>
    <w:rsid w:val="00CB7434"/>
    <w:rsid w:val="00CB7A18"/>
    <w:rsid w:val="00CB7DFB"/>
    <w:rsid w:val="00CB7F2D"/>
    <w:rsid w:val="00CC020E"/>
    <w:rsid w:val="00CC03AC"/>
    <w:rsid w:val="00CC04BC"/>
    <w:rsid w:val="00CC068D"/>
    <w:rsid w:val="00CC0856"/>
    <w:rsid w:val="00CC0F02"/>
    <w:rsid w:val="00CC0F93"/>
    <w:rsid w:val="00CC1037"/>
    <w:rsid w:val="00CC1283"/>
    <w:rsid w:val="00CC12C3"/>
    <w:rsid w:val="00CC13CE"/>
    <w:rsid w:val="00CC15DD"/>
    <w:rsid w:val="00CC1F5F"/>
    <w:rsid w:val="00CC1F9A"/>
    <w:rsid w:val="00CC1FC0"/>
    <w:rsid w:val="00CC2301"/>
    <w:rsid w:val="00CC2647"/>
    <w:rsid w:val="00CC26BB"/>
    <w:rsid w:val="00CC2B89"/>
    <w:rsid w:val="00CC2D37"/>
    <w:rsid w:val="00CC31B9"/>
    <w:rsid w:val="00CC330F"/>
    <w:rsid w:val="00CC355D"/>
    <w:rsid w:val="00CC3DCB"/>
    <w:rsid w:val="00CC446E"/>
    <w:rsid w:val="00CC4749"/>
    <w:rsid w:val="00CC4958"/>
    <w:rsid w:val="00CC4AB4"/>
    <w:rsid w:val="00CC4B9C"/>
    <w:rsid w:val="00CC4EBE"/>
    <w:rsid w:val="00CC5492"/>
    <w:rsid w:val="00CC572E"/>
    <w:rsid w:val="00CC5A43"/>
    <w:rsid w:val="00CC5B45"/>
    <w:rsid w:val="00CC5D4A"/>
    <w:rsid w:val="00CC6024"/>
    <w:rsid w:val="00CC62C7"/>
    <w:rsid w:val="00CC67BA"/>
    <w:rsid w:val="00CC68E4"/>
    <w:rsid w:val="00CC6E42"/>
    <w:rsid w:val="00CC6EDE"/>
    <w:rsid w:val="00CC738A"/>
    <w:rsid w:val="00CC75C8"/>
    <w:rsid w:val="00CC7915"/>
    <w:rsid w:val="00CC7D8C"/>
    <w:rsid w:val="00CC7F19"/>
    <w:rsid w:val="00CD02C8"/>
    <w:rsid w:val="00CD066D"/>
    <w:rsid w:val="00CD0909"/>
    <w:rsid w:val="00CD09D1"/>
    <w:rsid w:val="00CD0BF8"/>
    <w:rsid w:val="00CD0F2F"/>
    <w:rsid w:val="00CD0FD2"/>
    <w:rsid w:val="00CD1617"/>
    <w:rsid w:val="00CD16B9"/>
    <w:rsid w:val="00CD1A00"/>
    <w:rsid w:val="00CD1AF4"/>
    <w:rsid w:val="00CD237D"/>
    <w:rsid w:val="00CD245A"/>
    <w:rsid w:val="00CD27A8"/>
    <w:rsid w:val="00CD28FC"/>
    <w:rsid w:val="00CD2BC2"/>
    <w:rsid w:val="00CD2CCA"/>
    <w:rsid w:val="00CD2E0B"/>
    <w:rsid w:val="00CD3169"/>
    <w:rsid w:val="00CD3198"/>
    <w:rsid w:val="00CD33B0"/>
    <w:rsid w:val="00CD35D2"/>
    <w:rsid w:val="00CD36CD"/>
    <w:rsid w:val="00CD399A"/>
    <w:rsid w:val="00CD3B95"/>
    <w:rsid w:val="00CD3E5C"/>
    <w:rsid w:val="00CD4388"/>
    <w:rsid w:val="00CD4465"/>
    <w:rsid w:val="00CD4AB6"/>
    <w:rsid w:val="00CD4B73"/>
    <w:rsid w:val="00CD4F6F"/>
    <w:rsid w:val="00CD52AC"/>
    <w:rsid w:val="00CD559F"/>
    <w:rsid w:val="00CD6337"/>
    <w:rsid w:val="00CD680B"/>
    <w:rsid w:val="00CD6A96"/>
    <w:rsid w:val="00CD74BF"/>
    <w:rsid w:val="00CD761D"/>
    <w:rsid w:val="00CD7701"/>
    <w:rsid w:val="00CD77E0"/>
    <w:rsid w:val="00CD798E"/>
    <w:rsid w:val="00CD7A00"/>
    <w:rsid w:val="00CD7B80"/>
    <w:rsid w:val="00CD7C34"/>
    <w:rsid w:val="00CD7DAA"/>
    <w:rsid w:val="00CD7DF6"/>
    <w:rsid w:val="00CE0076"/>
    <w:rsid w:val="00CE01A6"/>
    <w:rsid w:val="00CE044C"/>
    <w:rsid w:val="00CE059E"/>
    <w:rsid w:val="00CE07C7"/>
    <w:rsid w:val="00CE0A67"/>
    <w:rsid w:val="00CE0ACC"/>
    <w:rsid w:val="00CE1283"/>
    <w:rsid w:val="00CE13A0"/>
    <w:rsid w:val="00CE1452"/>
    <w:rsid w:val="00CE1517"/>
    <w:rsid w:val="00CE1726"/>
    <w:rsid w:val="00CE198E"/>
    <w:rsid w:val="00CE1B3B"/>
    <w:rsid w:val="00CE1ECE"/>
    <w:rsid w:val="00CE1F9B"/>
    <w:rsid w:val="00CE22D9"/>
    <w:rsid w:val="00CE2471"/>
    <w:rsid w:val="00CE2C5D"/>
    <w:rsid w:val="00CE30C6"/>
    <w:rsid w:val="00CE30EE"/>
    <w:rsid w:val="00CE341E"/>
    <w:rsid w:val="00CE3478"/>
    <w:rsid w:val="00CE36B7"/>
    <w:rsid w:val="00CE37BB"/>
    <w:rsid w:val="00CE3848"/>
    <w:rsid w:val="00CE385E"/>
    <w:rsid w:val="00CE3FBF"/>
    <w:rsid w:val="00CE3FD9"/>
    <w:rsid w:val="00CE4129"/>
    <w:rsid w:val="00CE4A2B"/>
    <w:rsid w:val="00CE4D74"/>
    <w:rsid w:val="00CE5425"/>
    <w:rsid w:val="00CE553B"/>
    <w:rsid w:val="00CE5633"/>
    <w:rsid w:val="00CE5880"/>
    <w:rsid w:val="00CE5DBC"/>
    <w:rsid w:val="00CE6146"/>
    <w:rsid w:val="00CE62F8"/>
    <w:rsid w:val="00CE649C"/>
    <w:rsid w:val="00CE653A"/>
    <w:rsid w:val="00CE662C"/>
    <w:rsid w:val="00CE6820"/>
    <w:rsid w:val="00CE69CA"/>
    <w:rsid w:val="00CE6AF2"/>
    <w:rsid w:val="00CE6C20"/>
    <w:rsid w:val="00CE6E4B"/>
    <w:rsid w:val="00CE7121"/>
    <w:rsid w:val="00CE7702"/>
    <w:rsid w:val="00CE78DC"/>
    <w:rsid w:val="00CE7A52"/>
    <w:rsid w:val="00CE7B49"/>
    <w:rsid w:val="00CE7C58"/>
    <w:rsid w:val="00CF005D"/>
    <w:rsid w:val="00CF0137"/>
    <w:rsid w:val="00CF016A"/>
    <w:rsid w:val="00CF087F"/>
    <w:rsid w:val="00CF0B64"/>
    <w:rsid w:val="00CF1172"/>
    <w:rsid w:val="00CF1446"/>
    <w:rsid w:val="00CF1482"/>
    <w:rsid w:val="00CF15DE"/>
    <w:rsid w:val="00CF1784"/>
    <w:rsid w:val="00CF17A2"/>
    <w:rsid w:val="00CF18A5"/>
    <w:rsid w:val="00CF1C3D"/>
    <w:rsid w:val="00CF1EC6"/>
    <w:rsid w:val="00CF1F6F"/>
    <w:rsid w:val="00CF2003"/>
    <w:rsid w:val="00CF21C2"/>
    <w:rsid w:val="00CF2309"/>
    <w:rsid w:val="00CF231A"/>
    <w:rsid w:val="00CF26A6"/>
    <w:rsid w:val="00CF2839"/>
    <w:rsid w:val="00CF2DF2"/>
    <w:rsid w:val="00CF2E12"/>
    <w:rsid w:val="00CF3AAE"/>
    <w:rsid w:val="00CF3AD8"/>
    <w:rsid w:val="00CF3EEF"/>
    <w:rsid w:val="00CF4566"/>
    <w:rsid w:val="00CF46C4"/>
    <w:rsid w:val="00CF46CE"/>
    <w:rsid w:val="00CF49B7"/>
    <w:rsid w:val="00CF49C2"/>
    <w:rsid w:val="00CF4CFB"/>
    <w:rsid w:val="00CF552D"/>
    <w:rsid w:val="00CF562E"/>
    <w:rsid w:val="00CF5740"/>
    <w:rsid w:val="00CF5752"/>
    <w:rsid w:val="00CF589C"/>
    <w:rsid w:val="00CF5B50"/>
    <w:rsid w:val="00CF5C4D"/>
    <w:rsid w:val="00CF6077"/>
    <w:rsid w:val="00CF609F"/>
    <w:rsid w:val="00CF63D3"/>
    <w:rsid w:val="00CF65F0"/>
    <w:rsid w:val="00CF6830"/>
    <w:rsid w:val="00CF68A8"/>
    <w:rsid w:val="00CF68FA"/>
    <w:rsid w:val="00CF6C61"/>
    <w:rsid w:val="00CF724C"/>
    <w:rsid w:val="00CF76E0"/>
    <w:rsid w:val="00CF7768"/>
    <w:rsid w:val="00CF7D2C"/>
    <w:rsid w:val="00CF7EC4"/>
    <w:rsid w:val="00CF7F00"/>
    <w:rsid w:val="00D004CC"/>
    <w:rsid w:val="00D00530"/>
    <w:rsid w:val="00D00705"/>
    <w:rsid w:val="00D00829"/>
    <w:rsid w:val="00D00904"/>
    <w:rsid w:val="00D0097C"/>
    <w:rsid w:val="00D01107"/>
    <w:rsid w:val="00D0130E"/>
    <w:rsid w:val="00D01BD4"/>
    <w:rsid w:val="00D01CB4"/>
    <w:rsid w:val="00D01CE8"/>
    <w:rsid w:val="00D02016"/>
    <w:rsid w:val="00D0212A"/>
    <w:rsid w:val="00D02523"/>
    <w:rsid w:val="00D02EF8"/>
    <w:rsid w:val="00D02F12"/>
    <w:rsid w:val="00D0301F"/>
    <w:rsid w:val="00D03156"/>
    <w:rsid w:val="00D0333B"/>
    <w:rsid w:val="00D0341F"/>
    <w:rsid w:val="00D034B9"/>
    <w:rsid w:val="00D03525"/>
    <w:rsid w:val="00D035B1"/>
    <w:rsid w:val="00D0361E"/>
    <w:rsid w:val="00D03951"/>
    <w:rsid w:val="00D03A47"/>
    <w:rsid w:val="00D03BDA"/>
    <w:rsid w:val="00D04088"/>
    <w:rsid w:val="00D04466"/>
    <w:rsid w:val="00D04571"/>
    <w:rsid w:val="00D0492A"/>
    <w:rsid w:val="00D04E4A"/>
    <w:rsid w:val="00D05071"/>
    <w:rsid w:val="00D05330"/>
    <w:rsid w:val="00D05401"/>
    <w:rsid w:val="00D05635"/>
    <w:rsid w:val="00D05E4B"/>
    <w:rsid w:val="00D05F08"/>
    <w:rsid w:val="00D05FA5"/>
    <w:rsid w:val="00D06346"/>
    <w:rsid w:val="00D06521"/>
    <w:rsid w:val="00D06665"/>
    <w:rsid w:val="00D06783"/>
    <w:rsid w:val="00D06C6B"/>
    <w:rsid w:val="00D06C7E"/>
    <w:rsid w:val="00D06D2B"/>
    <w:rsid w:val="00D06ED3"/>
    <w:rsid w:val="00D0701C"/>
    <w:rsid w:val="00D070D9"/>
    <w:rsid w:val="00D0735D"/>
    <w:rsid w:val="00D07393"/>
    <w:rsid w:val="00D073B9"/>
    <w:rsid w:val="00D073C0"/>
    <w:rsid w:val="00D0756D"/>
    <w:rsid w:val="00D077DF"/>
    <w:rsid w:val="00D0799D"/>
    <w:rsid w:val="00D07ECC"/>
    <w:rsid w:val="00D108FA"/>
    <w:rsid w:val="00D10A33"/>
    <w:rsid w:val="00D10D88"/>
    <w:rsid w:val="00D11374"/>
    <w:rsid w:val="00D117E9"/>
    <w:rsid w:val="00D11806"/>
    <w:rsid w:val="00D11A14"/>
    <w:rsid w:val="00D11B32"/>
    <w:rsid w:val="00D11BF6"/>
    <w:rsid w:val="00D1238D"/>
    <w:rsid w:val="00D124E6"/>
    <w:rsid w:val="00D1289A"/>
    <w:rsid w:val="00D12CC2"/>
    <w:rsid w:val="00D12D56"/>
    <w:rsid w:val="00D12DC1"/>
    <w:rsid w:val="00D13997"/>
    <w:rsid w:val="00D13BE7"/>
    <w:rsid w:val="00D13DE5"/>
    <w:rsid w:val="00D13FC5"/>
    <w:rsid w:val="00D14073"/>
    <w:rsid w:val="00D1440B"/>
    <w:rsid w:val="00D144EE"/>
    <w:rsid w:val="00D14532"/>
    <w:rsid w:val="00D148C6"/>
    <w:rsid w:val="00D14935"/>
    <w:rsid w:val="00D1493B"/>
    <w:rsid w:val="00D14A5D"/>
    <w:rsid w:val="00D14F43"/>
    <w:rsid w:val="00D1532C"/>
    <w:rsid w:val="00D15533"/>
    <w:rsid w:val="00D159D4"/>
    <w:rsid w:val="00D15C00"/>
    <w:rsid w:val="00D1653F"/>
    <w:rsid w:val="00D165C9"/>
    <w:rsid w:val="00D1705D"/>
    <w:rsid w:val="00D174D1"/>
    <w:rsid w:val="00D17A95"/>
    <w:rsid w:val="00D17D38"/>
    <w:rsid w:val="00D17FCD"/>
    <w:rsid w:val="00D200F1"/>
    <w:rsid w:val="00D2049B"/>
    <w:rsid w:val="00D20639"/>
    <w:rsid w:val="00D2074D"/>
    <w:rsid w:val="00D20909"/>
    <w:rsid w:val="00D20D15"/>
    <w:rsid w:val="00D20E6A"/>
    <w:rsid w:val="00D21149"/>
    <w:rsid w:val="00D2120E"/>
    <w:rsid w:val="00D2186F"/>
    <w:rsid w:val="00D218F8"/>
    <w:rsid w:val="00D21C16"/>
    <w:rsid w:val="00D21FDA"/>
    <w:rsid w:val="00D22503"/>
    <w:rsid w:val="00D22AC0"/>
    <w:rsid w:val="00D22BA6"/>
    <w:rsid w:val="00D22C27"/>
    <w:rsid w:val="00D2343C"/>
    <w:rsid w:val="00D23539"/>
    <w:rsid w:val="00D23ECD"/>
    <w:rsid w:val="00D24291"/>
    <w:rsid w:val="00D24AA0"/>
    <w:rsid w:val="00D24B3A"/>
    <w:rsid w:val="00D24CD9"/>
    <w:rsid w:val="00D24D8E"/>
    <w:rsid w:val="00D24E1F"/>
    <w:rsid w:val="00D250B0"/>
    <w:rsid w:val="00D250BB"/>
    <w:rsid w:val="00D250DE"/>
    <w:rsid w:val="00D250E5"/>
    <w:rsid w:val="00D251E4"/>
    <w:rsid w:val="00D2526E"/>
    <w:rsid w:val="00D2529E"/>
    <w:rsid w:val="00D25555"/>
    <w:rsid w:val="00D25643"/>
    <w:rsid w:val="00D256B4"/>
    <w:rsid w:val="00D256C1"/>
    <w:rsid w:val="00D258DF"/>
    <w:rsid w:val="00D25A23"/>
    <w:rsid w:val="00D26062"/>
    <w:rsid w:val="00D261DD"/>
    <w:rsid w:val="00D261E4"/>
    <w:rsid w:val="00D265D4"/>
    <w:rsid w:val="00D266A0"/>
    <w:rsid w:val="00D26A3C"/>
    <w:rsid w:val="00D26C26"/>
    <w:rsid w:val="00D26D76"/>
    <w:rsid w:val="00D26E64"/>
    <w:rsid w:val="00D27149"/>
    <w:rsid w:val="00D277BE"/>
    <w:rsid w:val="00D27AEF"/>
    <w:rsid w:val="00D27B7A"/>
    <w:rsid w:val="00D27E10"/>
    <w:rsid w:val="00D27F32"/>
    <w:rsid w:val="00D30226"/>
    <w:rsid w:val="00D30402"/>
    <w:rsid w:val="00D30C23"/>
    <w:rsid w:val="00D30D0C"/>
    <w:rsid w:val="00D30E55"/>
    <w:rsid w:val="00D30F0E"/>
    <w:rsid w:val="00D319E5"/>
    <w:rsid w:val="00D31C30"/>
    <w:rsid w:val="00D31D79"/>
    <w:rsid w:val="00D32270"/>
    <w:rsid w:val="00D32CFB"/>
    <w:rsid w:val="00D332BB"/>
    <w:rsid w:val="00D3334F"/>
    <w:rsid w:val="00D3356D"/>
    <w:rsid w:val="00D33589"/>
    <w:rsid w:val="00D337C8"/>
    <w:rsid w:val="00D3383A"/>
    <w:rsid w:val="00D33921"/>
    <w:rsid w:val="00D33CFD"/>
    <w:rsid w:val="00D33DBD"/>
    <w:rsid w:val="00D33F0C"/>
    <w:rsid w:val="00D340A3"/>
    <w:rsid w:val="00D340B8"/>
    <w:rsid w:val="00D34115"/>
    <w:rsid w:val="00D343BD"/>
    <w:rsid w:val="00D347A0"/>
    <w:rsid w:val="00D3490E"/>
    <w:rsid w:val="00D34C0A"/>
    <w:rsid w:val="00D34EE2"/>
    <w:rsid w:val="00D3513D"/>
    <w:rsid w:val="00D35D25"/>
    <w:rsid w:val="00D35EB5"/>
    <w:rsid w:val="00D361E3"/>
    <w:rsid w:val="00D3625E"/>
    <w:rsid w:val="00D363C4"/>
    <w:rsid w:val="00D36463"/>
    <w:rsid w:val="00D36827"/>
    <w:rsid w:val="00D3682D"/>
    <w:rsid w:val="00D36B51"/>
    <w:rsid w:val="00D36B56"/>
    <w:rsid w:val="00D36C1B"/>
    <w:rsid w:val="00D372BB"/>
    <w:rsid w:val="00D375A5"/>
    <w:rsid w:val="00D37A9D"/>
    <w:rsid w:val="00D37AE5"/>
    <w:rsid w:val="00D37CF4"/>
    <w:rsid w:val="00D40084"/>
    <w:rsid w:val="00D40215"/>
    <w:rsid w:val="00D4067B"/>
    <w:rsid w:val="00D40692"/>
    <w:rsid w:val="00D40B9D"/>
    <w:rsid w:val="00D40C11"/>
    <w:rsid w:val="00D41586"/>
    <w:rsid w:val="00D4173E"/>
    <w:rsid w:val="00D41F4D"/>
    <w:rsid w:val="00D4206A"/>
    <w:rsid w:val="00D4217B"/>
    <w:rsid w:val="00D4243E"/>
    <w:rsid w:val="00D4289B"/>
    <w:rsid w:val="00D42CD4"/>
    <w:rsid w:val="00D42D56"/>
    <w:rsid w:val="00D42EFB"/>
    <w:rsid w:val="00D42F06"/>
    <w:rsid w:val="00D43597"/>
    <w:rsid w:val="00D436A7"/>
    <w:rsid w:val="00D43881"/>
    <w:rsid w:val="00D43ABC"/>
    <w:rsid w:val="00D4405B"/>
    <w:rsid w:val="00D4437B"/>
    <w:rsid w:val="00D443C1"/>
    <w:rsid w:val="00D44C1B"/>
    <w:rsid w:val="00D44F4A"/>
    <w:rsid w:val="00D45010"/>
    <w:rsid w:val="00D4526C"/>
    <w:rsid w:val="00D45CE1"/>
    <w:rsid w:val="00D45EB9"/>
    <w:rsid w:val="00D4637A"/>
    <w:rsid w:val="00D46387"/>
    <w:rsid w:val="00D463A9"/>
    <w:rsid w:val="00D46514"/>
    <w:rsid w:val="00D46BE9"/>
    <w:rsid w:val="00D46C8C"/>
    <w:rsid w:val="00D4757F"/>
    <w:rsid w:val="00D47974"/>
    <w:rsid w:val="00D47992"/>
    <w:rsid w:val="00D47A70"/>
    <w:rsid w:val="00D47AF6"/>
    <w:rsid w:val="00D47B6C"/>
    <w:rsid w:val="00D47CBD"/>
    <w:rsid w:val="00D5023C"/>
    <w:rsid w:val="00D50B28"/>
    <w:rsid w:val="00D50F98"/>
    <w:rsid w:val="00D510CC"/>
    <w:rsid w:val="00D510D8"/>
    <w:rsid w:val="00D512F3"/>
    <w:rsid w:val="00D51649"/>
    <w:rsid w:val="00D51ABB"/>
    <w:rsid w:val="00D5227B"/>
    <w:rsid w:val="00D52F31"/>
    <w:rsid w:val="00D534E9"/>
    <w:rsid w:val="00D539E0"/>
    <w:rsid w:val="00D5405A"/>
    <w:rsid w:val="00D54145"/>
    <w:rsid w:val="00D54190"/>
    <w:rsid w:val="00D541A2"/>
    <w:rsid w:val="00D5445F"/>
    <w:rsid w:val="00D54753"/>
    <w:rsid w:val="00D54D57"/>
    <w:rsid w:val="00D54DF1"/>
    <w:rsid w:val="00D5500E"/>
    <w:rsid w:val="00D5517D"/>
    <w:rsid w:val="00D55235"/>
    <w:rsid w:val="00D55249"/>
    <w:rsid w:val="00D5536F"/>
    <w:rsid w:val="00D5585F"/>
    <w:rsid w:val="00D55FAE"/>
    <w:rsid w:val="00D56130"/>
    <w:rsid w:val="00D56446"/>
    <w:rsid w:val="00D564DA"/>
    <w:rsid w:val="00D56865"/>
    <w:rsid w:val="00D56C78"/>
    <w:rsid w:val="00D57014"/>
    <w:rsid w:val="00D57953"/>
    <w:rsid w:val="00D600CC"/>
    <w:rsid w:val="00D60133"/>
    <w:rsid w:val="00D6022C"/>
    <w:rsid w:val="00D604FA"/>
    <w:rsid w:val="00D60737"/>
    <w:rsid w:val="00D607D0"/>
    <w:rsid w:val="00D60B91"/>
    <w:rsid w:val="00D60BA1"/>
    <w:rsid w:val="00D610F8"/>
    <w:rsid w:val="00D614FA"/>
    <w:rsid w:val="00D6171B"/>
    <w:rsid w:val="00D6192A"/>
    <w:rsid w:val="00D61A98"/>
    <w:rsid w:val="00D61F06"/>
    <w:rsid w:val="00D62147"/>
    <w:rsid w:val="00D625B2"/>
    <w:rsid w:val="00D6275B"/>
    <w:rsid w:val="00D62862"/>
    <w:rsid w:val="00D62BC4"/>
    <w:rsid w:val="00D62FA0"/>
    <w:rsid w:val="00D63557"/>
    <w:rsid w:val="00D63703"/>
    <w:rsid w:val="00D63886"/>
    <w:rsid w:val="00D6416D"/>
    <w:rsid w:val="00D64260"/>
    <w:rsid w:val="00D642BB"/>
    <w:rsid w:val="00D643B5"/>
    <w:rsid w:val="00D64715"/>
    <w:rsid w:val="00D64749"/>
    <w:rsid w:val="00D648D5"/>
    <w:rsid w:val="00D64F05"/>
    <w:rsid w:val="00D65226"/>
    <w:rsid w:val="00D6522A"/>
    <w:rsid w:val="00D6545C"/>
    <w:rsid w:val="00D65D6F"/>
    <w:rsid w:val="00D66397"/>
    <w:rsid w:val="00D6673A"/>
    <w:rsid w:val="00D66F59"/>
    <w:rsid w:val="00D67207"/>
    <w:rsid w:val="00D6760A"/>
    <w:rsid w:val="00D67A2D"/>
    <w:rsid w:val="00D67AB5"/>
    <w:rsid w:val="00D67B01"/>
    <w:rsid w:val="00D67E32"/>
    <w:rsid w:val="00D702B5"/>
    <w:rsid w:val="00D705B9"/>
    <w:rsid w:val="00D70820"/>
    <w:rsid w:val="00D7089C"/>
    <w:rsid w:val="00D70C2C"/>
    <w:rsid w:val="00D71265"/>
    <w:rsid w:val="00D7169B"/>
    <w:rsid w:val="00D718D2"/>
    <w:rsid w:val="00D71FB9"/>
    <w:rsid w:val="00D730EB"/>
    <w:rsid w:val="00D733FE"/>
    <w:rsid w:val="00D7351B"/>
    <w:rsid w:val="00D73554"/>
    <w:rsid w:val="00D735E4"/>
    <w:rsid w:val="00D73EA1"/>
    <w:rsid w:val="00D7449F"/>
    <w:rsid w:val="00D746BE"/>
    <w:rsid w:val="00D749B1"/>
    <w:rsid w:val="00D74AEB"/>
    <w:rsid w:val="00D74CD8"/>
    <w:rsid w:val="00D74D01"/>
    <w:rsid w:val="00D74F7D"/>
    <w:rsid w:val="00D7504F"/>
    <w:rsid w:val="00D7527D"/>
    <w:rsid w:val="00D7568B"/>
    <w:rsid w:val="00D75ADB"/>
    <w:rsid w:val="00D75CD4"/>
    <w:rsid w:val="00D75D35"/>
    <w:rsid w:val="00D75F55"/>
    <w:rsid w:val="00D76127"/>
    <w:rsid w:val="00D7618A"/>
    <w:rsid w:val="00D7693B"/>
    <w:rsid w:val="00D76AF9"/>
    <w:rsid w:val="00D76C24"/>
    <w:rsid w:val="00D76C84"/>
    <w:rsid w:val="00D77222"/>
    <w:rsid w:val="00D7730C"/>
    <w:rsid w:val="00D775C3"/>
    <w:rsid w:val="00D77827"/>
    <w:rsid w:val="00D77874"/>
    <w:rsid w:val="00D77A79"/>
    <w:rsid w:val="00D77CE7"/>
    <w:rsid w:val="00D77DE7"/>
    <w:rsid w:val="00D77FE7"/>
    <w:rsid w:val="00D802C7"/>
    <w:rsid w:val="00D80624"/>
    <w:rsid w:val="00D80856"/>
    <w:rsid w:val="00D809E8"/>
    <w:rsid w:val="00D80C26"/>
    <w:rsid w:val="00D80C66"/>
    <w:rsid w:val="00D8183F"/>
    <w:rsid w:val="00D81C8D"/>
    <w:rsid w:val="00D81E4F"/>
    <w:rsid w:val="00D82016"/>
    <w:rsid w:val="00D82BB0"/>
    <w:rsid w:val="00D82E9A"/>
    <w:rsid w:val="00D82F3F"/>
    <w:rsid w:val="00D82FF9"/>
    <w:rsid w:val="00D832EE"/>
    <w:rsid w:val="00D83518"/>
    <w:rsid w:val="00D83AAA"/>
    <w:rsid w:val="00D83ACE"/>
    <w:rsid w:val="00D83B3D"/>
    <w:rsid w:val="00D84147"/>
    <w:rsid w:val="00D8417D"/>
    <w:rsid w:val="00D85232"/>
    <w:rsid w:val="00D85628"/>
    <w:rsid w:val="00D8562E"/>
    <w:rsid w:val="00D856B1"/>
    <w:rsid w:val="00D857FF"/>
    <w:rsid w:val="00D85BB9"/>
    <w:rsid w:val="00D85C9C"/>
    <w:rsid w:val="00D85E18"/>
    <w:rsid w:val="00D85ED7"/>
    <w:rsid w:val="00D85F19"/>
    <w:rsid w:val="00D85FFA"/>
    <w:rsid w:val="00D8627B"/>
    <w:rsid w:val="00D86D36"/>
    <w:rsid w:val="00D86DC2"/>
    <w:rsid w:val="00D86E1E"/>
    <w:rsid w:val="00D86EDC"/>
    <w:rsid w:val="00D872BD"/>
    <w:rsid w:val="00D87A40"/>
    <w:rsid w:val="00D87CC2"/>
    <w:rsid w:val="00D87E06"/>
    <w:rsid w:val="00D87F0E"/>
    <w:rsid w:val="00D900FC"/>
    <w:rsid w:val="00D90CC3"/>
    <w:rsid w:val="00D912C7"/>
    <w:rsid w:val="00D91438"/>
    <w:rsid w:val="00D9160C"/>
    <w:rsid w:val="00D9194B"/>
    <w:rsid w:val="00D91A52"/>
    <w:rsid w:val="00D91BB1"/>
    <w:rsid w:val="00D91D0E"/>
    <w:rsid w:val="00D91DA5"/>
    <w:rsid w:val="00D91DF1"/>
    <w:rsid w:val="00D91E7F"/>
    <w:rsid w:val="00D92634"/>
    <w:rsid w:val="00D9282C"/>
    <w:rsid w:val="00D928AA"/>
    <w:rsid w:val="00D9298A"/>
    <w:rsid w:val="00D92BA5"/>
    <w:rsid w:val="00D92C5F"/>
    <w:rsid w:val="00D93284"/>
    <w:rsid w:val="00D933AA"/>
    <w:rsid w:val="00D93A28"/>
    <w:rsid w:val="00D94068"/>
    <w:rsid w:val="00D94291"/>
    <w:rsid w:val="00D942B2"/>
    <w:rsid w:val="00D94464"/>
    <w:rsid w:val="00D9454D"/>
    <w:rsid w:val="00D94862"/>
    <w:rsid w:val="00D94F4C"/>
    <w:rsid w:val="00D9581A"/>
    <w:rsid w:val="00D95917"/>
    <w:rsid w:val="00D95C6D"/>
    <w:rsid w:val="00D9617D"/>
    <w:rsid w:val="00D9687F"/>
    <w:rsid w:val="00D9695E"/>
    <w:rsid w:val="00D96D4C"/>
    <w:rsid w:val="00D9722D"/>
    <w:rsid w:val="00D9748E"/>
    <w:rsid w:val="00D97585"/>
    <w:rsid w:val="00D975BF"/>
    <w:rsid w:val="00D9773C"/>
    <w:rsid w:val="00DA0235"/>
    <w:rsid w:val="00DA048F"/>
    <w:rsid w:val="00DA060B"/>
    <w:rsid w:val="00DA07CE"/>
    <w:rsid w:val="00DA09C8"/>
    <w:rsid w:val="00DA09CA"/>
    <w:rsid w:val="00DA0A08"/>
    <w:rsid w:val="00DA148F"/>
    <w:rsid w:val="00DA15BF"/>
    <w:rsid w:val="00DA17F8"/>
    <w:rsid w:val="00DA1947"/>
    <w:rsid w:val="00DA1BC1"/>
    <w:rsid w:val="00DA1BFD"/>
    <w:rsid w:val="00DA1DAF"/>
    <w:rsid w:val="00DA210C"/>
    <w:rsid w:val="00DA25E2"/>
    <w:rsid w:val="00DA26AF"/>
    <w:rsid w:val="00DA2B9E"/>
    <w:rsid w:val="00DA2DCC"/>
    <w:rsid w:val="00DA2EB4"/>
    <w:rsid w:val="00DA2F8C"/>
    <w:rsid w:val="00DA3029"/>
    <w:rsid w:val="00DA3107"/>
    <w:rsid w:val="00DA31B8"/>
    <w:rsid w:val="00DA326F"/>
    <w:rsid w:val="00DA32FA"/>
    <w:rsid w:val="00DA331F"/>
    <w:rsid w:val="00DA3398"/>
    <w:rsid w:val="00DA361A"/>
    <w:rsid w:val="00DA36F0"/>
    <w:rsid w:val="00DA3875"/>
    <w:rsid w:val="00DA390F"/>
    <w:rsid w:val="00DA404A"/>
    <w:rsid w:val="00DA42C2"/>
    <w:rsid w:val="00DA4368"/>
    <w:rsid w:val="00DA43B4"/>
    <w:rsid w:val="00DA44B7"/>
    <w:rsid w:val="00DA48CF"/>
    <w:rsid w:val="00DA4930"/>
    <w:rsid w:val="00DA498D"/>
    <w:rsid w:val="00DA4FAF"/>
    <w:rsid w:val="00DA4FB1"/>
    <w:rsid w:val="00DA5192"/>
    <w:rsid w:val="00DA5328"/>
    <w:rsid w:val="00DA532E"/>
    <w:rsid w:val="00DA53CD"/>
    <w:rsid w:val="00DA56EB"/>
    <w:rsid w:val="00DA5993"/>
    <w:rsid w:val="00DA59BF"/>
    <w:rsid w:val="00DA59FC"/>
    <w:rsid w:val="00DA5E41"/>
    <w:rsid w:val="00DA6351"/>
    <w:rsid w:val="00DA63E0"/>
    <w:rsid w:val="00DA6442"/>
    <w:rsid w:val="00DA6468"/>
    <w:rsid w:val="00DA6920"/>
    <w:rsid w:val="00DA69AA"/>
    <w:rsid w:val="00DA6A3A"/>
    <w:rsid w:val="00DA6A50"/>
    <w:rsid w:val="00DA6C01"/>
    <w:rsid w:val="00DA6E5D"/>
    <w:rsid w:val="00DA6EB1"/>
    <w:rsid w:val="00DA6F03"/>
    <w:rsid w:val="00DA717D"/>
    <w:rsid w:val="00DA74BD"/>
    <w:rsid w:val="00DA75F9"/>
    <w:rsid w:val="00DA7827"/>
    <w:rsid w:val="00DA7906"/>
    <w:rsid w:val="00DA7AC0"/>
    <w:rsid w:val="00DA7BF2"/>
    <w:rsid w:val="00DA7D7B"/>
    <w:rsid w:val="00DB013F"/>
    <w:rsid w:val="00DB047A"/>
    <w:rsid w:val="00DB06B3"/>
    <w:rsid w:val="00DB06C2"/>
    <w:rsid w:val="00DB0859"/>
    <w:rsid w:val="00DB12E3"/>
    <w:rsid w:val="00DB132C"/>
    <w:rsid w:val="00DB15EC"/>
    <w:rsid w:val="00DB16F2"/>
    <w:rsid w:val="00DB17CC"/>
    <w:rsid w:val="00DB1889"/>
    <w:rsid w:val="00DB199C"/>
    <w:rsid w:val="00DB1C0D"/>
    <w:rsid w:val="00DB1C83"/>
    <w:rsid w:val="00DB1C86"/>
    <w:rsid w:val="00DB2078"/>
    <w:rsid w:val="00DB2209"/>
    <w:rsid w:val="00DB22B9"/>
    <w:rsid w:val="00DB22EF"/>
    <w:rsid w:val="00DB23EC"/>
    <w:rsid w:val="00DB2507"/>
    <w:rsid w:val="00DB2593"/>
    <w:rsid w:val="00DB2865"/>
    <w:rsid w:val="00DB2994"/>
    <w:rsid w:val="00DB2FD3"/>
    <w:rsid w:val="00DB361C"/>
    <w:rsid w:val="00DB3901"/>
    <w:rsid w:val="00DB3A57"/>
    <w:rsid w:val="00DB3A74"/>
    <w:rsid w:val="00DB3BCB"/>
    <w:rsid w:val="00DB3C50"/>
    <w:rsid w:val="00DB3CCB"/>
    <w:rsid w:val="00DB4151"/>
    <w:rsid w:val="00DB42C5"/>
    <w:rsid w:val="00DB4318"/>
    <w:rsid w:val="00DB446B"/>
    <w:rsid w:val="00DB45A0"/>
    <w:rsid w:val="00DB468F"/>
    <w:rsid w:val="00DB4B47"/>
    <w:rsid w:val="00DB4C7C"/>
    <w:rsid w:val="00DB5226"/>
    <w:rsid w:val="00DB52AC"/>
    <w:rsid w:val="00DB5425"/>
    <w:rsid w:val="00DB5B18"/>
    <w:rsid w:val="00DB5FC3"/>
    <w:rsid w:val="00DB6802"/>
    <w:rsid w:val="00DB68E2"/>
    <w:rsid w:val="00DB6BA1"/>
    <w:rsid w:val="00DB6CA7"/>
    <w:rsid w:val="00DB71CD"/>
    <w:rsid w:val="00DB7296"/>
    <w:rsid w:val="00DB7942"/>
    <w:rsid w:val="00DB7EFB"/>
    <w:rsid w:val="00DC007D"/>
    <w:rsid w:val="00DC0459"/>
    <w:rsid w:val="00DC047C"/>
    <w:rsid w:val="00DC0629"/>
    <w:rsid w:val="00DC067B"/>
    <w:rsid w:val="00DC08D5"/>
    <w:rsid w:val="00DC0BA3"/>
    <w:rsid w:val="00DC0C7F"/>
    <w:rsid w:val="00DC0D45"/>
    <w:rsid w:val="00DC0E11"/>
    <w:rsid w:val="00DC0E1F"/>
    <w:rsid w:val="00DC0E20"/>
    <w:rsid w:val="00DC0F5E"/>
    <w:rsid w:val="00DC1071"/>
    <w:rsid w:val="00DC11BB"/>
    <w:rsid w:val="00DC1404"/>
    <w:rsid w:val="00DC14FE"/>
    <w:rsid w:val="00DC158A"/>
    <w:rsid w:val="00DC1924"/>
    <w:rsid w:val="00DC1A58"/>
    <w:rsid w:val="00DC1AD3"/>
    <w:rsid w:val="00DC1E2F"/>
    <w:rsid w:val="00DC21E3"/>
    <w:rsid w:val="00DC23D3"/>
    <w:rsid w:val="00DC254A"/>
    <w:rsid w:val="00DC2806"/>
    <w:rsid w:val="00DC28DA"/>
    <w:rsid w:val="00DC2C92"/>
    <w:rsid w:val="00DC2F8D"/>
    <w:rsid w:val="00DC3860"/>
    <w:rsid w:val="00DC38FD"/>
    <w:rsid w:val="00DC39E7"/>
    <w:rsid w:val="00DC4123"/>
    <w:rsid w:val="00DC4563"/>
    <w:rsid w:val="00DC498E"/>
    <w:rsid w:val="00DC4B5B"/>
    <w:rsid w:val="00DC4D38"/>
    <w:rsid w:val="00DC4EEF"/>
    <w:rsid w:val="00DC5059"/>
    <w:rsid w:val="00DC546E"/>
    <w:rsid w:val="00DC5546"/>
    <w:rsid w:val="00DC5751"/>
    <w:rsid w:val="00DC5C67"/>
    <w:rsid w:val="00DC5E41"/>
    <w:rsid w:val="00DC5FEC"/>
    <w:rsid w:val="00DC62AF"/>
    <w:rsid w:val="00DC64F2"/>
    <w:rsid w:val="00DC6AE7"/>
    <w:rsid w:val="00DC6CC6"/>
    <w:rsid w:val="00DC6F2E"/>
    <w:rsid w:val="00DC7034"/>
    <w:rsid w:val="00DC704B"/>
    <w:rsid w:val="00DC73AE"/>
    <w:rsid w:val="00DC757F"/>
    <w:rsid w:val="00DC7777"/>
    <w:rsid w:val="00DC793C"/>
    <w:rsid w:val="00DC7B3B"/>
    <w:rsid w:val="00DC7BF7"/>
    <w:rsid w:val="00DC7D26"/>
    <w:rsid w:val="00DD0646"/>
    <w:rsid w:val="00DD079F"/>
    <w:rsid w:val="00DD0B71"/>
    <w:rsid w:val="00DD0E0A"/>
    <w:rsid w:val="00DD0EC8"/>
    <w:rsid w:val="00DD12E3"/>
    <w:rsid w:val="00DD1B37"/>
    <w:rsid w:val="00DD1BBB"/>
    <w:rsid w:val="00DD1C6B"/>
    <w:rsid w:val="00DD1D5A"/>
    <w:rsid w:val="00DD21DC"/>
    <w:rsid w:val="00DD2772"/>
    <w:rsid w:val="00DD2B56"/>
    <w:rsid w:val="00DD2D50"/>
    <w:rsid w:val="00DD2FDF"/>
    <w:rsid w:val="00DD2FF0"/>
    <w:rsid w:val="00DD3333"/>
    <w:rsid w:val="00DD34B1"/>
    <w:rsid w:val="00DD362E"/>
    <w:rsid w:val="00DD39C1"/>
    <w:rsid w:val="00DD3BAB"/>
    <w:rsid w:val="00DD3D22"/>
    <w:rsid w:val="00DD3D7F"/>
    <w:rsid w:val="00DD4030"/>
    <w:rsid w:val="00DD4ECE"/>
    <w:rsid w:val="00DD562E"/>
    <w:rsid w:val="00DD57B1"/>
    <w:rsid w:val="00DD5A69"/>
    <w:rsid w:val="00DD5AEC"/>
    <w:rsid w:val="00DD5C0B"/>
    <w:rsid w:val="00DD5E09"/>
    <w:rsid w:val="00DD5E44"/>
    <w:rsid w:val="00DD5FFE"/>
    <w:rsid w:val="00DD6154"/>
    <w:rsid w:val="00DD6A59"/>
    <w:rsid w:val="00DD6B96"/>
    <w:rsid w:val="00DD7043"/>
    <w:rsid w:val="00DD707C"/>
    <w:rsid w:val="00DD7304"/>
    <w:rsid w:val="00DD7492"/>
    <w:rsid w:val="00DD7AB1"/>
    <w:rsid w:val="00DD7AFA"/>
    <w:rsid w:val="00DD7B04"/>
    <w:rsid w:val="00DE00DC"/>
    <w:rsid w:val="00DE0246"/>
    <w:rsid w:val="00DE0476"/>
    <w:rsid w:val="00DE07B9"/>
    <w:rsid w:val="00DE0AF8"/>
    <w:rsid w:val="00DE0B60"/>
    <w:rsid w:val="00DE0EF6"/>
    <w:rsid w:val="00DE0F2A"/>
    <w:rsid w:val="00DE10CA"/>
    <w:rsid w:val="00DE1939"/>
    <w:rsid w:val="00DE1D2F"/>
    <w:rsid w:val="00DE220E"/>
    <w:rsid w:val="00DE22DF"/>
    <w:rsid w:val="00DE258F"/>
    <w:rsid w:val="00DE2889"/>
    <w:rsid w:val="00DE2AE7"/>
    <w:rsid w:val="00DE320C"/>
    <w:rsid w:val="00DE3401"/>
    <w:rsid w:val="00DE3639"/>
    <w:rsid w:val="00DE385D"/>
    <w:rsid w:val="00DE38B5"/>
    <w:rsid w:val="00DE39CE"/>
    <w:rsid w:val="00DE3B7A"/>
    <w:rsid w:val="00DE3D75"/>
    <w:rsid w:val="00DE3E67"/>
    <w:rsid w:val="00DE3F2F"/>
    <w:rsid w:val="00DE4239"/>
    <w:rsid w:val="00DE43BF"/>
    <w:rsid w:val="00DE4401"/>
    <w:rsid w:val="00DE4455"/>
    <w:rsid w:val="00DE472D"/>
    <w:rsid w:val="00DE481B"/>
    <w:rsid w:val="00DE48D2"/>
    <w:rsid w:val="00DE49C4"/>
    <w:rsid w:val="00DE531F"/>
    <w:rsid w:val="00DE57B6"/>
    <w:rsid w:val="00DE59FD"/>
    <w:rsid w:val="00DE5E5D"/>
    <w:rsid w:val="00DE5F09"/>
    <w:rsid w:val="00DE5FB1"/>
    <w:rsid w:val="00DE5FBC"/>
    <w:rsid w:val="00DE6524"/>
    <w:rsid w:val="00DE65E4"/>
    <w:rsid w:val="00DE6757"/>
    <w:rsid w:val="00DE69D5"/>
    <w:rsid w:val="00DE6A75"/>
    <w:rsid w:val="00DE6BDE"/>
    <w:rsid w:val="00DE6DCB"/>
    <w:rsid w:val="00DE780F"/>
    <w:rsid w:val="00DE7AE0"/>
    <w:rsid w:val="00DE7C8F"/>
    <w:rsid w:val="00DE7D42"/>
    <w:rsid w:val="00DE7D66"/>
    <w:rsid w:val="00DF00D5"/>
    <w:rsid w:val="00DF03D0"/>
    <w:rsid w:val="00DF0491"/>
    <w:rsid w:val="00DF07DF"/>
    <w:rsid w:val="00DF11FC"/>
    <w:rsid w:val="00DF1574"/>
    <w:rsid w:val="00DF1631"/>
    <w:rsid w:val="00DF185B"/>
    <w:rsid w:val="00DF1909"/>
    <w:rsid w:val="00DF1E1A"/>
    <w:rsid w:val="00DF1FF2"/>
    <w:rsid w:val="00DF2038"/>
    <w:rsid w:val="00DF20C7"/>
    <w:rsid w:val="00DF244B"/>
    <w:rsid w:val="00DF28E3"/>
    <w:rsid w:val="00DF2AEC"/>
    <w:rsid w:val="00DF300D"/>
    <w:rsid w:val="00DF30A8"/>
    <w:rsid w:val="00DF3246"/>
    <w:rsid w:val="00DF3458"/>
    <w:rsid w:val="00DF346D"/>
    <w:rsid w:val="00DF34FD"/>
    <w:rsid w:val="00DF3A27"/>
    <w:rsid w:val="00DF3C4D"/>
    <w:rsid w:val="00DF3C9D"/>
    <w:rsid w:val="00DF3E13"/>
    <w:rsid w:val="00DF3E4E"/>
    <w:rsid w:val="00DF4779"/>
    <w:rsid w:val="00DF4C5D"/>
    <w:rsid w:val="00DF4E35"/>
    <w:rsid w:val="00DF5196"/>
    <w:rsid w:val="00DF5358"/>
    <w:rsid w:val="00DF53D1"/>
    <w:rsid w:val="00DF56E9"/>
    <w:rsid w:val="00DF5A18"/>
    <w:rsid w:val="00DF5FD3"/>
    <w:rsid w:val="00DF644C"/>
    <w:rsid w:val="00DF6814"/>
    <w:rsid w:val="00DF6FDE"/>
    <w:rsid w:val="00DF71A2"/>
    <w:rsid w:val="00DF773C"/>
    <w:rsid w:val="00E000C9"/>
    <w:rsid w:val="00E007A3"/>
    <w:rsid w:val="00E00883"/>
    <w:rsid w:val="00E008A7"/>
    <w:rsid w:val="00E00E55"/>
    <w:rsid w:val="00E00E8E"/>
    <w:rsid w:val="00E00F4E"/>
    <w:rsid w:val="00E00FA1"/>
    <w:rsid w:val="00E011A9"/>
    <w:rsid w:val="00E0178E"/>
    <w:rsid w:val="00E01B90"/>
    <w:rsid w:val="00E023D5"/>
    <w:rsid w:val="00E0241B"/>
    <w:rsid w:val="00E0281F"/>
    <w:rsid w:val="00E02B89"/>
    <w:rsid w:val="00E02E86"/>
    <w:rsid w:val="00E02F08"/>
    <w:rsid w:val="00E03314"/>
    <w:rsid w:val="00E03701"/>
    <w:rsid w:val="00E037D5"/>
    <w:rsid w:val="00E03902"/>
    <w:rsid w:val="00E03B31"/>
    <w:rsid w:val="00E03C11"/>
    <w:rsid w:val="00E0400C"/>
    <w:rsid w:val="00E04ABA"/>
    <w:rsid w:val="00E04E6E"/>
    <w:rsid w:val="00E053C2"/>
    <w:rsid w:val="00E0559A"/>
    <w:rsid w:val="00E05C48"/>
    <w:rsid w:val="00E05FE8"/>
    <w:rsid w:val="00E0614D"/>
    <w:rsid w:val="00E06409"/>
    <w:rsid w:val="00E068E6"/>
    <w:rsid w:val="00E06D39"/>
    <w:rsid w:val="00E06FF4"/>
    <w:rsid w:val="00E07091"/>
    <w:rsid w:val="00E070DF"/>
    <w:rsid w:val="00E07199"/>
    <w:rsid w:val="00E07270"/>
    <w:rsid w:val="00E0742B"/>
    <w:rsid w:val="00E075F2"/>
    <w:rsid w:val="00E077DA"/>
    <w:rsid w:val="00E0780B"/>
    <w:rsid w:val="00E07A7E"/>
    <w:rsid w:val="00E07CDF"/>
    <w:rsid w:val="00E07F40"/>
    <w:rsid w:val="00E1011C"/>
    <w:rsid w:val="00E10418"/>
    <w:rsid w:val="00E10486"/>
    <w:rsid w:val="00E10556"/>
    <w:rsid w:val="00E1061E"/>
    <w:rsid w:val="00E10A90"/>
    <w:rsid w:val="00E10CCA"/>
    <w:rsid w:val="00E10D44"/>
    <w:rsid w:val="00E10D74"/>
    <w:rsid w:val="00E11043"/>
    <w:rsid w:val="00E1160B"/>
    <w:rsid w:val="00E117FF"/>
    <w:rsid w:val="00E11E2D"/>
    <w:rsid w:val="00E123D2"/>
    <w:rsid w:val="00E123D5"/>
    <w:rsid w:val="00E123F7"/>
    <w:rsid w:val="00E127CA"/>
    <w:rsid w:val="00E13416"/>
    <w:rsid w:val="00E13509"/>
    <w:rsid w:val="00E135F0"/>
    <w:rsid w:val="00E13695"/>
    <w:rsid w:val="00E13770"/>
    <w:rsid w:val="00E137A9"/>
    <w:rsid w:val="00E1389D"/>
    <w:rsid w:val="00E1389E"/>
    <w:rsid w:val="00E138CA"/>
    <w:rsid w:val="00E1402F"/>
    <w:rsid w:val="00E14283"/>
    <w:rsid w:val="00E142ED"/>
    <w:rsid w:val="00E143BC"/>
    <w:rsid w:val="00E144C7"/>
    <w:rsid w:val="00E1459B"/>
    <w:rsid w:val="00E146C0"/>
    <w:rsid w:val="00E14985"/>
    <w:rsid w:val="00E14D13"/>
    <w:rsid w:val="00E14E7D"/>
    <w:rsid w:val="00E14E8E"/>
    <w:rsid w:val="00E1550C"/>
    <w:rsid w:val="00E15899"/>
    <w:rsid w:val="00E15C50"/>
    <w:rsid w:val="00E15FA2"/>
    <w:rsid w:val="00E15FF0"/>
    <w:rsid w:val="00E16044"/>
    <w:rsid w:val="00E1631E"/>
    <w:rsid w:val="00E1645E"/>
    <w:rsid w:val="00E1654A"/>
    <w:rsid w:val="00E1683B"/>
    <w:rsid w:val="00E16943"/>
    <w:rsid w:val="00E16A22"/>
    <w:rsid w:val="00E16B9E"/>
    <w:rsid w:val="00E16D91"/>
    <w:rsid w:val="00E17042"/>
    <w:rsid w:val="00E1732C"/>
    <w:rsid w:val="00E175BE"/>
    <w:rsid w:val="00E177CF"/>
    <w:rsid w:val="00E17B07"/>
    <w:rsid w:val="00E20142"/>
    <w:rsid w:val="00E205AB"/>
    <w:rsid w:val="00E205FC"/>
    <w:rsid w:val="00E206A9"/>
    <w:rsid w:val="00E20884"/>
    <w:rsid w:val="00E20926"/>
    <w:rsid w:val="00E20E0D"/>
    <w:rsid w:val="00E20F50"/>
    <w:rsid w:val="00E211F0"/>
    <w:rsid w:val="00E217FE"/>
    <w:rsid w:val="00E2183D"/>
    <w:rsid w:val="00E219E3"/>
    <w:rsid w:val="00E21DEB"/>
    <w:rsid w:val="00E220B2"/>
    <w:rsid w:val="00E223F9"/>
    <w:rsid w:val="00E22401"/>
    <w:rsid w:val="00E22563"/>
    <w:rsid w:val="00E226B2"/>
    <w:rsid w:val="00E229B0"/>
    <w:rsid w:val="00E235C2"/>
    <w:rsid w:val="00E23623"/>
    <w:rsid w:val="00E23C5D"/>
    <w:rsid w:val="00E241D2"/>
    <w:rsid w:val="00E24483"/>
    <w:rsid w:val="00E2490A"/>
    <w:rsid w:val="00E24C0B"/>
    <w:rsid w:val="00E252BA"/>
    <w:rsid w:val="00E25B3D"/>
    <w:rsid w:val="00E25C71"/>
    <w:rsid w:val="00E25E78"/>
    <w:rsid w:val="00E25EB4"/>
    <w:rsid w:val="00E2605E"/>
    <w:rsid w:val="00E261DC"/>
    <w:rsid w:val="00E268F6"/>
    <w:rsid w:val="00E26C13"/>
    <w:rsid w:val="00E26D73"/>
    <w:rsid w:val="00E27294"/>
    <w:rsid w:val="00E27317"/>
    <w:rsid w:val="00E27359"/>
    <w:rsid w:val="00E273BC"/>
    <w:rsid w:val="00E27555"/>
    <w:rsid w:val="00E275EA"/>
    <w:rsid w:val="00E27844"/>
    <w:rsid w:val="00E279A6"/>
    <w:rsid w:val="00E27AB9"/>
    <w:rsid w:val="00E27B10"/>
    <w:rsid w:val="00E27CFF"/>
    <w:rsid w:val="00E27D05"/>
    <w:rsid w:val="00E27D83"/>
    <w:rsid w:val="00E27F53"/>
    <w:rsid w:val="00E300D2"/>
    <w:rsid w:val="00E30178"/>
    <w:rsid w:val="00E3069D"/>
    <w:rsid w:val="00E30777"/>
    <w:rsid w:val="00E30787"/>
    <w:rsid w:val="00E30A1A"/>
    <w:rsid w:val="00E30E33"/>
    <w:rsid w:val="00E310F8"/>
    <w:rsid w:val="00E312F6"/>
    <w:rsid w:val="00E31676"/>
    <w:rsid w:val="00E316BC"/>
    <w:rsid w:val="00E31814"/>
    <w:rsid w:val="00E321DE"/>
    <w:rsid w:val="00E32292"/>
    <w:rsid w:val="00E322B3"/>
    <w:rsid w:val="00E32CA0"/>
    <w:rsid w:val="00E32D05"/>
    <w:rsid w:val="00E32EC3"/>
    <w:rsid w:val="00E32EED"/>
    <w:rsid w:val="00E3326C"/>
    <w:rsid w:val="00E33335"/>
    <w:rsid w:val="00E33B03"/>
    <w:rsid w:val="00E33D3C"/>
    <w:rsid w:val="00E33FEA"/>
    <w:rsid w:val="00E34430"/>
    <w:rsid w:val="00E345C1"/>
    <w:rsid w:val="00E348F6"/>
    <w:rsid w:val="00E34D1A"/>
    <w:rsid w:val="00E35432"/>
    <w:rsid w:val="00E35570"/>
    <w:rsid w:val="00E3580D"/>
    <w:rsid w:val="00E3582C"/>
    <w:rsid w:val="00E35988"/>
    <w:rsid w:val="00E35F27"/>
    <w:rsid w:val="00E36228"/>
    <w:rsid w:val="00E368A2"/>
    <w:rsid w:val="00E3690E"/>
    <w:rsid w:val="00E36A40"/>
    <w:rsid w:val="00E36D91"/>
    <w:rsid w:val="00E36DF1"/>
    <w:rsid w:val="00E36F67"/>
    <w:rsid w:val="00E37309"/>
    <w:rsid w:val="00E37553"/>
    <w:rsid w:val="00E37609"/>
    <w:rsid w:val="00E377E2"/>
    <w:rsid w:val="00E378B6"/>
    <w:rsid w:val="00E37935"/>
    <w:rsid w:val="00E37B8C"/>
    <w:rsid w:val="00E37C26"/>
    <w:rsid w:val="00E4022A"/>
    <w:rsid w:val="00E4033C"/>
    <w:rsid w:val="00E40813"/>
    <w:rsid w:val="00E409A5"/>
    <w:rsid w:val="00E40F14"/>
    <w:rsid w:val="00E40FF9"/>
    <w:rsid w:val="00E4140A"/>
    <w:rsid w:val="00E414DB"/>
    <w:rsid w:val="00E4184C"/>
    <w:rsid w:val="00E4187B"/>
    <w:rsid w:val="00E41B7A"/>
    <w:rsid w:val="00E420BC"/>
    <w:rsid w:val="00E4224C"/>
    <w:rsid w:val="00E42526"/>
    <w:rsid w:val="00E4286E"/>
    <w:rsid w:val="00E42A1D"/>
    <w:rsid w:val="00E42B10"/>
    <w:rsid w:val="00E431AD"/>
    <w:rsid w:val="00E431C3"/>
    <w:rsid w:val="00E43392"/>
    <w:rsid w:val="00E433C7"/>
    <w:rsid w:val="00E43849"/>
    <w:rsid w:val="00E43E91"/>
    <w:rsid w:val="00E43F9F"/>
    <w:rsid w:val="00E43FCB"/>
    <w:rsid w:val="00E44210"/>
    <w:rsid w:val="00E44573"/>
    <w:rsid w:val="00E44862"/>
    <w:rsid w:val="00E44AB9"/>
    <w:rsid w:val="00E44BCC"/>
    <w:rsid w:val="00E45268"/>
    <w:rsid w:val="00E452A1"/>
    <w:rsid w:val="00E452C1"/>
    <w:rsid w:val="00E453B0"/>
    <w:rsid w:val="00E45672"/>
    <w:rsid w:val="00E459B2"/>
    <w:rsid w:val="00E45D0E"/>
    <w:rsid w:val="00E46253"/>
    <w:rsid w:val="00E464F0"/>
    <w:rsid w:val="00E465A3"/>
    <w:rsid w:val="00E4672D"/>
    <w:rsid w:val="00E46B2B"/>
    <w:rsid w:val="00E47331"/>
    <w:rsid w:val="00E4735C"/>
    <w:rsid w:val="00E47638"/>
    <w:rsid w:val="00E47E69"/>
    <w:rsid w:val="00E501DC"/>
    <w:rsid w:val="00E50348"/>
    <w:rsid w:val="00E503B2"/>
    <w:rsid w:val="00E506AF"/>
    <w:rsid w:val="00E50AE3"/>
    <w:rsid w:val="00E50BEA"/>
    <w:rsid w:val="00E50CB6"/>
    <w:rsid w:val="00E50D3F"/>
    <w:rsid w:val="00E50DE5"/>
    <w:rsid w:val="00E50EBA"/>
    <w:rsid w:val="00E514F9"/>
    <w:rsid w:val="00E515FB"/>
    <w:rsid w:val="00E519E4"/>
    <w:rsid w:val="00E51E5C"/>
    <w:rsid w:val="00E52111"/>
    <w:rsid w:val="00E52A82"/>
    <w:rsid w:val="00E52CEC"/>
    <w:rsid w:val="00E52D35"/>
    <w:rsid w:val="00E531D6"/>
    <w:rsid w:val="00E53214"/>
    <w:rsid w:val="00E53297"/>
    <w:rsid w:val="00E538AF"/>
    <w:rsid w:val="00E53D8D"/>
    <w:rsid w:val="00E546FF"/>
    <w:rsid w:val="00E548A3"/>
    <w:rsid w:val="00E54B3D"/>
    <w:rsid w:val="00E54E79"/>
    <w:rsid w:val="00E55156"/>
    <w:rsid w:val="00E553FC"/>
    <w:rsid w:val="00E554F8"/>
    <w:rsid w:val="00E557CF"/>
    <w:rsid w:val="00E559AC"/>
    <w:rsid w:val="00E55AC2"/>
    <w:rsid w:val="00E55D02"/>
    <w:rsid w:val="00E55F5F"/>
    <w:rsid w:val="00E5610C"/>
    <w:rsid w:val="00E5672B"/>
    <w:rsid w:val="00E56917"/>
    <w:rsid w:val="00E569FE"/>
    <w:rsid w:val="00E576B5"/>
    <w:rsid w:val="00E5773F"/>
    <w:rsid w:val="00E5794E"/>
    <w:rsid w:val="00E57DA8"/>
    <w:rsid w:val="00E57DBE"/>
    <w:rsid w:val="00E606AF"/>
    <w:rsid w:val="00E60C2F"/>
    <w:rsid w:val="00E60FFA"/>
    <w:rsid w:val="00E6121D"/>
    <w:rsid w:val="00E6121E"/>
    <w:rsid w:val="00E61571"/>
    <w:rsid w:val="00E618A6"/>
    <w:rsid w:val="00E619E9"/>
    <w:rsid w:val="00E61C4A"/>
    <w:rsid w:val="00E61D75"/>
    <w:rsid w:val="00E6206E"/>
    <w:rsid w:val="00E620D0"/>
    <w:rsid w:val="00E627C0"/>
    <w:rsid w:val="00E6291A"/>
    <w:rsid w:val="00E62B48"/>
    <w:rsid w:val="00E62BB0"/>
    <w:rsid w:val="00E63072"/>
    <w:rsid w:val="00E632D1"/>
    <w:rsid w:val="00E64200"/>
    <w:rsid w:val="00E6445B"/>
    <w:rsid w:val="00E644C8"/>
    <w:rsid w:val="00E6465C"/>
    <w:rsid w:val="00E647DD"/>
    <w:rsid w:val="00E647E9"/>
    <w:rsid w:val="00E64935"/>
    <w:rsid w:val="00E64BEE"/>
    <w:rsid w:val="00E64F24"/>
    <w:rsid w:val="00E6523E"/>
    <w:rsid w:val="00E65355"/>
    <w:rsid w:val="00E65C1F"/>
    <w:rsid w:val="00E65DED"/>
    <w:rsid w:val="00E65E14"/>
    <w:rsid w:val="00E66314"/>
    <w:rsid w:val="00E66340"/>
    <w:rsid w:val="00E667E7"/>
    <w:rsid w:val="00E66973"/>
    <w:rsid w:val="00E66DDB"/>
    <w:rsid w:val="00E67032"/>
    <w:rsid w:val="00E6704D"/>
    <w:rsid w:val="00E67178"/>
    <w:rsid w:val="00E6739A"/>
    <w:rsid w:val="00E674ED"/>
    <w:rsid w:val="00E67CF4"/>
    <w:rsid w:val="00E67E8E"/>
    <w:rsid w:val="00E67F9F"/>
    <w:rsid w:val="00E70376"/>
    <w:rsid w:val="00E70DD3"/>
    <w:rsid w:val="00E70E67"/>
    <w:rsid w:val="00E7164A"/>
    <w:rsid w:val="00E71A9F"/>
    <w:rsid w:val="00E71F5F"/>
    <w:rsid w:val="00E723DE"/>
    <w:rsid w:val="00E726BA"/>
    <w:rsid w:val="00E728A0"/>
    <w:rsid w:val="00E72904"/>
    <w:rsid w:val="00E72A4E"/>
    <w:rsid w:val="00E72AAC"/>
    <w:rsid w:val="00E72AE7"/>
    <w:rsid w:val="00E72BA0"/>
    <w:rsid w:val="00E72BC9"/>
    <w:rsid w:val="00E72EBB"/>
    <w:rsid w:val="00E72F7A"/>
    <w:rsid w:val="00E73306"/>
    <w:rsid w:val="00E73817"/>
    <w:rsid w:val="00E73830"/>
    <w:rsid w:val="00E738EE"/>
    <w:rsid w:val="00E739CC"/>
    <w:rsid w:val="00E73D22"/>
    <w:rsid w:val="00E73D89"/>
    <w:rsid w:val="00E7415E"/>
    <w:rsid w:val="00E74353"/>
    <w:rsid w:val="00E74713"/>
    <w:rsid w:val="00E747F8"/>
    <w:rsid w:val="00E74AA4"/>
    <w:rsid w:val="00E74EB4"/>
    <w:rsid w:val="00E7523D"/>
    <w:rsid w:val="00E7549A"/>
    <w:rsid w:val="00E757AF"/>
    <w:rsid w:val="00E75AFE"/>
    <w:rsid w:val="00E75C0F"/>
    <w:rsid w:val="00E75D1F"/>
    <w:rsid w:val="00E75D4D"/>
    <w:rsid w:val="00E75FC4"/>
    <w:rsid w:val="00E768AB"/>
    <w:rsid w:val="00E768AD"/>
    <w:rsid w:val="00E7691F"/>
    <w:rsid w:val="00E76B9E"/>
    <w:rsid w:val="00E76CA3"/>
    <w:rsid w:val="00E77006"/>
    <w:rsid w:val="00E77207"/>
    <w:rsid w:val="00E773EC"/>
    <w:rsid w:val="00E775B2"/>
    <w:rsid w:val="00E77644"/>
    <w:rsid w:val="00E77726"/>
    <w:rsid w:val="00E77A1F"/>
    <w:rsid w:val="00E77A2D"/>
    <w:rsid w:val="00E77AF3"/>
    <w:rsid w:val="00E77CCA"/>
    <w:rsid w:val="00E77D11"/>
    <w:rsid w:val="00E77DF6"/>
    <w:rsid w:val="00E77DFD"/>
    <w:rsid w:val="00E804EA"/>
    <w:rsid w:val="00E80789"/>
    <w:rsid w:val="00E807A4"/>
    <w:rsid w:val="00E80955"/>
    <w:rsid w:val="00E80F69"/>
    <w:rsid w:val="00E8131E"/>
    <w:rsid w:val="00E815E5"/>
    <w:rsid w:val="00E81B06"/>
    <w:rsid w:val="00E81BD3"/>
    <w:rsid w:val="00E81ECE"/>
    <w:rsid w:val="00E81ED3"/>
    <w:rsid w:val="00E81FB4"/>
    <w:rsid w:val="00E820EB"/>
    <w:rsid w:val="00E821B9"/>
    <w:rsid w:val="00E8234A"/>
    <w:rsid w:val="00E829B4"/>
    <w:rsid w:val="00E82BF3"/>
    <w:rsid w:val="00E832C3"/>
    <w:rsid w:val="00E8380B"/>
    <w:rsid w:val="00E8398E"/>
    <w:rsid w:val="00E83B5B"/>
    <w:rsid w:val="00E841ED"/>
    <w:rsid w:val="00E84440"/>
    <w:rsid w:val="00E8490A"/>
    <w:rsid w:val="00E84D6C"/>
    <w:rsid w:val="00E84E89"/>
    <w:rsid w:val="00E850E6"/>
    <w:rsid w:val="00E85430"/>
    <w:rsid w:val="00E854E7"/>
    <w:rsid w:val="00E8587E"/>
    <w:rsid w:val="00E859F6"/>
    <w:rsid w:val="00E85C51"/>
    <w:rsid w:val="00E85DC7"/>
    <w:rsid w:val="00E85EF7"/>
    <w:rsid w:val="00E85F54"/>
    <w:rsid w:val="00E86463"/>
    <w:rsid w:val="00E8665B"/>
    <w:rsid w:val="00E86717"/>
    <w:rsid w:val="00E86E82"/>
    <w:rsid w:val="00E86F35"/>
    <w:rsid w:val="00E870C7"/>
    <w:rsid w:val="00E870DE"/>
    <w:rsid w:val="00E8710C"/>
    <w:rsid w:val="00E87171"/>
    <w:rsid w:val="00E873E0"/>
    <w:rsid w:val="00E873ED"/>
    <w:rsid w:val="00E8771C"/>
    <w:rsid w:val="00E87A0E"/>
    <w:rsid w:val="00E87C78"/>
    <w:rsid w:val="00E87E55"/>
    <w:rsid w:val="00E9009E"/>
    <w:rsid w:val="00E90380"/>
    <w:rsid w:val="00E90484"/>
    <w:rsid w:val="00E90CE9"/>
    <w:rsid w:val="00E90E9C"/>
    <w:rsid w:val="00E911FD"/>
    <w:rsid w:val="00E91A23"/>
    <w:rsid w:val="00E91E2B"/>
    <w:rsid w:val="00E91F5D"/>
    <w:rsid w:val="00E920A2"/>
    <w:rsid w:val="00E926FC"/>
    <w:rsid w:val="00E92854"/>
    <w:rsid w:val="00E928CC"/>
    <w:rsid w:val="00E92B8A"/>
    <w:rsid w:val="00E92D20"/>
    <w:rsid w:val="00E92F52"/>
    <w:rsid w:val="00E9306D"/>
    <w:rsid w:val="00E930D3"/>
    <w:rsid w:val="00E933E2"/>
    <w:rsid w:val="00E93720"/>
    <w:rsid w:val="00E93921"/>
    <w:rsid w:val="00E93A62"/>
    <w:rsid w:val="00E93ADB"/>
    <w:rsid w:val="00E93DCE"/>
    <w:rsid w:val="00E93E83"/>
    <w:rsid w:val="00E93FD4"/>
    <w:rsid w:val="00E940CC"/>
    <w:rsid w:val="00E941CA"/>
    <w:rsid w:val="00E9421B"/>
    <w:rsid w:val="00E943D4"/>
    <w:rsid w:val="00E9441E"/>
    <w:rsid w:val="00E94664"/>
    <w:rsid w:val="00E946D1"/>
    <w:rsid w:val="00E94A1B"/>
    <w:rsid w:val="00E94A51"/>
    <w:rsid w:val="00E94F6E"/>
    <w:rsid w:val="00E94FC4"/>
    <w:rsid w:val="00E95A6A"/>
    <w:rsid w:val="00E95B3A"/>
    <w:rsid w:val="00E95B7B"/>
    <w:rsid w:val="00E95BB0"/>
    <w:rsid w:val="00E95E3C"/>
    <w:rsid w:val="00E9635B"/>
    <w:rsid w:val="00E964D3"/>
    <w:rsid w:val="00E966E0"/>
    <w:rsid w:val="00E967B6"/>
    <w:rsid w:val="00E967F5"/>
    <w:rsid w:val="00E96A04"/>
    <w:rsid w:val="00E96A54"/>
    <w:rsid w:val="00E96ABE"/>
    <w:rsid w:val="00E96ED9"/>
    <w:rsid w:val="00E96F13"/>
    <w:rsid w:val="00E96FD4"/>
    <w:rsid w:val="00E97021"/>
    <w:rsid w:val="00E9716F"/>
    <w:rsid w:val="00E97C96"/>
    <w:rsid w:val="00E97E01"/>
    <w:rsid w:val="00EA0129"/>
    <w:rsid w:val="00EA03C3"/>
    <w:rsid w:val="00EA04E4"/>
    <w:rsid w:val="00EA0D84"/>
    <w:rsid w:val="00EA1108"/>
    <w:rsid w:val="00EA13EF"/>
    <w:rsid w:val="00EA192C"/>
    <w:rsid w:val="00EA1A54"/>
    <w:rsid w:val="00EA1F47"/>
    <w:rsid w:val="00EA20C0"/>
    <w:rsid w:val="00EA280C"/>
    <w:rsid w:val="00EA29B9"/>
    <w:rsid w:val="00EA29CD"/>
    <w:rsid w:val="00EA2FEA"/>
    <w:rsid w:val="00EA30E3"/>
    <w:rsid w:val="00EA397F"/>
    <w:rsid w:val="00EA3A28"/>
    <w:rsid w:val="00EA3AFC"/>
    <w:rsid w:val="00EA3BDD"/>
    <w:rsid w:val="00EA3CBD"/>
    <w:rsid w:val="00EA3E23"/>
    <w:rsid w:val="00EA3F52"/>
    <w:rsid w:val="00EA4447"/>
    <w:rsid w:val="00EA4655"/>
    <w:rsid w:val="00EA481F"/>
    <w:rsid w:val="00EA49D0"/>
    <w:rsid w:val="00EA4C17"/>
    <w:rsid w:val="00EA4CB0"/>
    <w:rsid w:val="00EA4D61"/>
    <w:rsid w:val="00EA5035"/>
    <w:rsid w:val="00EA5DEF"/>
    <w:rsid w:val="00EA5E89"/>
    <w:rsid w:val="00EA609E"/>
    <w:rsid w:val="00EA622F"/>
    <w:rsid w:val="00EA6309"/>
    <w:rsid w:val="00EA6AF8"/>
    <w:rsid w:val="00EA703C"/>
    <w:rsid w:val="00EA718F"/>
    <w:rsid w:val="00EA78E1"/>
    <w:rsid w:val="00EA79FE"/>
    <w:rsid w:val="00EA7E05"/>
    <w:rsid w:val="00EB01A6"/>
    <w:rsid w:val="00EB0477"/>
    <w:rsid w:val="00EB0683"/>
    <w:rsid w:val="00EB0786"/>
    <w:rsid w:val="00EB0AF7"/>
    <w:rsid w:val="00EB0E30"/>
    <w:rsid w:val="00EB0E9B"/>
    <w:rsid w:val="00EB1072"/>
    <w:rsid w:val="00EB1758"/>
    <w:rsid w:val="00EB1958"/>
    <w:rsid w:val="00EB2020"/>
    <w:rsid w:val="00EB21B3"/>
    <w:rsid w:val="00EB2409"/>
    <w:rsid w:val="00EB258C"/>
    <w:rsid w:val="00EB271D"/>
    <w:rsid w:val="00EB2B1F"/>
    <w:rsid w:val="00EB30DD"/>
    <w:rsid w:val="00EB357A"/>
    <w:rsid w:val="00EB3C4A"/>
    <w:rsid w:val="00EB4167"/>
    <w:rsid w:val="00EB42C9"/>
    <w:rsid w:val="00EB471A"/>
    <w:rsid w:val="00EB4C17"/>
    <w:rsid w:val="00EB4CB8"/>
    <w:rsid w:val="00EB4E4E"/>
    <w:rsid w:val="00EB516C"/>
    <w:rsid w:val="00EB518C"/>
    <w:rsid w:val="00EB5AA2"/>
    <w:rsid w:val="00EB5DFD"/>
    <w:rsid w:val="00EB5E60"/>
    <w:rsid w:val="00EB60D0"/>
    <w:rsid w:val="00EB618F"/>
    <w:rsid w:val="00EB64C1"/>
    <w:rsid w:val="00EB6B5D"/>
    <w:rsid w:val="00EB702C"/>
    <w:rsid w:val="00EB7262"/>
    <w:rsid w:val="00EB75B8"/>
    <w:rsid w:val="00EB7643"/>
    <w:rsid w:val="00EC00CB"/>
    <w:rsid w:val="00EC0245"/>
    <w:rsid w:val="00EC06B1"/>
    <w:rsid w:val="00EC07BD"/>
    <w:rsid w:val="00EC0823"/>
    <w:rsid w:val="00EC0A49"/>
    <w:rsid w:val="00EC0AB0"/>
    <w:rsid w:val="00EC0FE4"/>
    <w:rsid w:val="00EC104A"/>
    <w:rsid w:val="00EC132B"/>
    <w:rsid w:val="00EC1341"/>
    <w:rsid w:val="00EC13BC"/>
    <w:rsid w:val="00EC1734"/>
    <w:rsid w:val="00EC1B4C"/>
    <w:rsid w:val="00EC205E"/>
    <w:rsid w:val="00EC22C5"/>
    <w:rsid w:val="00EC2618"/>
    <w:rsid w:val="00EC2862"/>
    <w:rsid w:val="00EC2BE1"/>
    <w:rsid w:val="00EC2F98"/>
    <w:rsid w:val="00EC30E1"/>
    <w:rsid w:val="00EC3110"/>
    <w:rsid w:val="00EC3358"/>
    <w:rsid w:val="00EC37DB"/>
    <w:rsid w:val="00EC3DE1"/>
    <w:rsid w:val="00EC3E11"/>
    <w:rsid w:val="00EC40E5"/>
    <w:rsid w:val="00EC41F6"/>
    <w:rsid w:val="00EC4355"/>
    <w:rsid w:val="00EC443A"/>
    <w:rsid w:val="00EC448F"/>
    <w:rsid w:val="00EC4B81"/>
    <w:rsid w:val="00EC4D3B"/>
    <w:rsid w:val="00EC4E0A"/>
    <w:rsid w:val="00EC4F75"/>
    <w:rsid w:val="00EC5637"/>
    <w:rsid w:val="00EC577F"/>
    <w:rsid w:val="00EC58CD"/>
    <w:rsid w:val="00EC59D8"/>
    <w:rsid w:val="00EC60BF"/>
    <w:rsid w:val="00EC61A5"/>
    <w:rsid w:val="00EC620C"/>
    <w:rsid w:val="00EC68E6"/>
    <w:rsid w:val="00EC693F"/>
    <w:rsid w:val="00EC6AC9"/>
    <w:rsid w:val="00EC7325"/>
    <w:rsid w:val="00EC734F"/>
    <w:rsid w:val="00EC7489"/>
    <w:rsid w:val="00EC75B6"/>
    <w:rsid w:val="00EC7779"/>
    <w:rsid w:val="00EC78B6"/>
    <w:rsid w:val="00ED0326"/>
    <w:rsid w:val="00ED0F69"/>
    <w:rsid w:val="00ED10B5"/>
    <w:rsid w:val="00ED1245"/>
    <w:rsid w:val="00ED1D4F"/>
    <w:rsid w:val="00ED2578"/>
    <w:rsid w:val="00ED281C"/>
    <w:rsid w:val="00ED2ABF"/>
    <w:rsid w:val="00ED2EF2"/>
    <w:rsid w:val="00ED2F67"/>
    <w:rsid w:val="00ED2FE4"/>
    <w:rsid w:val="00ED30CB"/>
    <w:rsid w:val="00ED34B5"/>
    <w:rsid w:val="00ED3509"/>
    <w:rsid w:val="00ED361B"/>
    <w:rsid w:val="00ED3620"/>
    <w:rsid w:val="00ED3775"/>
    <w:rsid w:val="00ED38CB"/>
    <w:rsid w:val="00ED3AA7"/>
    <w:rsid w:val="00ED3C47"/>
    <w:rsid w:val="00ED3C59"/>
    <w:rsid w:val="00ED3DA8"/>
    <w:rsid w:val="00ED3EA0"/>
    <w:rsid w:val="00ED3F34"/>
    <w:rsid w:val="00ED4CB5"/>
    <w:rsid w:val="00ED52EA"/>
    <w:rsid w:val="00ED5503"/>
    <w:rsid w:val="00ED56F2"/>
    <w:rsid w:val="00ED5711"/>
    <w:rsid w:val="00ED58B1"/>
    <w:rsid w:val="00ED5A08"/>
    <w:rsid w:val="00ED5D7E"/>
    <w:rsid w:val="00ED5E89"/>
    <w:rsid w:val="00ED5F06"/>
    <w:rsid w:val="00ED5F71"/>
    <w:rsid w:val="00ED6360"/>
    <w:rsid w:val="00ED638B"/>
    <w:rsid w:val="00ED6391"/>
    <w:rsid w:val="00ED67A1"/>
    <w:rsid w:val="00ED73D1"/>
    <w:rsid w:val="00ED7521"/>
    <w:rsid w:val="00ED7542"/>
    <w:rsid w:val="00ED759B"/>
    <w:rsid w:val="00ED763E"/>
    <w:rsid w:val="00ED7C25"/>
    <w:rsid w:val="00ED7CBC"/>
    <w:rsid w:val="00ED7D33"/>
    <w:rsid w:val="00ED7E8B"/>
    <w:rsid w:val="00EE0022"/>
    <w:rsid w:val="00EE01A3"/>
    <w:rsid w:val="00EE037B"/>
    <w:rsid w:val="00EE0BD4"/>
    <w:rsid w:val="00EE0D9E"/>
    <w:rsid w:val="00EE0EBE"/>
    <w:rsid w:val="00EE105E"/>
    <w:rsid w:val="00EE16BE"/>
    <w:rsid w:val="00EE17CD"/>
    <w:rsid w:val="00EE17DD"/>
    <w:rsid w:val="00EE1976"/>
    <w:rsid w:val="00EE1A4C"/>
    <w:rsid w:val="00EE1A7C"/>
    <w:rsid w:val="00EE1B90"/>
    <w:rsid w:val="00EE1D65"/>
    <w:rsid w:val="00EE1DC7"/>
    <w:rsid w:val="00EE1FC5"/>
    <w:rsid w:val="00EE230A"/>
    <w:rsid w:val="00EE294C"/>
    <w:rsid w:val="00EE29DA"/>
    <w:rsid w:val="00EE2E3D"/>
    <w:rsid w:val="00EE2FAC"/>
    <w:rsid w:val="00EE3453"/>
    <w:rsid w:val="00EE3593"/>
    <w:rsid w:val="00EE3717"/>
    <w:rsid w:val="00EE3765"/>
    <w:rsid w:val="00EE39B3"/>
    <w:rsid w:val="00EE3D62"/>
    <w:rsid w:val="00EE406B"/>
    <w:rsid w:val="00EE40AB"/>
    <w:rsid w:val="00EE415F"/>
    <w:rsid w:val="00EE41C0"/>
    <w:rsid w:val="00EE4631"/>
    <w:rsid w:val="00EE46AD"/>
    <w:rsid w:val="00EE473C"/>
    <w:rsid w:val="00EE48AA"/>
    <w:rsid w:val="00EE4E81"/>
    <w:rsid w:val="00EE50AC"/>
    <w:rsid w:val="00EE514C"/>
    <w:rsid w:val="00EE580D"/>
    <w:rsid w:val="00EE5897"/>
    <w:rsid w:val="00EE59B8"/>
    <w:rsid w:val="00EE5DFD"/>
    <w:rsid w:val="00EE5E81"/>
    <w:rsid w:val="00EE5F26"/>
    <w:rsid w:val="00EE6118"/>
    <w:rsid w:val="00EE6761"/>
    <w:rsid w:val="00EE67BE"/>
    <w:rsid w:val="00EE6AC1"/>
    <w:rsid w:val="00EE6CE5"/>
    <w:rsid w:val="00EE6DA6"/>
    <w:rsid w:val="00EE70C1"/>
    <w:rsid w:val="00EE76E1"/>
    <w:rsid w:val="00EE7793"/>
    <w:rsid w:val="00EE781C"/>
    <w:rsid w:val="00EE78A4"/>
    <w:rsid w:val="00EE78D0"/>
    <w:rsid w:val="00EE7A10"/>
    <w:rsid w:val="00EE7A34"/>
    <w:rsid w:val="00EE7B0F"/>
    <w:rsid w:val="00EE7ED0"/>
    <w:rsid w:val="00EF006B"/>
    <w:rsid w:val="00EF01E3"/>
    <w:rsid w:val="00EF0479"/>
    <w:rsid w:val="00EF054E"/>
    <w:rsid w:val="00EF0605"/>
    <w:rsid w:val="00EF09F3"/>
    <w:rsid w:val="00EF0D02"/>
    <w:rsid w:val="00EF0D79"/>
    <w:rsid w:val="00EF0DA5"/>
    <w:rsid w:val="00EF1018"/>
    <w:rsid w:val="00EF1691"/>
    <w:rsid w:val="00EF16CD"/>
    <w:rsid w:val="00EF190C"/>
    <w:rsid w:val="00EF1ED9"/>
    <w:rsid w:val="00EF1FEE"/>
    <w:rsid w:val="00EF21B9"/>
    <w:rsid w:val="00EF2402"/>
    <w:rsid w:val="00EF258B"/>
    <w:rsid w:val="00EF2D0A"/>
    <w:rsid w:val="00EF2D16"/>
    <w:rsid w:val="00EF3080"/>
    <w:rsid w:val="00EF341C"/>
    <w:rsid w:val="00EF36F9"/>
    <w:rsid w:val="00EF3B58"/>
    <w:rsid w:val="00EF3F38"/>
    <w:rsid w:val="00EF413B"/>
    <w:rsid w:val="00EF42C5"/>
    <w:rsid w:val="00EF4705"/>
    <w:rsid w:val="00EF471D"/>
    <w:rsid w:val="00EF4789"/>
    <w:rsid w:val="00EF4794"/>
    <w:rsid w:val="00EF484F"/>
    <w:rsid w:val="00EF4C7A"/>
    <w:rsid w:val="00EF4D4B"/>
    <w:rsid w:val="00EF4E15"/>
    <w:rsid w:val="00EF5072"/>
    <w:rsid w:val="00EF52AE"/>
    <w:rsid w:val="00EF54BE"/>
    <w:rsid w:val="00EF5829"/>
    <w:rsid w:val="00EF5915"/>
    <w:rsid w:val="00EF593A"/>
    <w:rsid w:val="00EF594C"/>
    <w:rsid w:val="00EF644F"/>
    <w:rsid w:val="00EF694D"/>
    <w:rsid w:val="00EF6B57"/>
    <w:rsid w:val="00EF6D86"/>
    <w:rsid w:val="00EF6F18"/>
    <w:rsid w:val="00EF705B"/>
    <w:rsid w:val="00EF7299"/>
    <w:rsid w:val="00EF753B"/>
    <w:rsid w:val="00EF7560"/>
    <w:rsid w:val="00EF76B2"/>
    <w:rsid w:val="00EF799E"/>
    <w:rsid w:val="00EF7ACE"/>
    <w:rsid w:val="00EF7AD7"/>
    <w:rsid w:val="00EF7F97"/>
    <w:rsid w:val="00F001D4"/>
    <w:rsid w:val="00F007C7"/>
    <w:rsid w:val="00F0087A"/>
    <w:rsid w:val="00F00A3C"/>
    <w:rsid w:val="00F00AC2"/>
    <w:rsid w:val="00F00B28"/>
    <w:rsid w:val="00F00D8D"/>
    <w:rsid w:val="00F00F03"/>
    <w:rsid w:val="00F00F45"/>
    <w:rsid w:val="00F011A9"/>
    <w:rsid w:val="00F0121E"/>
    <w:rsid w:val="00F0141C"/>
    <w:rsid w:val="00F01890"/>
    <w:rsid w:val="00F018CC"/>
    <w:rsid w:val="00F01CCC"/>
    <w:rsid w:val="00F01D1B"/>
    <w:rsid w:val="00F01DBD"/>
    <w:rsid w:val="00F01F61"/>
    <w:rsid w:val="00F0207C"/>
    <w:rsid w:val="00F0231B"/>
    <w:rsid w:val="00F02737"/>
    <w:rsid w:val="00F028BB"/>
    <w:rsid w:val="00F02900"/>
    <w:rsid w:val="00F02CF9"/>
    <w:rsid w:val="00F02EA7"/>
    <w:rsid w:val="00F03261"/>
    <w:rsid w:val="00F0362B"/>
    <w:rsid w:val="00F03ADC"/>
    <w:rsid w:val="00F03D50"/>
    <w:rsid w:val="00F03F34"/>
    <w:rsid w:val="00F03F68"/>
    <w:rsid w:val="00F04240"/>
    <w:rsid w:val="00F0431F"/>
    <w:rsid w:val="00F044BB"/>
    <w:rsid w:val="00F04585"/>
    <w:rsid w:val="00F04FAB"/>
    <w:rsid w:val="00F05C9F"/>
    <w:rsid w:val="00F06389"/>
    <w:rsid w:val="00F06420"/>
    <w:rsid w:val="00F06429"/>
    <w:rsid w:val="00F06488"/>
    <w:rsid w:val="00F06490"/>
    <w:rsid w:val="00F06974"/>
    <w:rsid w:val="00F06C8C"/>
    <w:rsid w:val="00F07B8E"/>
    <w:rsid w:val="00F101D8"/>
    <w:rsid w:val="00F106FE"/>
    <w:rsid w:val="00F1078F"/>
    <w:rsid w:val="00F108A4"/>
    <w:rsid w:val="00F108EA"/>
    <w:rsid w:val="00F109DC"/>
    <w:rsid w:val="00F10E39"/>
    <w:rsid w:val="00F11471"/>
    <w:rsid w:val="00F11918"/>
    <w:rsid w:val="00F11D2B"/>
    <w:rsid w:val="00F11F86"/>
    <w:rsid w:val="00F12144"/>
    <w:rsid w:val="00F12311"/>
    <w:rsid w:val="00F124B4"/>
    <w:rsid w:val="00F1288F"/>
    <w:rsid w:val="00F129EF"/>
    <w:rsid w:val="00F12D40"/>
    <w:rsid w:val="00F12E13"/>
    <w:rsid w:val="00F12E5B"/>
    <w:rsid w:val="00F130B2"/>
    <w:rsid w:val="00F13321"/>
    <w:rsid w:val="00F135FE"/>
    <w:rsid w:val="00F13794"/>
    <w:rsid w:val="00F13D41"/>
    <w:rsid w:val="00F13DBF"/>
    <w:rsid w:val="00F13ECA"/>
    <w:rsid w:val="00F13F8C"/>
    <w:rsid w:val="00F141BF"/>
    <w:rsid w:val="00F142DB"/>
    <w:rsid w:val="00F14A19"/>
    <w:rsid w:val="00F14AB6"/>
    <w:rsid w:val="00F14BCC"/>
    <w:rsid w:val="00F14E46"/>
    <w:rsid w:val="00F14F4D"/>
    <w:rsid w:val="00F15165"/>
    <w:rsid w:val="00F1544D"/>
    <w:rsid w:val="00F155B7"/>
    <w:rsid w:val="00F159A1"/>
    <w:rsid w:val="00F15B5D"/>
    <w:rsid w:val="00F15BE3"/>
    <w:rsid w:val="00F16002"/>
    <w:rsid w:val="00F16068"/>
    <w:rsid w:val="00F1621B"/>
    <w:rsid w:val="00F1623B"/>
    <w:rsid w:val="00F16612"/>
    <w:rsid w:val="00F1678E"/>
    <w:rsid w:val="00F1681A"/>
    <w:rsid w:val="00F168BF"/>
    <w:rsid w:val="00F17073"/>
    <w:rsid w:val="00F171B1"/>
    <w:rsid w:val="00F1728F"/>
    <w:rsid w:val="00F17835"/>
    <w:rsid w:val="00F17BDE"/>
    <w:rsid w:val="00F17BE7"/>
    <w:rsid w:val="00F17D78"/>
    <w:rsid w:val="00F17ED1"/>
    <w:rsid w:val="00F17EDF"/>
    <w:rsid w:val="00F20377"/>
    <w:rsid w:val="00F2068A"/>
    <w:rsid w:val="00F20735"/>
    <w:rsid w:val="00F20977"/>
    <w:rsid w:val="00F216B1"/>
    <w:rsid w:val="00F21D9E"/>
    <w:rsid w:val="00F22850"/>
    <w:rsid w:val="00F22D5F"/>
    <w:rsid w:val="00F22E8E"/>
    <w:rsid w:val="00F233D6"/>
    <w:rsid w:val="00F2365D"/>
    <w:rsid w:val="00F236C1"/>
    <w:rsid w:val="00F23753"/>
    <w:rsid w:val="00F23C0E"/>
    <w:rsid w:val="00F23E0B"/>
    <w:rsid w:val="00F23E19"/>
    <w:rsid w:val="00F2415E"/>
    <w:rsid w:val="00F24604"/>
    <w:rsid w:val="00F246CB"/>
    <w:rsid w:val="00F24812"/>
    <w:rsid w:val="00F24909"/>
    <w:rsid w:val="00F24A15"/>
    <w:rsid w:val="00F24C0F"/>
    <w:rsid w:val="00F24CC4"/>
    <w:rsid w:val="00F24CC7"/>
    <w:rsid w:val="00F24E69"/>
    <w:rsid w:val="00F257C5"/>
    <w:rsid w:val="00F258DE"/>
    <w:rsid w:val="00F2590C"/>
    <w:rsid w:val="00F2596C"/>
    <w:rsid w:val="00F25A00"/>
    <w:rsid w:val="00F25A0F"/>
    <w:rsid w:val="00F25A2B"/>
    <w:rsid w:val="00F25AF0"/>
    <w:rsid w:val="00F25C2A"/>
    <w:rsid w:val="00F25CF9"/>
    <w:rsid w:val="00F26193"/>
    <w:rsid w:val="00F26229"/>
    <w:rsid w:val="00F262D6"/>
    <w:rsid w:val="00F263CD"/>
    <w:rsid w:val="00F2647F"/>
    <w:rsid w:val="00F265F6"/>
    <w:rsid w:val="00F26932"/>
    <w:rsid w:val="00F26B18"/>
    <w:rsid w:val="00F26DDD"/>
    <w:rsid w:val="00F26E8B"/>
    <w:rsid w:val="00F26EEE"/>
    <w:rsid w:val="00F271EE"/>
    <w:rsid w:val="00F274B3"/>
    <w:rsid w:val="00F27678"/>
    <w:rsid w:val="00F2778B"/>
    <w:rsid w:val="00F2783D"/>
    <w:rsid w:val="00F279B5"/>
    <w:rsid w:val="00F301C8"/>
    <w:rsid w:val="00F3047F"/>
    <w:rsid w:val="00F30C70"/>
    <w:rsid w:val="00F30D63"/>
    <w:rsid w:val="00F30FA5"/>
    <w:rsid w:val="00F3149A"/>
    <w:rsid w:val="00F316F9"/>
    <w:rsid w:val="00F3184A"/>
    <w:rsid w:val="00F31C8F"/>
    <w:rsid w:val="00F32867"/>
    <w:rsid w:val="00F32A78"/>
    <w:rsid w:val="00F32A7D"/>
    <w:rsid w:val="00F32BE0"/>
    <w:rsid w:val="00F32C63"/>
    <w:rsid w:val="00F32D34"/>
    <w:rsid w:val="00F32EBA"/>
    <w:rsid w:val="00F32ED6"/>
    <w:rsid w:val="00F32EE0"/>
    <w:rsid w:val="00F32F3D"/>
    <w:rsid w:val="00F32F4E"/>
    <w:rsid w:val="00F33148"/>
    <w:rsid w:val="00F33285"/>
    <w:rsid w:val="00F334EF"/>
    <w:rsid w:val="00F33A07"/>
    <w:rsid w:val="00F33B94"/>
    <w:rsid w:val="00F33DB5"/>
    <w:rsid w:val="00F33F2D"/>
    <w:rsid w:val="00F341B9"/>
    <w:rsid w:val="00F3455F"/>
    <w:rsid w:val="00F346C2"/>
    <w:rsid w:val="00F347A8"/>
    <w:rsid w:val="00F34A9A"/>
    <w:rsid w:val="00F34BE6"/>
    <w:rsid w:val="00F34C06"/>
    <w:rsid w:val="00F34ECF"/>
    <w:rsid w:val="00F35311"/>
    <w:rsid w:val="00F35527"/>
    <w:rsid w:val="00F3597D"/>
    <w:rsid w:val="00F3599F"/>
    <w:rsid w:val="00F35C81"/>
    <w:rsid w:val="00F35EE3"/>
    <w:rsid w:val="00F35F64"/>
    <w:rsid w:val="00F36159"/>
    <w:rsid w:val="00F36555"/>
    <w:rsid w:val="00F367AD"/>
    <w:rsid w:val="00F36F73"/>
    <w:rsid w:val="00F3736E"/>
    <w:rsid w:val="00F4001F"/>
    <w:rsid w:val="00F4096A"/>
    <w:rsid w:val="00F40C43"/>
    <w:rsid w:val="00F40C91"/>
    <w:rsid w:val="00F4145E"/>
    <w:rsid w:val="00F41485"/>
    <w:rsid w:val="00F4172F"/>
    <w:rsid w:val="00F4173F"/>
    <w:rsid w:val="00F41746"/>
    <w:rsid w:val="00F4196F"/>
    <w:rsid w:val="00F419C8"/>
    <w:rsid w:val="00F41CFE"/>
    <w:rsid w:val="00F41E58"/>
    <w:rsid w:val="00F41F16"/>
    <w:rsid w:val="00F42051"/>
    <w:rsid w:val="00F4213B"/>
    <w:rsid w:val="00F42195"/>
    <w:rsid w:val="00F42DA5"/>
    <w:rsid w:val="00F433C0"/>
    <w:rsid w:val="00F43514"/>
    <w:rsid w:val="00F43F5C"/>
    <w:rsid w:val="00F4421D"/>
    <w:rsid w:val="00F449BB"/>
    <w:rsid w:val="00F44D99"/>
    <w:rsid w:val="00F452B7"/>
    <w:rsid w:val="00F452B9"/>
    <w:rsid w:val="00F45BAB"/>
    <w:rsid w:val="00F45BD2"/>
    <w:rsid w:val="00F45EF5"/>
    <w:rsid w:val="00F46210"/>
    <w:rsid w:val="00F46874"/>
    <w:rsid w:val="00F475CA"/>
    <w:rsid w:val="00F4774F"/>
    <w:rsid w:val="00F478C7"/>
    <w:rsid w:val="00F479E4"/>
    <w:rsid w:val="00F47B66"/>
    <w:rsid w:val="00F47B8D"/>
    <w:rsid w:val="00F47E0F"/>
    <w:rsid w:val="00F50121"/>
    <w:rsid w:val="00F5083C"/>
    <w:rsid w:val="00F50A2A"/>
    <w:rsid w:val="00F50A7D"/>
    <w:rsid w:val="00F513F0"/>
    <w:rsid w:val="00F5145A"/>
    <w:rsid w:val="00F5169A"/>
    <w:rsid w:val="00F5182A"/>
    <w:rsid w:val="00F51BD4"/>
    <w:rsid w:val="00F51DB9"/>
    <w:rsid w:val="00F51F7C"/>
    <w:rsid w:val="00F52059"/>
    <w:rsid w:val="00F52174"/>
    <w:rsid w:val="00F52441"/>
    <w:rsid w:val="00F525B4"/>
    <w:rsid w:val="00F52716"/>
    <w:rsid w:val="00F5277D"/>
    <w:rsid w:val="00F527A5"/>
    <w:rsid w:val="00F52810"/>
    <w:rsid w:val="00F52B1C"/>
    <w:rsid w:val="00F53338"/>
    <w:rsid w:val="00F53571"/>
    <w:rsid w:val="00F53B5C"/>
    <w:rsid w:val="00F53D72"/>
    <w:rsid w:val="00F53FCA"/>
    <w:rsid w:val="00F542E9"/>
    <w:rsid w:val="00F542F2"/>
    <w:rsid w:val="00F54547"/>
    <w:rsid w:val="00F5462C"/>
    <w:rsid w:val="00F54895"/>
    <w:rsid w:val="00F549E5"/>
    <w:rsid w:val="00F54D17"/>
    <w:rsid w:val="00F54DBC"/>
    <w:rsid w:val="00F55278"/>
    <w:rsid w:val="00F552E2"/>
    <w:rsid w:val="00F55F23"/>
    <w:rsid w:val="00F55F26"/>
    <w:rsid w:val="00F56001"/>
    <w:rsid w:val="00F56C70"/>
    <w:rsid w:val="00F56C9E"/>
    <w:rsid w:val="00F56EF0"/>
    <w:rsid w:val="00F571B8"/>
    <w:rsid w:val="00F5728B"/>
    <w:rsid w:val="00F57888"/>
    <w:rsid w:val="00F57A7F"/>
    <w:rsid w:val="00F57AAB"/>
    <w:rsid w:val="00F57B56"/>
    <w:rsid w:val="00F57BE3"/>
    <w:rsid w:val="00F57D5C"/>
    <w:rsid w:val="00F57E1D"/>
    <w:rsid w:val="00F57FC3"/>
    <w:rsid w:val="00F57FDF"/>
    <w:rsid w:val="00F6016F"/>
    <w:rsid w:val="00F60211"/>
    <w:rsid w:val="00F60508"/>
    <w:rsid w:val="00F606F6"/>
    <w:rsid w:val="00F607AA"/>
    <w:rsid w:val="00F60AA3"/>
    <w:rsid w:val="00F6118B"/>
    <w:rsid w:val="00F61245"/>
    <w:rsid w:val="00F6131D"/>
    <w:rsid w:val="00F617F4"/>
    <w:rsid w:val="00F6198D"/>
    <w:rsid w:val="00F61B75"/>
    <w:rsid w:val="00F61B9D"/>
    <w:rsid w:val="00F61DD9"/>
    <w:rsid w:val="00F620E9"/>
    <w:rsid w:val="00F621D1"/>
    <w:rsid w:val="00F62301"/>
    <w:rsid w:val="00F625BA"/>
    <w:rsid w:val="00F62712"/>
    <w:rsid w:val="00F62B2E"/>
    <w:rsid w:val="00F630B4"/>
    <w:rsid w:val="00F638E2"/>
    <w:rsid w:val="00F63EB5"/>
    <w:rsid w:val="00F642C6"/>
    <w:rsid w:val="00F6433B"/>
    <w:rsid w:val="00F64549"/>
    <w:rsid w:val="00F6519D"/>
    <w:rsid w:val="00F6537E"/>
    <w:rsid w:val="00F654ED"/>
    <w:rsid w:val="00F65892"/>
    <w:rsid w:val="00F659E2"/>
    <w:rsid w:val="00F65CFF"/>
    <w:rsid w:val="00F65EAF"/>
    <w:rsid w:val="00F66258"/>
    <w:rsid w:val="00F6650E"/>
    <w:rsid w:val="00F66D4A"/>
    <w:rsid w:val="00F670C0"/>
    <w:rsid w:val="00F672C5"/>
    <w:rsid w:val="00F675D6"/>
    <w:rsid w:val="00F67A2A"/>
    <w:rsid w:val="00F700E2"/>
    <w:rsid w:val="00F70F9B"/>
    <w:rsid w:val="00F711A4"/>
    <w:rsid w:val="00F71277"/>
    <w:rsid w:val="00F71319"/>
    <w:rsid w:val="00F71714"/>
    <w:rsid w:val="00F71774"/>
    <w:rsid w:val="00F7180D"/>
    <w:rsid w:val="00F71B8F"/>
    <w:rsid w:val="00F71F1A"/>
    <w:rsid w:val="00F71F90"/>
    <w:rsid w:val="00F7207E"/>
    <w:rsid w:val="00F720EA"/>
    <w:rsid w:val="00F72175"/>
    <w:rsid w:val="00F724B7"/>
    <w:rsid w:val="00F72E52"/>
    <w:rsid w:val="00F72FB9"/>
    <w:rsid w:val="00F732EC"/>
    <w:rsid w:val="00F73388"/>
    <w:rsid w:val="00F735C0"/>
    <w:rsid w:val="00F7373D"/>
    <w:rsid w:val="00F73BDB"/>
    <w:rsid w:val="00F73FC2"/>
    <w:rsid w:val="00F742E3"/>
    <w:rsid w:val="00F74556"/>
    <w:rsid w:val="00F74678"/>
    <w:rsid w:val="00F7482D"/>
    <w:rsid w:val="00F7487A"/>
    <w:rsid w:val="00F748DE"/>
    <w:rsid w:val="00F74FEE"/>
    <w:rsid w:val="00F75049"/>
    <w:rsid w:val="00F754E4"/>
    <w:rsid w:val="00F756E5"/>
    <w:rsid w:val="00F75737"/>
    <w:rsid w:val="00F75AE9"/>
    <w:rsid w:val="00F75B4C"/>
    <w:rsid w:val="00F75C4D"/>
    <w:rsid w:val="00F761FF"/>
    <w:rsid w:val="00F76614"/>
    <w:rsid w:val="00F76655"/>
    <w:rsid w:val="00F76794"/>
    <w:rsid w:val="00F76997"/>
    <w:rsid w:val="00F7747E"/>
    <w:rsid w:val="00F77580"/>
    <w:rsid w:val="00F775F5"/>
    <w:rsid w:val="00F77704"/>
    <w:rsid w:val="00F77829"/>
    <w:rsid w:val="00F77B21"/>
    <w:rsid w:val="00F77BE9"/>
    <w:rsid w:val="00F77D32"/>
    <w:rsid w:val="00F801D2"/>
    <w:rsid w:val="00F807DD"/>
    <w:rsid w:val="00F80DCB"/>
    <w:rsid w:val="00F80E51"/>
    <w:rsid w:val="00F811EC"/>
    <w:rsid w:val="00F817BC"/>
    <w:rsid w:val="00F819B9"/>
    <w:rsid w:val="00F81EE1"/>
    <w:rsid w:val="00F82053"/>
    <w:rsid w:val="00F82BD5"/>
    <w:rsid w:val="00F82DF2"/>
    <w:rsid w:val="00F8346C"/>
    <w:rsid w:val="00F8362B"/>
    <w:rsid w:val="00F83688"/>
    <w:rsid w:val="00F837ED"/>
    <w:rsid w:val="00F83B9E"/>
    <w:rsid w:val="00F83C91"/>
    <w:rsid w:val="00F83DE3"/>
    <w:rsid w:val="00F83F65"/>
    <w:rsid w:val="00F842B1"/>
    <w:rsid w:val="00F847BA"/>
    <w:rsid w:val="00F84D33"/>
    <w:rsid w:val="00F85398"/>
    <w:rsid w:val="00F854EA"/>
    <w:rsid w:val="00F85897"/>
    <w:rsid w:val="00F85C14"/>
    <w:rsid w:val="00F85C67"/>
    <w:rsid w:val="00F86237"/>
    <w:rsid w:val="00F8636A"/>
    <w:rsid w:val="00F86478"/>
    <w:rsid w:val="00F865FF"/>
    <w:rsid w:val="00F8663D"/>
    <w:rsid w:val="00F8679C"/>
    <w:rsid w:val="00F86C07"/>
    <w:rsid w:val="00F8705B"/>
    <w:rsid w:val="00F87278"/>
    <w:rsid w:val="00F87421"/>
    <w:rsid w:val="00F8746F"/>
    <w:rsid w:val="00F8755B"/>
    <w:rsid w:val="00F877B5"/>
    <w:rsid w:val="00F87850"/>
    <w:rsid w:val="00F879B6"/>
    <w:rsid w:val="00F90142"/>
    <w:rsid w:val="00F901CD"/>
    <w:rsid w:val="00F907DE"/>
    <w:rsid w:val="00F90990"/>
    <w:rsid w:val="00F90BA7"/>
    <w:rsid w:val="00F91254"/>
    <w:rsid w:val="00F91A1B"/>
    <w:rsid w:val="00F91DEC"/>
    <w:rsid w:val="00F92062"/>
    <w:rsid w:val="00F9230B"/>
    <w:rsid w:val="00F9233F"/>
    <w:rsid w:val="00F92388"/>
    <w:rsid w:val="00F92446"/>
    <w:rsid w:val="00F926D8"/>
    <w:rsid w:val="00F9281C"/>
    <w:rsid w:val="00F92885"/>
    <w:rsid w:val="00F92D92"/>
    <w:rsid w:val="00F92F60"/>
    <w:rsid w:val="00F930CC"/>
    <w:rsid w:val="00F93476"/>
    <w:rsid w:val="00F9352A"/>
    <w:rsid w:val="00F9392F"/>
    <w:rsid w:val="00F939F0"/>
    <w:rsid w:val="00F93F22"/>
    <w:rsid w:val="00F9422B"/>
    <w:rsid w:val="00F943F2"/>
    <w:rsid w:val="00F944B4"/>
    <w:rsid w:val="00F94615"/>
    <w:rsid w:val="00F94A37"/>
    <w:rsid w:val="00F94D07"/>
    <w:rsid w:val="00F94F93"/>
    <w:rsid w:val="00F94FA4"/>
    <w:rsid w:val="00F951BC"/>
    <w:rsid w:val="00F956F4"/>
    <w:rsid w:val="00F957FF"/>
    <w:rsid w:val="00F95938"/>
    <w:rsid w:val="00F95D1C"/>
    <w:rsid w:val="00F96035"/>
    <w:rsid w:val="00F964F3"/>
    <w:rsid w:val="00F967BB"/>
    <w:rsid w:val="00F96C4A"/>
    <w:rsid w:val="00F9702E"/>
    <w:rsid w:val="00F97079"/>
    <w:rsid w:val="00F97110"/>
    <w:rsid w:val="00F9770D"/>
    <w:rsid w:val="00F978A1"/>
    <w:rsid w:val="00F97951"/>
    <w:rsid w:val="00F97981"/>
    <w:rsid w:val="00F97C06"/>
    <w:rsid w:val="00F97FC8"/>
    <w:rsid w:val="00FA0151"/>
    <w:rsid w:val="00FA029D"/>
    <w:rsid w:val="00FA0513"/>
    <w:rsid w:val="00FA05C0"/>
    <w:rsid w:val="00FA06AE"/>
    <w:rsid w:val="00FA0DA7"/>
    <w:rsid w:val="00FA1030"/>
    <w:rsid w:val="00FA106B"/>
    <w:rsid w:val="00FA109E"/>
    <w:rsid w:val="00FA10F9"/>
    <w:rsid w:val="00FA1260"/>
    <w:rsid w:val="00FA13D9"/>
    <w:rsid w:val="00FA142B"/>
    <w:rsid w:val="00FA1485"/>
    <w:rsid w:val="00FA1875"/>
    <w:rsid w:val="00FA19A7"/>
    <w:rsid w:val="00FA1B53"/>
    <w:rsid w:val="00FA20BD"/>
    <w:rsid w:val="00FA2365"/>
    <w:rsid w:val="00FA242B"/>
    <w:rsid w:val="00FA27E2"/>
    <w:rsid w:val="00FA282B"/>
    <w:rsid w:val="00FA2843"/>
    <w:rsid w:val="00FA2873"/>
    <w:rsid w:val="00FA28D3"/>
    <w:rsid w:val="00FA2B88"/>
    <w:rsid w:val="00FA2C66"/>
    <w:rsid w:val="00FA2CE7"/>
    <w:rsid w:val="00FA302B"/>
    <w:rsid w:val="00FA32DB"/>
    <w:rsid w:val="00FA3C5F"/>
    <w:rsid w:val="00FA3DFF"/>
    <w:rsid w:val="00FA4162"/>
    <w:rsid w:val="00FA4570"/>
    <w:rsid w:val="00FA4698"/>
    <w:rsid w:val="00FA491D"/>
    <w:rsid w:val="00FA4AB4"/>
    <w:rsid w:val="00FA4EC5"/>
    <w:rsid w:val="00FA50DD"/>
    <w:rsid w:val="00FA5764"/>
    <w:rsid w:val="00FA5C6C"/>
    <w:rsid w:val="00FA5DA5"/>
    <w:rsid w:val="00FA634F"/>
    <w:rsid w:val="00FA6C0D"/>
    <w:rsid w:val="00FA6CFE"/>
    <w:rsid w:val="00FA6F64"/>
    <w:rsid w:val="00FA7438"/>
    <w:rsid w:val="00FA7701"/>
    <w:rsid w:val="00FA7713"/>
    <w:rsid w:val="00FA7773"/>
    <w:rsid w:val="00FA7E89"/>
    <w:rsid w:val="00FB0146"/>
    <w:rsid w:val="00FB04FF"/>
    <w:rsid w:val="00FB0626"/>
    <w:rsid w:val="00FB0D1B"/>
    <w:rsid w:val="00FB0DDB"/>
    <w:rsid w:val="00FB10C9"/>
    <w:rsid w:val="00FB10E5"/>
    <w:rsid w:val="00FB143A"/>
    <w:rsid w:val="00FB159A"/>
    <w:rsid w:val="00FB20B0"/>
    <w:rsid w:val="00FB259E"/>
    <w:rsid w:val="00FB2759"/>
    <w:rsid w:val="00FB2958"/>
    <w:rsid w:val="00FB2C54"/>
    <w:rsid w:val="00FB321A"/>
    <w:rsid w:val="00FB3B3A"/>
    <w:rsid w:val="00FB400D"/>
    <w:rsid w:val="00FB414E"/>
    <w:rsid w:val="00FB421D"/>
    <w:rsid w:val="00FB4411"/>
    <w:rsid w:val="00FB4738"/>
    <w:rsid w:val="00FB4C30"/>
    <w:rsid w:val="00FB5321"/>
    <w:rsid w:val="00FB5433"/>
    <w:rsid w:val="00FB550B"/>
    <w:rsid w:val="00FB58EC"/>
    <w:rsid w:val="00FB5B58"/>
    <w:rsid w:val="00FB6057"/>
    <w:rsid w:val="00FB639F"/>
    <w:rsid w:val="00FB6579"/>
    <w:rsid w:val="00FB680B"/>
    <w:rsid w:val="00FB6D46"/>
    <w:rsid w:val="00FB6D63"/>
    <w:rsid w:val="00FB6F55"/>
    <w:rsid w:val="00FB71DC"/>
    <w:rsid w:val="00FB7208"/>
    <w:rsid w:val="00FB7242"/>
    <w:rsid w:val="00FB72EF"/>
    <w:rsid w:val="00FB797E"/>
    <w:rsid w:val="00FB7B67"/>
    <w:rsid w:val="00FB7EA8"/>
    <w:rsid w:val="00FC0059"/>
    <w:rsid w:val="00FC04BA"/>
    <w:rsid w:val="00FC0878"/>
    <w:rsid w:val="00FC09D6"/>
    <w:rsid w:val="00FC11E6"/>
    <w:rsid w:val="00FC120E"/>
    <w:rsid w:val="00FC1229"/>
    <w:rsid w:val="00FC1474"/>
    <w:rsid w:val="00FC15B3"/>
    <w:rsid w:val="00FC18D0"/>
    <w:rsid w:val="00FC1BBC"/>
    <w:rsid w:val="00FC1CA2"/>
    <w:rsid w:val="00FC1F5C"/>
    <w:rsid w:val="00FC22C4"/>
    <w:rsid w:val="00FC2D8A"/>
    <w:rsid w:val="00FC314B"/>
    <w:rsid w:val="00FC35E5"/>
    <w:rsid w:val="00FC36E6"/>
    <w:rsid w:val="00FC3B69"/>
    <w:rsid w:val="00FC3CA1"/>
    <w:rsid w:val="00FC3DBA"/>
    <w:rsid w:val="00FC3E51"/>
    <w:rsid w:val="00FC3E81"/>
    <w:rsid w:val="00FC44AB"/>
    <w:rsid w:val="00FC4AA2"/>
    <w:rsid w:val="00FC50B9"/>
    <w:rsid w:val="00FC5976"/>
    <w:rsid w:val="00FC5B24"/>
    <w:rsid w:val="00FC5D70"/>
    <w:rsid w:val="00FC5E39"/>
    <w:rsid w:val="00FC6151"/>
    <w:rsid w:val="00FC61DC"/>
    <w:rsid w:val="00FC6764"/>
    <w:rsid w:val="00FC67F9"/>
    <w:rsid w:val="00FC693F"/>
    <w:rsid w:val="00FC6AF0"/>
    <w:rsid w:val="00FC6C4B"/>
    <w:rsid w:val="00FC6D60"/>
    <w:rsid w:val="00FC7026"/>
    <w:rsid w:val="00FC70B8"/>
    <w:rsid w:val="00FC7196"/>
    <w:rsid w:val="00FC7C13"/>
    <w:rsid w:val="00FC7E99"/>
    <w:rsid w:val="00FD00EB"/>
    <w:rsid w:val="00FD0101"/>
    <w:rsid w:val="00FD01A5"/>
    <w:rsid w:val="00FD0334"/>
    <w:rsid w:val="00FD0375"/>
    <w:rsid w:val="00FD07AD"/>
    <w:rsid w:val="00FD09EE"/>
    <w:rsid w:val="00FD0BFE"/>
    <w:rsid w:val="00FD0C07"/>
    <w:rsid w:val="00FD0EFD"/>
    <w:rsid w:val="00FD1467"/>
    <w:rsid w:val="00FD158B"/>
    <w:rsid w:val="00FD1A64"/>
    <w:rsid w:val="00FD1B48"/>
    <w:rsid w:val="00FD1C73"/>
    <w:rsid w:val="00FD1CD5"/>
    <w:rsid w:val="00FD1D7D"/>
    <w:rsid w:val="00FD21DD"/>
    <w:rsid w:val="00FD24AD"/>
    <w:rsid w:val="00FD258F"/>
    <w:rsid w:val="00FD2827"/>
    <w:rsid w:val="00FD2ACE"/>
    <w:rsid w:val="00FD2D52"/>
    <w:rsid w:val="00FD2F75"/>
    <w:rsid w:val="00FD31B6"/>
    <w:rsid w:val="00FD345C"/>
    <w:rsid w:val="00FD34DC"/>
    <w:rsid w:val="00FD3862"/>
    <w:rsid w:val="00FD3ABE"/>
    <w:rsid w:val="00FD4105"/>
    <w:rsid w:val="00FD44A9"/>
    <w:rsid w:val="00FD4528"/>
    <w:rsid w:val="00FD454A"/>
    <w:rsid w:val="00FD4751"/>
    <w:rsid w:val="00FD5143"/>
    <w:rsid w:val="00FD5398"/>
    <w:rsid w:val="00FD559B"/>
    <w:rsid w:val="00FD571C"/>
    <w:rsid w:val="00FD5957"/>
    <w:rsid w:val="00FD66A4"/>
    <w:rsid w:val="00FD694F"/>
    <w:rsid w:val="00FD6BBB"/>
    <w:rsid w:val="00FD715E"/>
    <w:rsid w:val="00FD73B2"/>
    <w:rsid w:val="00FD769E"/>
    <w:rsid w:val="00FD7A9F"/>
    <w:rsid w:val="00FD7CFE"/>
    <w:rsid w:val="00FD7D65"/>
    <w:rsid w:val="00FD7EC7"/>
    <w:rsid w:val="00FE0261"/>
    <w:rsid w:val="00FE063D"/>
    <w:rsid w:val="00FE06D5"/>
    <w:rsid w:val="00FE09CE"/>
    <w:rsid w:val="00FE1317"/>
    <w:rsid w:val="00FE1345"/>
    <w:rsid w:val="00FE1512"/>
    <w:rsid w:val="00FE1B93"/>
    <w:rsid w:val="00FE1BAF"/>
    <w:rsid w:val="00FE1DE3"/>
    <w:rsid w:val="00FE1DFB"/>
    <w:rsid w:val="00FE1F91"/>
    <w:rsid w:val="00FE205E"/>
    <w:rsid w:val="00FE207B"/>
    <w:rsid w:val="00FE2115"/>
    <w:rsid w:val="00FE2525"/>
    <w:rsid w:val="00FE280C"/>
    <w:rsid w:val="00FE28C2"/>
    <w:rsid w:val="00FE298A"/>
    <w:rsid w:val="00FE2A6A"/>
    <w:rsid w:val="00FE2E9E"/>
    <w:rsid w:val="00FE3006"/>
    <w:rsid w:val="00FE3358"/>
    <w:rsid w:val="00FE36E9"/>
    <w:rsid w:val="00FE3C18"/>
    <w:rsid w:val="00FE3C2E"/>
    <w:rsid w:val="00FE3C96"/>
    <w:rsid w:val="00FE3EF6"/>
    <w:rsid w:val="00FE46BD"/>
    <w:rsid w:val="00FE4728"/>
    <w:rsid w:val="00FE4931"/>
    <w:rsid w:val="00FE4CA6"/>
    <w:rsid w:val="00FE4EDA"/>
    <w:rsid w:val="00FE51E2"/>
    <w:rsid w:val="00FE569C"/>
    <w:rsid w:val="00FE5DD1"/>
    <w:rsid w:val="00FE63A5"/>
    <w:rsid w:val="00FE6B76"/>
    <w:rsid w:val="00FE6C06"/>
    <w:rsid w:val="00FE70B5"/>
    <w:rsid w:val="00FE7312"/>
    <w:rsid w:val="00FE7903"/>
    <w:rsid w:val="00FE7934"/>
    <w:rsid w:val="00FE79F4"/>
    <w:rsid w:val="00FE7A1B"/>
    <w:rsid w:val="00FF08E6"/>
    <w:rsid w:val="00FF139A"/>
    <w:rsid w:val="00FF13F9"/>
    <w:rsid w:val="00FF1AE3"/>
    <w:rsid w:val="00FF1C4B"/>
    <w:rsid w:val="00FF20CB"/>
    <w:rsid w:val="00FF221E"/>
    <w:rsid w:val="00FF2387"/>
    <w:rsid w:val="00FF23D7"/>
    <w:rsid w:val="00FF289D"/>
    <w:rsid w:val="00FF297B"/>
    <w:rsid w:val="00FF2ED1"/>
    <w:rsid w:val="00FF30AC"/>
    <w:rsid w:val="00FF3294"/>
    <w:rsid w:val="00FF35CE"/>
    <w:rsid w:val="00FF3DC0"/>
    <w:rsid w:val="00FF433E"/>
    <w:rsid w:val="00FF4C41"/>
    <w:rsid w:val="00FF4C68"/>
    <w:rsid w:val="00FF4F8E"/>
    <w:rsid w:val="00FF5017"/>
    <w:rsid w:val="00FF536D"/>
    <w:rsid w:val="00FF5479"/>
    <w:rsid w:val="00FF55C0"/>
    <w:rsid w:val="00FF5636"/>
    <w:rsid w:val="00FF56F1"/>
    <w:rsid w:val="00FF5D89"/>
    <w:rsid w:val="00FF5F9D"/>
    <w:rsid w:val="00FF6996"/>
    <w:rsid w:val="00FF757E"/>
    <w:rsid w:val="00FF7794"/>
    <w:rsid w:val="00FF78B9"/>
    <w:rsid w:val="00FF7FB5"/>
    <w:rsid w:val="0458663A"/>
    <w:rsid w:val="05BB7E5C"/>
    <w:rsid w:val="0B337CBC"/>
    <w:rsid w:val="0CB7C330"/>
    <w:rsid w:val="12A10DB6"/>
    <w:rsid w:val="186A140C"/>
    <w:rsid w:val="18A89D98"/>
    <w:rsid w:val="1ADB74A6"/>
    <w:rsid w:val="1BBC717C"/>
    <w:rsid w:val="1E28DEFE"/>
    <w:rsid w:val="1F8E781B"/>
    <w:rsid w:val="203ECF58"/>
    <w:rsid w:val="20D6E7EC"/>
    <w:rsid w:val="217F7456"/>
    <w:rsid w:val="243C5064"/>
    <w:rsid w:val="2F5AFB24"/>
    <w:rsid w:val="30AF260B"/>
    <w:rsid w:val="3167D1AE"/>
    <w:rsid w:val="374767B9"/>
    <w:rsid w:val="38EDC284"/>
    <w:rsid w:val="39AEAB73"/>
    <w:rsid w:val="3BF0D050"/>
    <w:rsid w:val="3C0FF455"/>
    <w:rsid w:val="3CC9F376"/>
    <w:rsid w:val="409E60D6"/>
    <w:rsid w:val="41E50C71"/>
    <w:rsid w:val="43589F92"/>
    <w:rsid w:val="439C00A1"/>
    <w:rsid w:val="43C022D0"/>
    <w:rsid w:val="48AFB4C3"/>
    <w:rsid w:val="4ACDAB22"/>
    <w:rsid w:val="4D29DEC3"/>
    <w:rsid w:val="4F3D0C6B"/>
    <w:rsid w:val="4FBB1D52"/>
    <w:rsid w:val="510EF782"/>
    <w:rsid w:val="5321D2AE"/>
    <w:rsid w:val="539FBA2A"/>
    <w:rsid w:val="5815798E"/>
    <w:rsid w:val="59EE04A2"/>
    <w:rsid w:val="5B98151B"/>
    <w:rsid w:val="5D6FBB3E"/>
    <w:rsid w:val="5FBB85EB"/>
    <w:rsid w:val="5FE36B32"/>
    <w:rsid w:val="6336383A"/>
    <w:rsid w:val="6472E661"/>
    <w:rsid w:val="6A81428F"/>
    <w:rsid w:val="6A92FC92"/>
    <w:rsid w:val="6BC0E17B"/>
    <w:rsid w:val="6BD3B761"/>
    <w:rsid w:val="6DE7EA6A"/>
    <w:rsid w:val="74C074B4"/>
    <w:rsid w:val="78799A6B"/>
    <w:rsid w:val="79573098"/>
    <w:rsid w:val="7BDB35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15:docId w15:val="{8C26C327-4A06-4E5E-83A2-B180724BC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E0D"/>
    <w:pPr>
      <w:spacing w:after="120" w:line="259" w:lineRule="auto"/>
    </w:pPr>
    <w:rPr>
      <w:rFonts w:ascii="Aptos" w:hAnsi="Aptos"/>
      <w:sz w:val="20"/>
      <w:szCs w:val="20"/>
    </w:rPr>
  </w:style>
  <w:style w:type="paragraph" w:styleId="Heading1">
    <w:name w:val="heading 1"/>
    <w:basedOn w:val="ListParagraph"/>
    <w:next w:val="ListParagraph"/>
    <w:link w:val="Heading1Char"/>
    <w:uiPriority w:val="9"/>
    <w:qFormat/>
    <w:rsid w:val="00CB1C31"/>
    <w:pPr>
      <w:keepNext/>
      <w:keepLines/>
      <w:numPr>
        <w:numId w:val="109"/>
      </w:numPr>
      <w:spacing w:before="480"/>
      <w:ind w:left="851" w:hanging="851"/>
      <w:outlineLvl w:val="0"/>
    </w:pPr>
    <w:rPr>
      <w:color w:val="006F5C"/>
      <w:sz w:val="40"/>
      <w:szCs w:val="44"/>
    </w:rPr>
  </w:style>
  <w:style w:type="paragraph" w:styleId="Heading2">
    <w:name w:val="heading 2"/>
    <w:basedOn w:val="ListParagraph"/>
    <w:next w:val="Normal"/>
    <w:link w:val="Heading2Char"/>
    <w:uiPriority w:val="9"/>
    <w:unhideWhenUsed/>
    <w:qFormat/>
    <w:rsid w:val="002E3F94"/>
    <w:pPr>
      <w:spacing w:before="480"/>
      <w:contextualSpacing w:val="0"/>
      <w:outlineLvl w:val="1"/>
    </w:pPr>
    <w:rPr>
      <w:b/>
      <w:bCs/>
      <w:color w:val="006F5C"/>
      <w:sz w:val="28"/>
      <w:szCs w:val="28"/>
    </w:rPr>
  </w:style>
  <w:style w:type="paragraph" w:styleId="Heading3">
    <w:name w:val="heading 3"/>
    <w:basedOn w:val="ListParagraph"/>
    <w:next w:val="Normal"/>
    <w:link w:val="Heading3Char"/>
    <w:uiPriority w:val="9"/>
    <w:unhideWhenUsed/>
    <w:qFormat/>
    <w:rsid w:val="00F3736E"/>
    <w:pPr>
      <w:keepNext/>
      <w:keepLines/>
      <w:numPr>
        <w:ilvl w:val="1"/>
        <w:numId w:val="109"/>
      </w:numPr>
      <w:tabs>
        <w:tab w:val="left" w:pos="479"/>
      </w:tabs>
      <w:ind w:left="479" w:hanging="425"/>
      <w:outlineLvl w:val="2"/>
    </w:pPr>
    <w:rPr>
      <w:b/>
      <w:bCs/>
      <w:sz w:val="18"/>
      <w:szCs w:val="16"/>
    </w:rPr>
  </w:style>
  <w:style w:type="paragraph" w:styleId="Heading4">
    <w:name w:val="heading 4"/>
    <w:basedOn w:val="Normal"/>
    <w:next w:val="Normal"/>
    <w:link w:val="Heading4Char"/>
    <w:uiPriority w:val="9"/>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27542"/>
    <w:rPr>
      <w:rFonts w:ascii="Aptos" w:eastAsia="Calibri" w:hAnsi="Aptos" w:cs="Calibri"/>
      <w:color w:val="006F5C"/>
      <w:sz w:val="40"/>
      <w:szCs w:val="44"/>
    </w:rPr>
  </w:style>
  <w:style w:type="character" w:customStyle="1" w:styleId="Heading2Char">
    <w:name w:val="Heading 2 Char"/>
    <w:basedOn w:val="DefaultParagraphFont"/>
    <w:link w:val="Heading2"/>
    <w:uiPriority w:val="9"/>
    <w:rsid w:val="001F300C"/>
    <w:rPr>
      <w:rFonts w:ascii="Aptos" w:eastAsia="Calibri" w:hAnsi="Aptos" w:cs="Calibri"/>
      <w:b/>
      <w:bCs/>
      <w:color w:val="006F5C"/>
      <w:sz w:val="28"/>
      <w:szCs w:val="28"/>
    </w:rPr>
  </w:style>
  <w:style w:type="character" w:customStyle="1" w:styleId="Heading3Char">
    <w:name w:val="Heading 3 Char"/>
    <w:basedOn w:val="DefaultParagraphFont"/>
    <w:link w:val="Heading3"/>
    <w:uiPriority w:val="9"/>
    <w:rsid w:val="00F3736E"/>
    <w:rPr>
      <w:rFonts w:ascii="Aptos" w:eastAsia="Calibri" w:hAnsi="Aptos" w:cs="Calibri"/>
      <w:b/>
      <w:bCs/>
      <w:sz w:val="18"/>
      <w:szCs w:val="16"/>
    </w:rPr>
  </w:style>
  <w:style w:type="paragraph" w:styleId="Title">
    <w:name w:val="Title"/>
    <w:basedOn w:val="Normal"/>
    <w:next w:val="Normal"/>
    <w:link w:val="TitleChar"/>
    <w:uiPriority w:val="10"/>
    <w:qFormat/>
    <w:rsid w:val="00EF006B"/>
    <w:pPr>
      <w:pBdr>
        <w:bottom w:val="single" w:sz="8" w:space="4" w:color="4F81BD" w:themeColor="accent1"/>
      </w:pBdr>
      <w:spacing w:before="200" w:after="100" w:line="240" w:lineRule="auto"/>
      <w:contextualSpacing/>
    </w:pPr>
    <w:rPr>
      <w:rFonts w:asciiTheme="majorHAnsi" w:eastAsiaTheme="majorEastAsia" w:hAnsiTheme="majorHAnsi" w:cstheme="majorBidi"/>
      <w:b/>
      <w:color w:val="006F5C"/>
      <w:spacing w:val="5"/>
      <w:kern w:val="28"/>
      <w:sz w:val="40"/>
      <w:szCs w:val="40"/>
    </w:rPr>
  </w:style>
  <w:style w:type="character" w:customStyle="1" w:styleId="TitleChar">
    <w:name w:val="Title Char"/>
    <w:basedOn w:val="DefaultParagraphFont"/>
    <w:link w:val="Title"/>
    <w:uiPriority w:val="10"/>
    <w:rsid w:val="00EF006B"/>
    <w:rPr>
      <w:rFonts w:asciiTheme="majorHAnsi" w:eastAsiaTheme="majorEastAsia" w:hAnsiTheme="majorHAnsi" w:cstheme="majorBidi"/>
      <w:b/>
      <w:color w:val="006F5C"/>
      <w:spacing w:val="5"/>
      <w:kern w:val="28"/>
      <w:sz w:val="40"/>
      <w:szCs w:val="40"/>
    </w:rPr>
  </w:style>
  <w:style w:type="paragraph" w:styleId="Subtitle">
    <w:name w:val="Subtitle"/>
    <w:basedOn w:val="Normal"/>
    <w:next w:val="Normal"/>
    <w:link w:val="SubtitleChar"/>
    <w:uiPriority w:val="11"/>
    <w:qFormat/>
    <w:rsid w:val="00EF006B"/>
    <w:pPr>
      <w:numPr>
        <w:ilvl w:val="1"/>
      </w:numPr>
      <w:shd w:val="clear" w:color="auto" w:fill="E6E973"/>
    </w:pPr>
    <w:rPr>
      <w:rFonts w:asciiTheme="majorHAnsi" w:eastAsiaTheme="majorEastAsia" w:hAnsiTheme="majorHAnsi" w:cstheme="majorBidi"/>
      <w:color w:val="4F81BD" w:themeColor="accent1"/>
      <w:spacing w:val="15"/>
      <w:sz w:val="44"/>
      <w:szCs w:val="44"/>
    </w:rPr>
  </w:style>
  <w:style w:type="character" w:customStyle="1" w:styleId="SubtitleChar">
    <w:name w:val="Subtitle Char"/>
    <w:basedOn w:val="DefaultParagraphFont"/>
    <w:link w:val="Subtitle"/>
    <w:uiPriority w:val="11"/>
    <w:rsid w:val="00EF006B"/>
    <w:rPr>
      <w:rFonts w:asciiTheme="majorHAnsi" w:eastAsiaTheme="majorEastAsia" w:hAnsiTheme="majorHAnsi" w:cstheme="majorBidi"/>
      <w:color w:val="4F81BD" w:themeColor="accent1"/>
      <w:spacing w:val="15"/>
      <w:sz w:val="44"/>
      <w:szCs w:val="44"/>
      <w:shd w:val="clear" w:color="auto" w:fill="E6E973"/>
    </w:rPr>
  </w:style>
  <w:style w:type="paragraph" w:styleId="ListParagraph">
    <w:name w:val="List Paragraph"/>
    <w:basedOn w:val="Normal"/>
    <w:uiPriority w:val="34"/>
    <w:qFormat/>
    <w:rsid w:val="00934332"/>
    <w:pPr>
      <w:contextualSpacing/>
    </w:pPr>
    <w:rPr>
      <w:rFonts w:eastAsia="Calibri" w:cs="Calibri"/>
      <w:szCs w:val="22"/>
    </w:r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0">
    <w:name w:val="List Number"/>
    <w:basedOn w:val="Normal"/>
    <w:uiPriority w:val="99"/>
    <w:unhideWhenUsed/>
    <w:rsid w:val="00326F90"/>
    <w:pPr>
      <w:tabs>
        <w:tab w:val="num" w:pos="360"/>
      </w:tabs>
      <w:ind w:left="360" w:hanging="360"/>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aliases w:val="SAP Caption"/>
    <w:basedOn w:val="Normal"/>
    <w:next w:val="Normal"/>
    <w:uiPriority w:val="35"/>
    <w:unhideWhenUsed/>
    <w:qFormat/>
    <w:rsid w:val="00696725"/>
    <w:pPr>
      <w:keepNext/>
      <w:keepLines/>
      <w:spacing w:before="240" w:line="240" w:lineRule="auto"/>
      <w:jc w:val="center"/>
    </w:pPr>
    <w:rPr>
      <w:b/>
      <w:bCs/>
      <w:color w:val="3F5FA6"/>
      <w:sz w:val="18"/>
      <w:szCs w:val="18"/>
    </w:rPr>
  </w:style>
  <w:style w:type="character" w:styleId="Strong">
    <w:name w:val="Strong"/>
    <w:uiPriority w:val="22"/>
    <w:qFormat/>
    <w:rsid w:val="0050534A"/>
    <w:rPr>
      <w:b/>
      <w:bCs/>
      <w:color w:val="FFFFFF" w:themeColor="background1"/>
      <w:sz w:val="14"/>
      <w:szCs w:val="14"/>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rsid w:val="00FC693F"/>
    <w:rPr>
      <w:i/>
      <w:iCs/>
      <w:color w:val="808080" w:themeColor="text1" w:themeTint="7F"/>
    </w:rPr>
  </w:style>
  <w:style w:type="character" w:styleId="IntenseEmphasis">
    <w:name w:val="Intense Emphasis"/>
    <w:basedOn w:val="DefaultParagraphFont"/>
    <w:uiPriority w:val="21"/>
    <w:rsid w:val="00FC693F"/>
    <w:rPr>
      <w:b/>
      <w:bCs/>
      <w:i/>
      <w:iCs/>
      <w:color w:val="4F81BD" w:themeColor="accent1"/>
    </w:rPr>
  </w:style>
  <w:style w:type="character" w:styleId="SubtleReference">
    <w:name w:val="Subtle Reference"/>
    <w:basedOn w:val="DefaultParagraphFont"/>
    <w:uiPriority w:val="31"/>
    <w:rsid w:val="00FC693F"/>
    <w:rPr>
      <w:smallCaps/>
      <w:color w:val="C0504D" w:themeColor="accent2"/>
      <w:u w:val="single"/>
    </w:rPr>
  </w:style>
  <w:style w:type="character" w:styleId="IntenseReference">
    <w:name w:val="Intense Reference"/>
    <w:basedOn w:val="DefaultParagraphFont"/>
    <w:uiPriority w:val="32"/>
    <w:rsid w:val="00FC693F"/>
    <w:rPr>
      <w:b/>
      <w:bCs/>
      <w:smallCaps/>
      <w:color w:val="C0504D" w:themeColor="accent2"/>
      <w:spacing w:val="5"/>
      <w:u w:val="single"/>
    </w:rPr>
  </w:style>
  <w:style w:type="character" w:styleId="BookTitle">
    <w:name w:val="Book Title"/>
    <w:basedOn w:val="DefaultParagraphFont"/>
    <w:uiPriority w:val="33"/>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quirementtext">
    <w:name w:val="Requirement text"/>
    <w:rPr>
      <w:rFonts w:ascii="Aptos" w:hAnsi="Aptos"/>
      <w:sz w:val="17"/>
    </w:rPr>
  </w:style>
  <w:style w:type="paragraph" w:customStyle="1" w:styleId="Sourcenote">
    <w:name w:val="Source note"/>
    <w:rPr>
      <w:rFonts w:ascii="Aptos" w:hAnsi="Aptos"/>
      <w:color w:val="5A5A5A"/>
      <w:sz w:val="15"/>
    </w:rPr>
  </w:style>
  <w:style w:type="paragraph" w:styleId="TOC2">
    <w:name w:val="toc 2"/>
    <w:basedOn w:val="Normal"/>
    <w:next w:val="Normal"/>
    <w:autoRedefine/>
    <w:uiPriority w:val="39"/>
    <w:unhideWhenUsed/>
    <w:rsid w:val="00E667E7"/>
    <w:pPr>
      <w:tabs>
        <w:tab w:val="left" w:pos="1418"/>
        <w:tab w:val="right" w:leader="dot" w:pos="10214"/>
      </w:tabs>
      <w:ind w:left="1134"/>
    </w:pPr>
  </w:style>
  <w:style w:type="paragraph" w:styleId="TOC1">
    <w:name w:val="toc 1"/>
    <w:basedOn w:val="Normal"/>
    <w:next w:val="Normal"/>
    <w:autoRedefine/>
    <w:uiPriority w:val="39"/>
    <w:unhideWhenUsed/>
    <w:rsid w:val="006B5A69"/>
    <w:pPr>
      <w:tabs>
        <w:tab w:val="left" w:pos="1134"/>
        <w:tab w:val="right" w:leader="dot" w:pos="10214"/>
      </w:tabs>
      <w:ind w:firstLine="567"/>
    </w:pPr>
    <w:rPr>
      <w:b/>
      <w:smallCaps/>
    </w:rPr>
  </w:style>
  <w:style w:type="character" w:styleId="Hyperlink">
    <w:name w:val="Hyperlink"/>
    <w:basedOn w:val="DefaultParagraphFont"/>
    <w:uiPriority w:val="99"/>
    <w:unhideWhenUsed/>
    <w:rsid w:val="00B67FE2"/>
    <w:rPr>
      <w:noProof/>
      <w:color w:val="0000FF" w:themeColor="hyperlink"/>
      <w:u w:val="single"/>
    </w:rPr>
  </w:style>
  <w:style w:type="paragraph" w:customStyle="1" w:styleId="Tabletext">
    <w:name w:val="Table text"/>
    <w:basedOn w:val="Normal"/>
    <w:link w:val="TabletextChar"/>
    <w:qFormat/>
    <w:rsid w:val="00F03F68"/>
    <w:rPr>
      <w:sz w:val="18"/>
      <w:szCs w:val="14"/>
    </w:rPr>
  </w:style>
  <w:style w:type="paragraph" w:styleId="TOC3">
    <w:name w:val="toc 3"/>
    <w:basedOn w:val="Normal"/>
    <w:next w:val="Normal"/>
    <w:autoRedefine/>
    <w:uiPriority w:val="39"/>
    <w:unhideWhenUsed/>
    <w:rsid w:val="006B5A69"/>
    <w:pPr>
      <w:tabs>
        <w:tab w:val="right" w:leader="dot" w:pos="10214"/>
      </w:tabs>
      <w:ind w:left="1985"/>
      <w:contextualSpacing/>
    </w:pPr>
    <w:rPr>
      <w:noProof/>
    </w:rPr>
  </w:style>
  <w:style w:type="character" w:customStyle="1" w:styleId="TabletextChar">
    <w:name w:val="Table text Char"/>
    <w:basedOn w:val="DefaultParagraphFont"/>
    <w:link w:val="Tabletext"/>
    <w:rsid w:val="00F03F68"/>
    <w:rPr>
      <w:rFonts w:ascii="Aptos" w:hAnsi="Aptos"/>
      <w:sz w:val="18"/>
      <w:szCs w:val="14"/>
    </w:rPr>
  </w:style>
  <w:style w:type="character" w:styleId="CommentReference">
    <w:name w:val="annotation reference"/>
    <w:basedOn w:val="DefaultParagraphFont"/>
    <w:uiPriority w:val="99"/>
    <w:unhideWhenUsed/>
    <w:rsid w:val="00992B03"/>
    <w:rPr>
      <w:sz w:val="16"/>
      <w:szCs w:val="16"/>
    </w:rPr>
  </w:style>
  <w:style w:type="paragraph" w:styleId="CommentText">
    <w:name w:val="annotation text"/>
    <w:basedOn w:val="Normal"/>
    <w:link w:val="CommentTextChar"/>
    <w:uiPriority w:val="99"/>
    <w:unhideWhenUsed/>
    <w:rsid w:val="00992B03"/>
    <w:pPr>
      <w:spacing w:line="264" w:lineRule="auto"/>
    </w:pPr>
    <w:rPr>
      <w:rFonts w:ascii="Calibri" w:eastAsiaTheme="minorHAnsi" w:hAnsi="Calibri" w:cs="Arial"/>
      <w:lang w:val="en-AU"/>
    </w:rPr>
  </w:style>
  <w:style w:type="character" w:customStyle="1" w:styleId="CommentTextChar">
    <w:name w:val="Comment Text Char"/>
    <w:basedOn w:val="DefaultParagraphFont"/>
    <w:link w:val="CommentText"/>
    <w:uiPriority w:val="99"/>
    <w:rsid w:val="00992B03"/>
    <w:rPr>
      <w:rFonts w:ascii="Calibri" w:eastAsiaTheme="minorHAnsi" w:hAnsi="Calibri" w:cs="Arial"/>
      <w:sz w:val="20"/>
      <w:szCs w:val="20"/>
      <w:lang w:val="en-AU"/>
    </w:rPr>
  </w:style>
  <w:style w:type="paragraph" w:styleId="FootnoteText">
    <w:name w:val="footnote text"/>
    <w:basedOn w:val="Normal"/>
    <w:link w:val="FootnoteTextChar"/>
    <w:qFormat/>
    <w:rsid w:val="003E5335"/>
    <w:pPr>
      <w:spacing w:line="264" w:lineRule="auto"/>
      <w:jc w:val="both"/>
    </w:pPr>
    <w:rPr>
      <w:rFonts w:eastAsia="Times New Roman" w:cs="Times New Roman"/>
      <w:sz w:val="16"/>
      <w:lang w:val="en-AU"/>
    </w:rPr>
  </w:style>
  <w:style w:type="character" w:customStyle="1" w:styleId="FootnoteTextChar">
    <w:name w:val="Footnote Text Char"/>
    <w:basedOn w:val="DefaultParagraphFont"/>
    <w:link w:val="FootnoteText"/>
    <w:rsid w:val="003E5335"/>
    <w:rPr>
      <w:rFonts w:ascii="Aptos" w:eastAsia="Times New Roman" w:hAnsi="Aptos" w:cs="Times New Roman"/>
      <w:sz w:val="16"/>
      <w:szCs w:val="20"/>
      <w:lang w:val="en-AU"/>
    </w:rPr>
  </w:style>
  <w:style w:type="character" w:styleId="FootnoteReference">
    <w:name w:val="footnote reference"/>
    <w:rsid w:val="00992B03"/>
    <w:rPr>
      <w:vertAlign w:val="superscript"/>
    </w:rPr>
  </w:style>
  <w:style w:type="character" w:styleId="Mention">
    <w:name w:val="Mention"/>
    <w:basedOn w:val="DefaultParagraphFont"/>
    <w:uiPriority w:val="99"/>
    <w:unhideWhenUsed/>
    <w:rsid w:val="00992B03"/>
    <w:rPr>
      <w:color w:val="2B579A"/>
      <w:shd w:val="clear" w:color="auto" w:fill="E1DFDD"/>
    </w:rPr>
  </w:style>
  <w:style w:type="paragraph" w:customStyle="1" w:styleId="TableText0">
    <w:name w:val="Table Text"/>
    <w:basedOn w:val="Normal"/>
    <w:uiPriority w:val="13"/>
    <w:qFormat/>
    <w:rsid w:val="00992B03"/>
    <w:pPr>
      <w:spacing w:before="60" w:after="60" w:line="240" w:lineRule="auto"/>
    </w:pPr>
    <w:rPr>
      <w:rFonts w:asciiTheme="minorHAnsi" w:eastAsiaTheme="minorHAnsi" w:hAnsiTheme="minorHAnsi"/>
      <w:sz w:val="18"/>
      <w:szCs w:val="22"/>
      <w:lang w:val="en-AU"/>
    </w:rPr>
  </w:style>
  <w:style w:type="character" w:styleId="UnresolvedMention">
    <w:name w:val="Unresolved Mention"/>
    <w:basedOn w:val="DefaultParagraphFont"/>
    <w:uiPriority w:val="99"/>
    <w:semiHidden/>
    <w:unhideWhenUsed/>
    <w:rsid w:val="00FA7438"/>
    <w:rPr>
      <w:color w:val="605E5C"/>
      <w:shd w:val="clear" w:color="auto" w:fill="E1DFDD"/>
    </w:rPr>
  </w:style>
  <w:style w:type="paragraph" w:customStyle="1" w:styleId="NormalIndent1">
    <w:name w:val="Normal Indent1"/>
    <w:basedOn w:val="Normal"/>
    <w:link w:val="NormalindentChar"/>
    <w:qFormat/>
    <w:rsid w:val="00CE7121"/>
    <w:pPr>
      <w:spacing w:line="264" w:lineRule="auto"/>
      <w:ind w:left="567"/>
    </w:pPr>
    <w:rPr>
      <w:rFonts w:ascii="Calibri" w:eastAsiaTheme="minorHAnsi" w:hAnsi="Calibri" w:cs="Arial"/>
      <w:sz w:val="22"/>
      <w:szCs w:val="22"/>
      <w:lang w:val="en-AU"/>
    </w:rPr>
  </w:style>
  <w:style w:type="character" w:customStyle="1" w:styleId="NormalindentChar">
    <w:name w:val="Normal indent Char"/>
    <w:basedOn w:val="DefaultParagraphFont"/>
    <w:link w:val="NormalIndent1"/>
    <w:rsid w:val="00CE7121"/>
    <w:rPr>
      <w:rFonts w:ascii="Calibri" w:eastAsiaTheme="minorHAnsi" w:hAnsi="Calibri" w:cs="Arial"/>
      <w:lang w:val="en-AU"/>
    </w:rPr>
  </w:style>
  <w:style w:type="paragraph" w:customStyle="1" w:styleId="paragraph">
    <w:name w:val="paragraph"/>
    <w:basedOn w:val="Normal"/>
    <w:rsid w:val="00F265F6"/>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F265F6"/>
  </w:style>
  <w:style w:type="paragraph" w:styleId="Revision">
    <w:name w:val="Revision"/>
    <w:hidden/>
    <w:uiPriority w:val="99"/>
    <w:semiHidden/>
    <w:rsid w:val="001840E4"/>
    <w:pPr>
      <w:spacing w:after="0" w:line="240" w:lineRule="auto"/>
    </w:pPr>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552FCC"/>
    <w:pPr>
      <w:spacing w:after="0" w:line="240" w:lineRule="auto"/>
    </w:pPr>
    <w:rPr>
      <w:rFonts w:ascii="Aptos" w:eastAsiaTheme="minorEastAsia" w:hAnsi="Aptos" w:cstheme="minorBidi"/>
      <w:b/>
      <w:bCs/>
      <w:lang w:val="en-US"/>
    </w:rPr>
  </w:style>
  <w:style w:type="character" w:customStyle="1" w:styleId="CommentSubjectChar">
    <w:name w:val="Comment Subject Char"/>
    <w:basedOn w:val="CommentTextChar"/>
    <w:link w:val="CommentSubject"/>
    <w:uiPriority w:val="99"/>
    <w:semiHidden/>
    <w:rsid w:val="00552FCC"/>
    <w:rPr>
      <w:rFonts w:ascii="Aptos" w:eastAsiaTheme="minorHAnsi" w:hAnsi="Aptos" w:cs="Arial"/>
      <w:b/>
      <w:bCs/>
      <w:sz w:val="20"/>
      <w:szCs w:val="20"/>
      <w:lang w:val="en-AU"/>
    </w:rPr>
  </w:style>
  <w:style w:type="character" w:styleId="FollowedHyperlink">
    <w:name w:val="FollowedHyperlink"/>
    <w:basedOn w:val="DefaultParagraphFont"/>
    <w:uiPriority w:val="99"/>
    <w:semiHidden/>
    <w:unhideWhenUsed/>
    <w:rsid w:val="00A00920"/>
    <w:rPr>
      <w:color w:val="800080" w:themeColor="followedHyperlink"/>
      <w:u w:val="single"/>
    </w:rPr>
  </w:style>
  <w:style w:type="paragraph" w:styleId="TOC4">
    <w:name w:val="toc 4"/>
    <w:basedOn w:val="Normal"/>
    <w:next w:val="Normal"/>
    <w:autoRedefine/>
    <w:uiPriority w:val="39"/>
    <w:unhideWhenUsed/>
    <w:rsid w:val="006B5A69"/>
    <w:pPr>
      <w:ind w:left="1985"/>
    </w:pPr>
  </w:style>
  <w:style w:type="paragraph" w:customStyle="1" w:styleId="Clauseheading">
    <w:name w:val="Clause heading"/>
    <w:basedOn w:val="ListParagraph"/>
    <w:uiPriority w:val="1"/>
    <w:qFormat/>
    <w:rsid w:val="00177F70"/>
    <w:pPr>
      <w:keepNext/>
      <w:keepLines/>
      <w:widowControl w:val="0"/>
      <w:numPr>
        <w:numId w:val="19"/>
      </w:numPr>
      <w:autoSpaceDE w:val="0"/>
      <w:autoSpaceDN w:val="0"/>
      <w:spacing w:before="201" w:after="240" w:line="360" w:lineRule="auto"/>
      <w:ind w:left="567"/>
      <w:contextualSpacing w:val="0"/>
      <w:jc w:val="both"/>
      <w:outlineLvl w:val="2"/>
    </w:pPr>
    <w:rPr>
      <w:rFonts w:ascii="Arial" w:eastAsiaTheme="minorHAnsi" w:hAnsi="Arial" w:cstheme="minorBidi"/>
      <w:b/>
      <w:caps/>
      <w:color w:val="000000" w:themeColor="text1"/>
      <w:spacing w:val="6"/>
      <w:kern w:val="2"/>
      <w:lang w:val="en-AU"/>
      <w14:ligatures w14:val="standardContextual"/>
    </w:rPr>
  </w:style>
  <w:style w:type="paragraph" w:customStyle="1" w:styleId="Clause">
    <w:name w:val="Clause"/>
    <w:basedOn w:val="ListParagraph"/>
    <w:link w:val="ClauseChar"/>
    <w:uiPriority w:val="1"/>
    <w:qFormat/>
    <w:rsid w:val="00177F70"/>
    <w:pPr>
      <w:numPr>
        <w:ilvl w:val="1"/>
        <w:numId w:val="19"/>
      </w:numPr>
      <w:autoSpaceDE w:val="0"/>
      <w:autoSpaceDN w:val="0"/>
      <w:spacing w:before="100" w:after="240" w:line="276" w:lineRule="auto"/>
      <w:ind w:left="1100"/>
      <w:contextualSpacing w:val="0"/>
      <w:jc w:val="both"/>
    </w:pPr>
    <w:rPr>
      <w:rFonts w:ascii="Arial" w:eastAsiaTheme="minorHAnsi" w:hAnsi="Arial" w:cs="Arial"/>
      <w:color w:val="000000" w:themeColor="text1"/>
      <w:kern w:val="2"/>
      <w:lang w:val="en-AU"/>
      <w14:ligatures w14:val="standardContextual"/>
    </w:rPr>
  </w:style>
  <w:style w:type="paragraph" w:customStyle="1" w:styleId="Sub-clause">
    <w:name w:val="Sub-clause"/>
    <w:basedOn w:val="ListParagraph"/>
    <w:uiPriority w:val="1"/>
    <w:qFormat/>
    <w:rsid w:val="00177F70"/>
    <w:pPr>
      <w:widowControl w:val="0"/>
      <w:numPr>
        <w:ilvl w:val="2"/>
        <w:numId w:val="19"/>
      </w:numPr>
      <w:autoSpaceDE w:val="0"/>
      <w:autoSpaceDN w:val="0"/>
      <w:spacing w:before="120" w:after="240" w:line="276" w:lineRule="auto"/>
      <w:contextualSpacing w:val="0"/>
      <w:jc w:val="both"/>
    </w:pPr>
    <w:rPr>
      <w:rFonts w:ascii="Calibri" w:eastAsiaTheme="minorHAnsi" w:hAnsi="Calibri" w:cstheme="minorBidi"/>
      <w:color w:val="000000" w:themeColor="text1"/>
      <w:kern w:val="2"/>
      <w:lang w:val="en-AU"/>
      <w14:ligatures w14:val="standardContextual"/>
    </w:rPr>
  </w:style>
  <w:style w:type="character" w:customStyle="1" w:styleId="ClauseChar">
    <w:name w:val="Clause Char"/>
    <w:basedOn w:val="DefaultParagraphFont"/>
    <w:link w:val="Clause"/>
    <w:uiPriority w:val="1"/>
    <w:rsid w:val="00177F70"/>
    <w:rPr>
      <w:rFonts w:ascii="Arial" w:eastAsiaTheme="minorHAnsi" w:hAnsi="Arial" w:cs="Arial"/>
      <w:color w:val="000000" w:themeColor="text1"/>
      <w:kern w:val="2"/>
      <w:lang w:val="en-AU"/>
      <w14:ligatures w14:val="standardContextual"/>
    </w:rPr>
  </w:style>
  <w:style w:type="paragraph" w:styleId="NormalWeb">
    <w:name w:val="Normal (Web)"/>
    <w:basedOn w:val="Normal"/>
    <w:uiPriority w:val="99"/>
    <w:semiHidden/>
    <w:unhideWhenUsed/>
    <w:rsid w:val="006D0F64"/>
    <w:rPr>
      <w:rFonts w:ascii="Times New Roman" w:hAnsi="Times New Roman" w:cs="Times New Roman"/>
      <w:sz w:val="24"/>
      <w:szCs w:val="24"/>
    </w:rPr>
  </w:style>
  <w:style w:type="paragraph" w:customStyle="1" w:styleId="Dotpoints">
    <w:name w:val="Dot points"/>
    <w:basedOn w:val="ListParagraph"/>
    <w:link w:val="DotpointsChar"/>
    <w:qFormat/>
    <w:rsid w:val="00B36CB8"/>
    <w:pPr>
      <w:numPr>
        <w:numId w:val="31"/>
      </w:numPr>
      <w:spacing w:after="80"/>
    </w:pPr>
    <w:rPr>
      <w:rFonts w:asciiTheme="minorHAnsi" w:eastAsiaTheme="minorHAnsi" w:hAnsiTheme="minorHAnsi" w:cstheme="minorBidi"/>
      <w:kern w:val="2"/>
      <w:lang w:val="en-AU" w:eastAsia="en-AU"/>
      <w14:ligatures w14:val="standardContextual"/>
    </w:rPr>
  </w:style>
  <w:style w:type="character" w:customStyle="1" w:styleId="DotpointsChar">
    <w:name w:val="Dot points Char"/>
    <w:basedOn w:val="DefaultParagraphFont"/>
    <w:link w:val="Dotpoints"/>
    <w:rsid w:val="00B36CB8"/>
    <w:rPr>
      <w:rFonts w:eastAsiaTheme="minorHAnsi"/>
      <w:kern w:val="2"/>
      <w:sz w:val="20"/>
      <w:lang w:val="en-AU" w:eastAsia="en-AU"/>
      <w14:ligatures w14:val="standardContextual"/>
    </w:rPr>
  </w:style>
  <w:style w:type="paragraph" w:customStyle="1" w:styleId="SAPIndent1">
    <w:name w:val="SAP Indent 1"/>
    <w:basedOn w:val="Normal"/>
    <w:link w:val="SAPIndent1Char"/>
    <w:qFormat/>
    <w:rsid w:val="0063577E"/>
    <w:pPr>
      <w:spacing w:before="120" w:line="252" w:lineRule="auto"/>
      <w:ind w:left="567"/>
    </w:pPr>
    <w:rPr>
      <w:rFonts w:ascii="Calibri" w:eastAsiaTheme="minorHAnsi" w:hAnsi="Calibri" w:cs="Arial"/>
      <w:sz w:val="22"/>
      <w:szCs w:val="22"/>
      <w:lang w:val="en-AU"/>
    </w:rPr>
  </w:style>
  <w:style w:type="character" w:customStyle="1" w:styleId="SAPIndent1Char">
    <w:name w:val="SAP Indent 1 Char"/>
    <w:basedOn w:val="DefaultParagraphFont"/>
    <w:link w:val="SAPIndent1"/>
    <w:rsid w:val="0063577E"/>
    <w:rPr>
      <w:rFonts w:ascii="Calibri" w:eastAsiaTheme="minorHAnsi" w:hAnsi="Calibri" w:cs="Arial"/>
      <w:lang w:val="en-AU"/>
    </w:rPr>
  </w:style>
  <w:style w:type="paragraph" w:customStyle="1" w:styleId="ListNumber">
    <w:name w:val="ListNumber"/>
    <w:basedOn w:val="Heading1"/>
    <w:link w:val="ListNumberChar"/>
    <w:qFormat/>
    <w:rsid w:val="00D730EB"/>
    <w:pPr>
      <w:framePr w:hSpace="180" w:wrap="around" w:vAnchor="text" w:hAnchor="text" w:x="-714" w:y="1"/>
      <w:numPr>
        <w:numId w:val="9"/>
      </w:numPr>
      <w:suppressOverlap/>
    </w:pPr>
    <w:rPr>
      <w:b/>
      <w:sz w:val="16"/>
    </w:rPr>
  </w:style>
  <w:style w:type="character" w:customStyle="1" w:styleId="ListNumberChar">
    <w:name w:val="ListNumber Char"/>
    <w:basedOn w:val="Heading1Char"/>
    <w:link w:val="ListNumber"/>
    <w:rsid w:val="00462113"/>
    <w:rPr>
      <w:rFonts w:ascii="Aptos" w:eastAsia="Calibri" w:hAnsi="Aptos" w:cs="Calibri"/>
      <w:b/>
      <w:color w:val="006F5C"/>
      <w:sz w:val="16"/>
      <w:szCs w:val="40"/>
    </w:rPr>
  </w:style>
  <w:style w:type="paragraph" w:customStyle="1" w:styleId="RequirementsList">
    <w:name w:val="RequirementsList"/>
    <w:basedOn w:val="Tabletext"/>
    <w:link w:val="RequirementsListChar"/>
    <w:qFormat/>
    <w:rsid w:val="00C3364B"/>
  </w:style>
  <w:style w:type="character" w:customStyle="1" w:styleId="RequirementsListChar">
    <w:name w:val="RequirementsList Char"/>
    <w:basedOn w:val="TabletextChar"/>
    <w:link w:val="RequirementsList"/>
    <w:rsid w:val="00C3364B"/>
    <w:rPr>
      <w:rFonts w:ascii="Aptos" w:hAnsi="Aptos"/>
      <w:sz w:val="16"/>
      <w:szCs w:val="14"/>
    </w:rPr>
  </w:style>
  <w:style w:type="paragraph" w:customStyle="1" w:styleId="SAPbullets">
    <w:name w:val="SAP bullets"/>
    <w:basedOn w:val="ListParagraph"/>
    <w:link w:val="SAPbulletsChar"/>
    <w:qFormat/>
    <w:locked/>
    <w:rsid w:val="00E946D1"/>
    <w:pPr>
      <w:numPr>
        <w:numId w:val="95"/>
      </w:numPr>
      <w:spacing w:line="264" w:lineRule="auto"/>
    </w:pPr>
    <w:rPr>
      <w:rFonts w:ascii="Calibri" w:eastAsiaTheme="minorHAnsi" w:hAnsi="Calibri" w:cs="Arial"/>
      <w:sz w:val="22"/>
      <w:lang w:eastAsia="en-AU"/>
    </w:rPr>
  </w:style>
  <w:style w:type="character" w:customStyle="1" w:styleId="SAPbulletsChar">
    <w:name w:val="SAP bullets Char"/>
    <w:link w:val="SAPbullets"/>
    <w:rsid w:val="00E946D1"/>
    <w:rPr>
      <w:rFonts w:ascii="Calibri" w:eastAsiaTheme="minorHAnsi" w:hAnsi="Calibri" w:cs="Arial"/>
      <w:lang w:eastAsia="en-AU"/>
    </w:rPr>
  </w:style>
  <w:style w:type="paragraph" w:customStyle="1" w:styleId="Clause-3">
    <w:name w:val="Clause-3"/>
    <w:basedOn w:val="Normal"/>
    <w:rsid w:val="00CE0076"/>
    <w:pPr>
      <w:numPr>
        <w:ilvl w:val="3"/>
        <w:numId w:val="98"/>
      </w:numPr>
    </w:pPr>
  </w:style>
  <w:style w:type="paragraph" w:customStyle="1" w:styleId="TableNText">
    <w:name w:val="Table N Text"/>
    <w:basedOn w:val="Normal"/>
    <w:link w:val="TableNTextChar"/>
    <w:uiPriority w:val="2"/>
    <w:qFormat/>
    <w:rsid w:val="00FE4931"/>
    <w:pPr>
      <w:keepNext/>
      <w:spacing w:before="40" w:after="40"/>
      <w:outlineLvl w:val="4"/>
    </w:pPr>
    <w:rPr>
      <w:rFonts w:ascii="Segoe UI" w:eastAsia="Times New Roman" w:hAnsi="Segoe UI" w:cs="Times New Roman"/>
      <w:sz w:val="17"/>
      <w:szCs w:val="24"/>
      <w:lang w:val="en-AU" w:eastAsia="en-AU"/>
    </w:rPr>
  </w:style>
  <w:style w:type="paragraph" w:customStyle="1" w:styleId="TableNBullet">
    <w:name w:val="Table N Bullet"/>
    <w:basedOn w:val="Normal"/>
    <w:link w:val="TableNBulletChar"/>
    <w:uiPriority w:val="2"/>
    <w:qFormat/>
    <w:rsid w:val="009263A3"/>
    <w:pPr>
      <w:numPr>
        <w:numId w:val="188"/>
      </w:numPr>
      <w:suppressAutoHyphens/>
      <w:spacing w:before="40" w:after="40"/>
    </w:pPr>
    <w:rPr>
      <w:rFonts w:ascii="Segoe UI" w:eastAsia="Times New Roman" w:hAnsi="Segoe UI" w:cs="Times New Roman"/>
      <w:sz w:val="17"/>
      <w:szCs w:val="19"/>
      <w:lang w:val="en-AU" w:eastAsia="en-AU"/>
    </w:rPr>
  </w:style>
  <w:style w:type="character" w:customStyle="1" w:styleId="TableNBulletChar">
    <w:name w:val="Table N Bullet Char"/>
    <w:basedOn w:val="DefaultParagraphFont"/>
    <w:link w:val="TableNBullet"/>
    <w:uiPriority w:val="2"/>
    <w:rsid w:val="00FE4931"/>
    <w:rPr>
      <w:rFonts w:ascii="Segoe UI" w:eastAsia="Times New Roman" w:hAnsi="Segoe UI" w:cs="Times New Roman"/>
      <w:sz w:val="17"/>
      <w:szCs w:val="19"/>
      <w:lang w:val="en-AU" w:eastAsia="en-AU"/>
    </w:rPr>
  </w:style>
  <w:style w:type="character" w:customStyle="1" w:styleId="TableNTextChar">
    <w:name w:val="Table N Text Char"/>
    <w:basedOn w:val="DefaultParagraphFont"/>
    <w:link w:val="TableNText"/>
    <w:uiPriority w:val="2"/>
    <w:rsid w:val="00FE4931"/>
    <w:rPr>
      <w:rFonts w:ascii="Segoe UI" w:eastAsia="Times New Roman" w:hAnsi="Segoe UI" w:cs="Times New Roman"/>
      <w:sz w:val="17"/>
      <w:szCs w:val="24"/>
      <w:lang w:val="en-AU" w:eastAsia="en-AU"/>
    </w:rPr>
  </w:style>
  <w:style w:type="paragraph" w:customStyle="1" w:styleId="Normalsmall">
    <w:name w:val="Normal small"/>
    <w:rsid w:val="00EE1976"/>
    <w:pPr>
      <w:spacing w:after="120"/>
    </w:pPr>
    <w:rPr>
      <w:rFonts w:eastAsiaTheme="minorHAnsi"/>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sirohomeenergyhelp.zendesk.com/hc/en-us/articles/15149085831055-AccuRate-Enterprise-Schema" TargetMode="External"/><Relationship Id="rId21" Type="http://schemas.openxmlformats.org/officeDocument/2006/relationships/hyperlink" Target="mailto:copyright@dcceew.gov.au" TargetMode="External"/><Relationship Id="rId42" Type="http://schemas.openxmlformats.org/officeDocument/2006/relationships/hyperlink" Target="https://www.homeenergyrating.gov.au/resources/assessor-audit-policy" TargetMode="External"/><Relationship Id="rId47" Type="http://schemas.openxmlformats.org/officeDocument/2006/relationships/hyperlink" Target="https://www.cyber.gov.au/resources-business-and-government/essential-cybersecurity/strategies-mitigate-cybersecurity-incidents" TargetMode="External"/><Relationship Id="rId63" Type="http://schemas.openxmlformats.org/officeDocument/2006/relationships/hyperlink" Target="https://www.homeenergyrating.gov.au/sites/default/files/2025-07/User%20Interface%20Protocol%2020250711.docx" TargetMode="External"/><Relationship Id="rId68" Type="http://schemas.openxmlformats.org/officeDocument/2006/relationships/hyperlink" Target="https://www.homeenergyrating.gov.au/resources/new-homes-technical-note" TargetMode="External"/><Relationship Id="rId16" Type="http://schemas.openxmlformats.org/officeDocument/2006/relationships/footer" Target="footer2.xml"/><Relationship Id="rId11" Type="http://schemas.openxmlformats.org/officeDocument/2006/relationships/endnotes" Target="endnotes.xml"/><Relationship Id="rId24" Type="http://schemas.openxmlformats.org/officeDocument/2006/relationships/footer" Target="footer4.xml"/><Relationship Id="rId32" Type="http://schemas.openxmlformats.org/officeDocument/2006/relationships/hyperlink" Target="https://www.digital.gov.au/ai/ai-in-government-policy" TargetMode="External"/><Relationship Id="rId37" Type="http://schemas.openxmlformats.org/officeDocument/2006/relationships/hyperlink" Target="mailto:uip@nathers.gov.au" TargetMode="External"/><Relationship Id="rId40" Type="http://schemas.openxmlformats.org/officeDocument/2006/relationships/hyperlink" Target="https://www.homeenergyrating.gov.au/households/existing-homes/understanding-your-certificate" TargetMode="External"/><Relationship Id="rId45" Type="http://schemas.openxmlformats.org/officeDocument/2006/relationships/hyperlink" Target="https://www.cyber.gov.au/sites/default/files/2024-12/Information%20Security%20Manual%20%28December%202024%29.pdf" TargetMode="External"/><Relationship Id="rId53" Type="http://schemas.openxmlformats.org/officeDocument/2006/relationships/hyperlink" Target="https://www.oaic.gov.au/privacy/privacy-guidance-for-organisations-and-government-agencies/handling-personal-information/sending-personal-information-overseas" TargetMode="External"/><Relationship Id="rId58" Type="http://schemas.openxmlformats.org/officeDocument/2006/relationships/hyperlink" Target="mailto:admin@nathers.gov.au" TargetMode="External"/><Relationship Id="rId66" Type="http://schemas.openxmlformats.org/officeDocument/2006/relationships/hyperlink" Target="https://www.homeenergyrating.gov.au/resources/existing-homes-technical-note" TargetMode="External"/><Relationship Id="rId74" Type="http://schemas.openxmlformats.org/officeDocument/2006/relationships/hyperlink" Target="https://www.cyber.gov.au/business-government/asds-cyber-security-frameworks/ism" TargetMode="External"/><Relationship Id="rId79" Type="http://schemas.microsoft.com/office/2019/05/relationships/documenttasks" Target="documenttasks/documenttasks1.xml"/><Relationship Id="rId5" Type="http://schemas.openxmlformats.org/officeDocument/2006/relationships/customXml" Target="../customXml/item5.xml"/><Relationship Id="rId61" Type="http://schemas.openxmlformats.org/officeDocument/2006/relationships/hyperlink" Target="https://www.homeenergyrating.gov.au/resources/client-information-and-consent-form" TargetMode="External"/><Relationship Id="rId1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hyperlink" Target="https://www.homeenergyrating.gov.au/sites/default/files/2026-02/UI%20EOI%20form.docx" TargetMode="External"/><Relationship Id="rId30" Type="http://schemas.openxmlformats.org/officeDocument/2006/relationships/hyperlink" Target="https://www.homeenergyrating.gov.au/resources/whole-of-home-calculations-method" TargetMode="External"/><Relationship Id="rId35" Type="http://schemas.openxmlformats.org/officeDocument/2006/relationships/hyperlink" Target="https://www.digital.gov.au/policy/ai/australian-public-service-ai-plan-2025" TargetMode="External"/><Relationship Id="rId43" Type="http://schemas.openxmlformats.org/officeDocument/2006/relationships/hyperlink" Target="https://www.homeenergyrating.gov.au/resources/AAO-protocol" TargetMode="External"/><Relationship Id="rId48" Type="http://schemas.openxmlformats.org/officeDocument/2006/relationships/hyperlink" Target="https://www.protectivesecurity.gov.au/" TargetMode="External"/><Relationship Id="rId56" Type="http://schemas.openxmlformats.org/officeDocument/2006/relationships/hyperlink" Target="https://www.cyber.gov.au/resources-business-and-government/essential-cyber-security/ism/cyber-security-guidelines/guidelines-cryptography" TargetMode="External"/><Relationship Id="rId64" Type="http://schemas.openxmlformats.org/officeDocument/2006/relationships/hyperlink" Target="https://www.homeenergyrating.gov.au/resources/whole-of-home-calculations-method" TargetMode="External"/><Relationship Id="rId69" Type="http://schemas.openxmlformats.org/officeDocument/2006/relationships/hyperlink" Target="https://www.homeenergyrating.gov.au/resources/nathers-trade-mark-guidelines" TargetMode="External"/><Relationship Id="rId77"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oaic.gov.au/privacy/australian-privacy-principles" TargetMode="External"/><Relationship Id="rId72" Type="http://schemas.openxmlformats.org/officeDocument/2006/relationships/hyperlink" Target="https://www.legislation.gov.au/C2004A03712/latest"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hyperlink" Target="https://www.digital.gov.au/ai/ai-in-government-policy" TargetMode="External"/><Relationship Id="rId38" Type="http://schemas.openxmlformats.org/officeDocument/2006/relationships/hyperlink" Target="mailto:UIP@nathers.gov.au" TargetMode="External"/><Relationship Id="rId46" Type="http://schemas.openxmlformats.org/officeDocument/2006/relationships/hyperlink" Target="https://www.oaic.gov.au/privacy/privacy-legislation/the-privacy-act" TargetMode="External"/><Relationship Id="rId59" Type="http://schemas.openxmlformats.org/officeDocument/2006/relationships/hyperlink" Target="https://www.cyber.gov.au/business-government/supplier-cyber-risk-management/managing-cyber-supply-chains/cyber-supply-chain-risk-management" TargetMode="External"/><Relationship Id="rId67" Type="http://schemas.openxmlformats.org/officeDocument/2006/relationships/hyperlink" Target="https://www.homeenergyrating.gov.au/resources/existing-homes-guidance-note" TargetMode="External"/><Relationship Id="rId20" Type="http://schemas.openxmlformats.org/officeDocument/2006/relationships/hyperlink" Target="https://creativecommons.org/licenses/by/4.0/legalcode" TargetMode="External"/><Relationship Id="rId41" Type="http://schemas.openxmlformats.org/officeDocument/2006/relationships/hyperlink" Target="https://www.homeenergyrating.gov.au/resources/assurance-strategy" TargetMode="External"/><Relationship Id="rId54" Type="http://schemas.openxmlformats.org/officeDocument/2006/relationships/hyperlink" Target="https://www.cyber.gov.au/resources-business-and-government/essential-cyber-security/ism/cyber-security-guidelines/guidelines-system-management" TargetMode="External"/><Relationship Id="rId62" Type="http://schemas.openxmlformats.org/officeDocument/2006/relationships/hyperlink" Target="https://www.google.com/goto?url=CAESgwEB6zswFT9pXVXVHKpIBQT9Wuz0Js4PdR6SfQnEZ2RlRlLN70Bp2ltGrInqFCfhFkCjlMvNzcgazj2IbRAU2WlCZ9X7pY9eszGuyBjYFLGT456ITpJBcdhXllf8fzdpu-E7rKnnMVlMrALXerK4p2Meio3iZUDNF8kscShK_3VYtJZfsA" TargetMode="External"/><Relationship Id="rId70" Type="http://schemas.openxmlformats.org/officeDocument/2006/relationships/hyperlink" Target="https://www.energy.gov.au/energy-and-climate-change-ministerial-council/working-groups/energy-efficiency-working-group/home-energy-ratings-disclosure-framework-version-2" TargetMode="External"/><Relationship Id="rId75" Type="http://schemas.openxmlformats.org/officeDocument/2006/relationships/hyperlink" Target="https://www.cyber.gov.au/resources-business-and-government/essential-cybersecurity/strategies-mitigate-cybersecurity-incident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hyperlink" Target="mailto:uip@nathers.gov.au" TargetMode="External"/><Relationship Id="rId36" Type="http://schemas.openxmlformats.org/officeDocument/2006/relationships/hyperlink" Target="mailto:admin@nathers.gov.au" TargetMode="External"/><Relationship Id="rId49" Type="http://schemas.openxmlformats.org/officeDocument/2006/relationships/hyperlink" Target="https://www.cyber.gov.au/business-government/asds-cyber-security-frameworks/ism" TargetMode="External"/><Relationship Id="rId57" Type="http://schemas.openxmlformats.org/officeDocument/2006/relationships/hyperlink" Target="mailto:uip@nathers.gov.au" TargetMode="External"/><Relationship Id="rId10" Type="http://schemas.openxmlformats.org/officeDocument/2006/relationships/footnotes" Target="footnotes.xml"/><Relationship Id="rId31" Type="http://schemas.openxmlformats.org/officeDocument/2006/relationships/hyperlink" Target="https://www.homeenergyrating.gov.au/industry-professionals/assessors/assessor-resources-toolkit/nathers-climate-zone-postcodes" TargetMode="External"/><Relationship Id="rId44" Type="http://schemas.openxmlformats.org/officeDocument/2006/relationships/hyperlink" Target="https://www.protectivesecurity.gov.au/" TargetMode="External"/><Relationship Id="rId52" Type="http://schemas.openxmlformats.org/officeDocument/2006/relationships/hyperlink" Target="https://www.cyber.gov.au/resources-business-and-government/essential-cyber-security/ism/cyber-security-guidelines/guidelines-system-monitoring" TargetMode="External"/><Relationship Id="rId60" Type="http://schemas.openxmlformats.org/officeDocument/2006/relationships/hyperlink" Target="https://www.homeenergyrating.gov.au/resources/cpd-policy" TargetMode="External"/><Relationship Id="rId65" Type="http://schemas.openxmlformats.org/officeDocument/2006/relationships/hyperlink" Target="https://www.homeenergyrating.gov.au/resources/thermal-standardisation-and-specification" TargetMode="External"/><Relationship Id="rId73" Type="http://schemas.openxmlformats.org/officeDocument/2006/relationships/hyperlink" Target="https://www.protectivesecurity.gov.au/"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3.xml"/><Relationship Id="rId39" Type="http://schemas.openxmlformats.org/officeDocument/2006/relationships/hyperlink" Target="https://www.homeenergyrating.gov.au/resources/new-homes-certificate" TargetMode="External"/><Relationship Id="rId34" Type="http://schemas.openxmlformats.org/officeDocument/2006/relationships/hyperlink" Target="https://www.industry.gov.au/publications/australias-ai-ethics-principles" TargetMode="External"/><Relationship Id="rId50" Type="http://schemas.openxmlformats.org/officeDocument/2006/relationships/hyperlink" Target="https://www.cyber.gov.au/resources-business-and-government/essential-cybersecurity/strategies-mitigate-cybersecurity-incidents" TargetMode="External"/><Relationship Id="rId55" Type="http://schemas.openxmlformats.org/officeDocument/2006/relationships/hyperlink" Target="https://cheatsheetseries.owasp.org/cheatsheets/File_Upload_Cheat_Sheet.html" TargetMode="External"/><Relationship Id="rId76" Type="http://schemas.openxmlformats.org/officeDocument/2006/relationships/hyperlink" Target="https://www.ai.gov.au/staying-safe-and-responsible/essential-ai-practices/guidance-ai-adoption-implementation-guidance" TargetMode="External"/><Relationship Id="rId7" Type="http://schemas.openxmlformats.org/officeDocument/2006/relationships/styles" Target="styles.xml"/><Relationship Id="rId71" Type="http://schemas.openxmlformats.org/officeDocument/2006/relationships/hyperlink" Target="https://www.homeenergyrating.gov.au/resources/new-homes-assessor-handbook" TargetMode="External"/><Relationship Id="rId2" Type="http://schemas.openxmlformats.org/officeDocument/2006/relationships/customXml" Target="../customXml/item2.xml"/><Relationship Id="rId29" Type="http://schemas.openxmlformats.org/officeDocument/2006/relationships/hyperlink" Target="https://www.homeenergyrating.gov.au/resources/thermal-standardisation-and-specification" TargetMode="External"/></Relationships>
</file>

<file path=word/documenttasks/documenttasks1.xml><?xml version="1.0" encoding="utf-8"?>
<t:Tasks xmlns:t="http://schemas.microsoft.com/office/tasks/2019/documenttasks" xmlns:oel="http://schemas.microsoft.com/office/2019/extlst">
  <t:Task id="{AEB4BB67-629E-46FB-A0F3-C61934E2DBBC}">
    <t:Anchor>
      <t:Comment id="2076381428"/>
    </t:Anchor>
    <t:History>
      <t:Event id="{FAC3326D-7EFC-4917-B97F-41736C0C2E25}" time="2026-10-01T23:00:43.511Z">
        <t:Attribution userId="S::Stefanie.Straub@dcceew.gov.au::fb32fe07-969d-45f0-b2f6-262fb051eaf5" userProvider="AD" userName="Stefanie STRAUB"/>
        <t:Anchor>
          <t:Comment id="2076381428"/>
        </t:Anchor>
        <t:Create/>
      </t:Event>
      <t:Event id="{35711E35-3261-4C1B-B34F-EB7AA216BD32}" time="2026-10-01T23:00:43.511Z">
        <t:Attribution userId="S::Stefanie.Straub@dcceew.gov.au::fb32fe07-969d-45f0-b2f6-262fb051eaf5" userProvider="AD" userName="Stefanie STRAUB"/>
        <t:Anchor>
          <t:Comment id="2076381428"/>
        </t:Anchor>
        <t:Assign userId="S::Leonie.Wilson@dcceew.gov.au::6cd194c1-48e7-43ed-b358-83131a6062b7" userProvider="AD" userName="Leonie WILSON"/>
      </t:Event>
      <t:Event id="{2BB58DAF-8176-445F-908C-312C58CB20A0}" time="2026-10-01T23:00:43.511Z">
        <t:Attribution userId="S::Stefanie.Straub@dcceew.gov.au::fb32fe07-969d-45f0-b2f6-262fb051eaf5" userProvider="AD" userName="Stefanie STRAUB"/>
        <t:Anchor>
          <t:Comment id="2076381428"/>
        </t:Anchor>
        <t:SetTitle title="@Leonie WILSON I’m reviewing the entire verification/evidence section because it currently lacks cohesion. I will use the items highlight blue as the basis and reduce it - potentially put it in as an appendix"/>
      </t:Event>
      <t:Event id="{CF9DD78B-31C8-4A48-B241-8B82DF3073E6}" time="2026-10-07T22:40:24.303Z">
        <t:Attribution userId="S::Stefanie.Straub@dcceew.gov.au::fb32fe07-969d-45f0-b2f6-262fb051eaf5" userProvider="AD" userName="Stefanie STRAUB"/>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_dlc_DocId xmlns="e069ed18-643f-4fa2-8f24-2a187e93ad6d">DSN35VNVY6E7-7302576-72801</_dlc_DocId>
    <PublishingExpirationDate xmlns="http://schemas.microsoft.com/sharepoint/v3" xsi:nil="true"/>
    <_ip_UnifiedCompliancePolicyUIAction xmlns="http://schemas.microsoft.com/sharepoint/v3" xsi:nil="true"/>
    <_dlc_DocIdUrl xmlns="e069ed18-643f-4fa2-8f24-2a187e93ad6d">
      <Url>https://dcceew2.sharepoint.com/sites/dochub-energyse/businessfunctions/nathers/operations/_layouts/15/DocIdRedir.aspx?ID=DSN35VNVY6E7-7302576-72801</Url>
      <Description>DSN35VNVY6E7-7302576-72801</Description>
    </_dlc_DocIdUrl>
    <_ip_UnifiedCompliancePolicyProperties xmlns="http://schemas.microsoft.com/sharepoint/v3" xsi:nil="true"/>
    <lcf76f155ced4ddcb4097134ff3c332f xmlns="e74a7690-cff4-410d-a17f-0dbc5667f53b">
      <Terms xmlns="http://schemas.microsoft.com/office/infopath/2007/PartnerControls"/>
    </lcf76f155ced4ddcb4097134ff3c332f>
    <TaxCatchAll xmlns="e8238601-ce47-4778-85d0-8b1d656496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24D87D52A1D545AF5689511AFB2E2E" ma:contentTypeVersion="9" ma:contentTypeDescription="Create a new document." ma:contentTypeScope="" ma:versionID="e128f1580845eda201083d30d8758060">
  <xsd:schema xmlns:xsd="http://www.w3.org/2001/XMLSchema" xmlns:xs="http://www.w3.org/2001/XMLSchema" xmlns:p="http://schemas.microsoft.com/office/2006/metadata/properties" xmlns:ns1="http://schemas.microsoft.com/sharepoint/v3" xmlns:ns2="d4f67da2-5353-45d2-a579-27c20523ff85" xmlns:ns3="4c70a926-dbaa-45f1-afc0-26a9639aec76" xmlns:ns4="e74a7690-cff4-410d-a17f-0dbc5667f53b" xmlns:ns5="e8238601-ce47-4778-85d0-8b1d6564965a" xmlns:ns6="e069ed18-643f-4fa2-8f24-2a187e93ad6d" targetNamespace="http://schemas.microsoft.com/office/2006/metadata/properties" ma:root="true" ma:fieldsID="964f159df703027f9285e58b31965022" ns1:_="" ns2:_="" ns3:_="" ns4:_="" ns5:_="" ns6:_="">
    <xsd:import namespace="http://schemas.microsoft.com/sharepoint/v3"/>
    <xsd:import namespace="d4f67da2-5353-45d2-a579-27c20523ff85"/>
    <xsd:import namespace="4c70a926-dbaa-45f1-afc0-26a9639aec76"/>
    <xsd:import namespace="e74a7690-cff4-410d-a17f-0dbc5667f53b"/>
    <xsd:import namespace="e8238601-ce47-4778-85d0-8b1d6564965a"/>
    <xsd:import namespace="e069ed18-643f-4fa2-8f24-2a187e93ad6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4:lcf76f155ced4ddcb4097134ff3c332f" minOccurs="0"/>
                <xsd:element ref="ns5:TaxCatchAll" minOccurs="0"/>
                <xsd:element ref="ns1:_ip_UnifiedCompliancePolicyProperties" minOccurs="0"/>
                <xsd:element ref="ns1:_ip_UnifiedCompliancePolicyUIAction" minOccurs="0"/>
                <xsd:element ref="ns2:MediaServiceLocation"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f67da2-5353-45d2-a579-27c20523ff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70a926-dbaa-45f1-afc0-26a9639aec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4a7690-cff4-410d-a17f-0dbc5667f53b"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c523feb-ddfd-4dc2-a2de-670027f80012}" ma:internalName="TaxCatchAll" ma:showField="CatchAllData" ma:web="e069ed18-643f-4fa2-8f24-2a187e93ad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69ed18-643f-4fa2-8f24-2a187e93ad6d" elementFormDefault="qualified">
    <xsd:import namespace="http://schemas.microsoft.com/office/2006/documentManagement/types"/>
    <xsd:import namespace="http://schemas.microsoft.com/office/infopath/2007/PartnerControls"/>
    <xsd:element name="_dlc_DocId" ma:index="28" nillable="true" ma:displayName="Document ID Value" ma:description="The value of the document ID assigned to this item." ma:indexed="true"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B0B35C-F2BF-4940-A0E6-3D82195D5999}">
  <ds:schemaRefs>
    <ds:schemaRef ds:uri="http://schemas.openxmlformats.org/officeDocument/2006/bibliography"/>
  </ds:schemaRefs>
</ds:datastoreItem>
</file>

<file path=customXml/itemProps2.xml><?xml version="1.0" encoding="utf-8"?>
<ds:datastoreItem xmlns:ds="http://schemas.openxmlformats.org/officeDocument/2006/customXml" ds:itemID="{3CB137FA-6F28-4969-BB3C-B39B00411A4E}">
  <ds:schemaRefs>
    <ds:schemaRef ds:uri="http://schemas.microsoft.com/sharepoint/events"/>
  </ds:schemaRefs>
</ds:datastoreItem>
</file>

<file path=customXml/itemProps3.xml><?xml version="1.0" encoding="utf-8"?>
<ds:datastoreItem xmlns:ds="http://schemas.openxmlformats.org/officeDocument/2006/customXml" ds:itemID="{5432B15D-F53C-455F-AB77-275A846E4EE8}">
  <ds:schemaRefs>
    <ds:schemaRef ds:uri="http://schemas.microsoft.com/office/2006/metadata/properties"/>
    <ds:schemaRef ds:uri="http://schemas.microsoft.com/office/infopath/2007/PartnerControls"/>
    <ds:schemaRef ds:uri="http://schemas.microsoft.com/sharepoint/v3"/>
    <ds:schemaRef ds:uri="e069ed18-643f-4fa2-8f24-2a187e93ad6d"/>
    <ds:schemaRef ds:uri="e74a7690-cff4-410d-a17f-0dbc5667f53b"/>
    <ds:schemaRef ds:uri="e8238601-ce47-4778-85d0-8b1d6564965a"/>
  </ds:schemaRefs>
</ds:datastoreItem>
</file>

<file path=customXml/itemProps4.xml><?xml version="1.0" encoding="utf-8"?>
<ds:datastoreItem xmlns:ds="http://schemas.openxmlformats.org/officeDocument/2006/customXml" ds:itemID="{722CA1B3-0F26-4FBA-9387-95EABFC1B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f67da2-5353-45d2-a579-27c20523ff85"/>
    <ds:schemaRef ds:uri="4c70a926-dbaa-45f1-afc0-26a9639aec76"/>
    <ds:schemaRef ds:uri="e74a7690-cff4-410d-a17f-0dbc5667f53b"/>
    <ds:schemaRef ds:uri="e8238601-ce47-4778-85d0-8b1d6564965a"/>
    <ds:schemaRef ds:uri="e069ed18-643f-4fa2-8f24-2a187e93a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FC2E76C-71B4-4190-BAD7-DE19FDC3D069}">
  <ds:schemaRefs>
    <ds:schemaRef ds:uri="http://schemas.microsoft.com/sharepoint/v3/contenttype/forms"/>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34</TotalTime>
  <Pages>63</Pages>
  <Words>13117</Words>
  <Characters>84873</Characters>
  <DocSecurity>0</DocSecurity>
  <Lines>3143</Lines>
  <Paragraphs>1660</Paragraphs>
  <ScaleCrop>false</ScaleCrop>
  <Manager/>
  <Company/>
  <LinksUpToDate>false</LinksUpToDate>
  <CharactersWithSpaces>96330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2026-10-29T00:10:00Z</cp:lastPrinted>
  <dcterms:created xsi:type="dcterms:W3CDTF">2026-11-06T05:15:00Z</dcterms:created>
  <dcterms:modified xsi:type="dcterms:W3CDTF">2026-11-06T07:03:00Z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_x0020_Classification">
    <vt:lpwstr/>
  </property>
  <property fmtid="{D5CDD505-2E9C-101B-9397-08002B2CF9AE}" pid="3" name="Record Classification">
    <vt:lpwstr/>
  </property>
  <property fmtid="{D5CDD505-2E9C-101B-9397-08002B2CF9AE}" pid="4" name="MediaServiceImageTags">
    <vt:lpwstr/>
  </property>
  <property fmtid="{D5CDD505-2E9C-101B-9397-08002B2CF9AE}" pid="5" name="ContentTypeId">
    <vt:lpwstr>0x0101002824D87D52A1D545AF5689511AFB2E2E</vt:lpwstr>
  </property>
  <property fmtid="{D5CDD505-2E9C-101B-9397-08002B2CF9AE}" pid="6" name="h64465b6520a47a58f1168c7a3f04764">
    <vt:lpwstr/>
  </property>
  <property fmtid="{D5CDD505-2E9C-101B-9397-08002B2CF9AE}" pid="7" name="docLang">
    <vt:lpwstr>en</vt:lpwstr>
  </property>
  <property fmtid="{D5CDD505-2E9C-101B-9397-08002B2CF9AE}" pid="8" name="_dlc_DocIdItemGuid">
    <vt:lpwstr>6e2bbbc0-2dc5-4943-91cf-1e94211ca9e4</vt:lpwstr>
  </property>
  <property fmtid="{D5CDD505-2E9C-101B-9397-08002B2CF9AE}" pid="9" name="ClassificationContentMarkingHeaderShapeIds">
    <vt:lpwstr>5c0561ae,45a67764,7461cba4</vt:lpwstr>
  </property>
  <property fmtid="{D5CDD505-2E9C-101B-9397-08002B2CF9AE}" pid="10" name="ClassificationContentMarkingHeaderFontProps">
    <vt:lpwstr>#ff0000,12,Aptos</vt:lpwstr>
  </property>
  <property fmtid="{D5CDD505-2E9C-101B-9397-08002B2CF9AE}" pid="11" name="ClassificationContentMarkingHeaderText">
    <vt:lpwstr>OFFICIAL</vt:lpwstr>
  </property>
  <property fmtid="{D5CDD505-2E9C-101B-9397-08002B2CF9AE}" pid="12" name="ClassificationContentMarkingFooterShapeIds">
    <vt:lpwstr>39a3fe16,4892631,5c032146</vt:lpwstr>
  </property>
  <property fmtid="{D5CDD505-2E9C-101B-9397-08002B2CF9AE}" pid="13" name="ClassificationContentMarkingFooterFontProps">
    <vt:lpwstr>#ff0000,12,Aptos</vt:lpwstr>
  </property>
  <property fmtid="{D5CDD505-2E9C-101B-9397-08002B2CF9AE}" pid="14" name="ClassificationContentMarkingFooterText">
    <vt:lpwstr>OFFICIAL</vt:lpwstr>
  </property>
  <property fmtid="{D5CDD505-2E9C-101B-9397-08002B2CF9AE}" pid="15" name="MSIP_Label_0ad370f1-5840-4c36-bb65-89acaaf849ca_Enabled">
    <vt:lpwstr>true</vt:lpwstr>
  </property>
  <property fmtid="{D5CDD505-2E9C-101B-9397-08002B2CF9AE}" pid="16" name="MSIP_Label_0ad370f1-5840-4c36-bb65-89acaaf849ca_SetDate">
    <vt:lpwstr>2026-10-12T23:44:36Z</vt:lpwstr>
  </property>
  <property fmtid="{D5CDD505-2E9C-101B-9397-08002B2CF9AE}" pid="17" name="MSIP_Label_0ad370f1-5840-4c36-bb65-89acaaf849ca_Method">
    <vt:lpwstr>Privileged</vt:lpwstr>
  </property>
  <property fmtid="{D5CDD505-2E9C-101B-9397-08002B2CF9AE}" pid="18" name="MSIP_Label_0ad370f1-5840-4c36-bb65-89acaaf849ca_Name">
    <vt:lpwstr>OFFICIAL</vt:lpwstr>
  </property>
  <property fmtid="{D5CDD505-2E9C-101B-9397-08002B2CF9AE}" pid="19" name="MSIP_Label_0ad370f1-5840-4c36-bb65-89acaaf849ca_SiteId">
    <vt:lpwstr>0fe05593-19ac-4f98-adbf-0375fce7f160</vt:lpwstr>
  </property>
  <property fmtid="{D5CDD505-2E9C-101B-9397-08002B2CF9AE}" pid="20" name="MSIP_Label_0ad370f1-5840-4c36-bb65-89acaaf849ca_ActionId">
    <vt:lpwstr>64343a61-04f6-4ecb-93ad-f6380648b8be</vt:lpwstr>
  </property>
  <property fmtid="{D5CDD505-2E9C-101B-9397-08002B2CF9AE}" pid="21" name="MSIP_Label_0ad370f1-5840-4c36-bb65-89acaaf849ca_ContentBits">
    <vt:lpwstr>3</vt:lpwstr>
  </property>
  <property fmtid="{D5CDD505-2E9C-101B-9397-08002B2CF9AE}" pid="22" name="MSIP_Label_0ad370f1-5840-4c36-bb65-89acaaf849ca_Tag">
    <vt:lpwstr>10, 0, 1, 1</vt:lpwstr>
  </property>
  <property fmtid="{D5CDD505-2E9C-101B-9397-08002B2CF9AE}" pid="23" name="GrammarlyDocumentId">
    <vt:lpwstr>4b8b5a61b063abf54e97cc86937af432034e3627eec543141f93e950ddf2a35d</vt:lpwstr>
  </property>
</Properties>
</file>